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8FC" w:rsidRPr="009E12A2" w:rsidRDefault="006A08FC" w:rsidP="006A08FC">
      <w:pPr>
        <w:jc w:val="center"/>
        <w:rPr>
          <w:i/>
        </w:rPr>
      </w:pPr>
      <w:r w:rsidRPr="009E12A2">
        <w:rPr>
          <w:b/>
          <w:i/>
        </w:rPr>
        <w:t>Федеральное государственное бюджетное образовательное учреждение</w:t>
      </w:r>
    </w:p>
    <w:p w:rsidR="006A08FC" w:rsidRPr="009E12A2" w:rsidRDefault="006A08FC" w:rsidP="006A08FC">
      <w:pPr>
        <w:jc w:val="center"/>
        <w:rPr>
          <w:i/>
        </w:rPr>
      </w:pPr>
      <w:r w:rsidRPr="009E12A2">
        <w:rPr>
          <w:b/>
          <w:i/>
        </w:rPr>
        <w:t>высшего образования</w:t>
      </w:r>
    </w:p>
    <w:p w:rsidR="006A08FC" w:rsidRPr="009E12A2" w:rsidRDefault="006A08FC" w:rsidP="006A08FC">
      <w:pPr>
        <w:jc w:val="center"/>
        <w:rPr>
          <w:b/>
          <w:bCs/>
          <w:i/>
        </w:rPr>
      </w:pPr>
      <w:r w:rsidRPr="009E12A2">
        <w:rPr>
          <w:b/>
          <w:i/>
        </w:rPr>
        <w:t>«Северо-Осетинский государственный университет</w:t>
      </w:r>
    </w:p>
    <w:p w:rsidR="006A08FC" w:rsidRPr="009E12A2" w:rsidRDefault="006A08FC" w:rsidP="006A08FC">
      <w:pPr>
        <w:jc w:val="center"/>
        <w:rPr>
          <w:i/>
        </w:rPr>
      </w:pPr>
      <w:r w:rsidRPr="009E12A2">
        <w:rPr>
          <w:b/>
          <w:i/>
        </w:rPr>
        <w:t xml:space="preserve">имени </w:t>
      </w:r>
      <w:proofErr w:type="spellStart"/>
      <w:r w:rsidRPr="009E12A2">
        <w:rPr>
          <w:b/>
          <w:i/>
        </w:rPr>
        <w:t>Коста</w:t>
      </w:r>
      <w:proofErr w:type="spellEnd"/>
      <w:r w:rsidRPr="009E12A2">
        <w:rPr>
          <w:b/>
          <w:i/>
        </w:rPr>
        <w:t xml:space="preserve"> Левановича Хетагурова»</w:t>
      </w:r>
    </w:p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>
      <w:pPr>
        <w:ind w:left="6237"/>
      </w:pPr>
    </w:p>
    <w:p w:rsidR="006A08FC" w:rsidRPr="009E12A2" w:rsidRDefault="006A08FC" w:rsidP="006A08FC">
      <w:pPr>
        <w:ind w:left="6237"/>
      </w:pPr>
    </w:p>
    <w:p w:rsidR="006A08FC" w:rsidRPr="009E12A2" w:rsidRDefault="006A08FC" w:rsidP="006A08FC">
      <w:pPr>
        <w:ind w:left="6237"/>
      </w:pPr>
    </w:p>
    <w:p w:rsidR="006A08FC" w:rsidRPr="009E12A2" w:rsidRDefault="006A08FC" w:rsidP="006A08FC">
      <w:pPr>
        <w:ind w:left="6237"/>
      </w:pPr>
    </w:p>
    <w:p w:rsidR="006A08FC" w:rsidRPr="009E12A2" w:rsidRDefault="006A08FC" w:rsidP="006A08FC">
      <w:pPr>
        <w:jc w:val="right"/>
      </w:pPr>
    </w:p>
    <w:p w:rsidR="006A08FC" w:rsidRPr="009E12A2" w:rsidRDefault="006A08FC" w:rsidP="006A08FC">
      <w:pPr>
        <w:jc w:val="right"/>
      </w:pPr>
    </w:p>
    <w:p w:rsidR="006A08FC" w:rsidRPr="009E12A2" w:rsidRDefault="006A08FC" w:rsidP="006A08FC">
      <w:pPr>
        <w:jc w:val="right"/>
      </w:pPr>
    </w:p>
    <w:p w:rsidR="006A08FC" w:rsidRPr="009E12A2" w:rsidRDefault="006A08FC" w:rsidP="006A08FC">
      <w:pPr>
        <w:jc w:val="right"/>
      </w:pPr>
    </w:p>
    <w:p w:rsidR="006A08FC" w:rsidRPr="009E12A2" w:rsidRDefault="006A08FC" w:rsidP="006A08FC">
      <w:pPr>
        <w:jc w:val="right"/>
      </w:pPr>
    </w:p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>
      <w:pPr>
        <w:jc w:val="center"/>
        <w:rPr>
          <w:sz w:val="28"/>
          <w:szCs w:val="28"/>
        </w:rPr>
      </w:pPr>
      <w:r w:rsidRPr="009E12A2">
        <w:rPr>
          <w:b/>
          <w:sz w:val="28"/>
          <w:szCs w:val="28"/>
        </w:rPr>
        <w:t>РАБОЧАЯ ПРОГРАММА ДИСЦИПЛИНЫ</w:t>
      </w:r>
    </w:p>
    <w:p w:rsidR="006A08FC" w:rsidRPr="009E12A2" w:rsidRDefault="006A08FC" w:rsidP="006A08FC">
      <w:pPr>
        <w:jc w:val="center"/>
        <w:rPr>
          <w:sz w:val="28"/>
          <w:szCs w:val="28"/>
        </w:rPr>
      </w:pPr>
      <w:r w:rsidRPr="009E12A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Основы информационной безопасности</w:t>
      </w:r>
      <w:r w:rsidRPr="009E12A2">
        <w:rPr>
          <w:b/>
          <w:sz w:val="28"/>
          <w:szCs w:val="28"/>
        </w:rPr>
        <w:t>»</w:t>
      </w:r>
    </w:p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>
      <w:pPr>
        <w:shd w:val="clear" w:color="auto" w:fill="FFFFFF" w:themeFill="background1"/>
        <w:spacing w:after="120" w:line="270" w:lineRule="exact"/>
        <w:jc w:val="center"/>
        <w:rPr>
          <w:b/>
          <w:color w:val="000000" w:themeColor="text1"/>
        </w:rPr>
      </w:pPr>
      <w:r w:rsidRPr="009E12A2">
        <w:rPr>
          <w:b/>
          <w:color w:val="000000" w:themeColor="text1"/>
        </w:rPr>
        <w:t>Специальность 38.05.01 Экономическая безопасность</w:t>
      </w:r>
    </w:p>
    <w:p w:rsidR="006A08FC" w:rsidRPr="009E12A2" w:rsidRDefault="006A08FC" w:rsidP="006A08FC">
      <w:pPr>
        <w:jc w:val="center"/>
        <w:rPr>
          <w:b/>
        </w:rPr>
      </w:pPr>
      <w:r w:rsidRPr="009E12A2">
        <w:rPr>
          <w:b/>
          <w:color w:val="000000" w:themeColor="text1"/>
        </w:rPr>
        <w:t>Специализация «Обеспечение экономической безопасности государства и бизнеса»</w:t>
      </w:r>
    </w:p>
    <w:p w:rsidR="006A08FC" w:rsidRPr="009E12A2" w:rsidRDefault="006A08FC" w:rsidP="006A08FC">
      <w:pPr>
        <w:rPr>
          <w:b/>
        </w:rPr>
      </w:pPr>
    </w:p>
    <w:p w:rsidR="006A08FC" w:rsidRPr="009E12A2" w:rsidRDefault="006A08FC" w:rsidP="006A08FC">
      <w:pPr>
        <w:rPr>
          <w:b/>
        </w:rPr>
      </w:pPr>
    </w:p>
    <w:p w:rsidR="006A08FC" w:rsidRPr="009E12A2" w:rsidRDefault="006A08FC" w:rsidP="006A08FC">
      <w:pPr>
        <w:rPr>
          <w:b/>
        </w:rPr>
      </w:pPr>
    </w:p>
    <w:p w:rsidR="006A08FC" w:rsidRPr="009E12A2" w:rsidRDefault="006A08FC" w:rsidP="006A08FC">
      <w:pPr>
        <w:rPr>
          <w:b/>
        </w:rPr>
      </w:pPr>
    </w:p>
    <w:p w:rsidR="006A08FC" w:rsidRPr="009E12A2" w:rsidRDefault="006A08FC" w:rsidP="006A08FC">
      <w:pPr>
        <w:rPr>
          <w:b/>
        </w:rPr>
      </w:pPr>
    </w:p>
    <w:p w:rsidR="006A08FC" w:rsidRPr="009E12A2" w:rsidRDefault="006A08FC" w:rsidP="006A08FC">
      <w:pPr>
        <w:rPr>
          <w:b/>
        </w:rPr>
      </w:pPr>
    </w:p>
    <w:p w:rsidR="006A08FC" w:rsidRPr="009E12A2" w:rsidRDefault="006A08FC" w:rsidP="006A08FC">
      <w:pPr>
        <w:jc w:val="center"/>
        <w:rPr>
          <w:b/>
        </w:rPr>
      </w:pPr>
      <w:r w:rsidRPr="009E12A2">
        <w:rPr>
          <w:b/>
        </w:rPr>
        <w:t>Квалификация (степень) выпускника – экономист</w:t>
      </w:r>
    </w:p>
    <w:p w:rsidR="006A08FC" w:rsidRPr="009E12A2" w:rsidRDefault="006A08FC" w:rsidP="006A08FC">
      <w:pPr>
        <w:rPr>
          <w:b/>
        </w:rPr>
      </w:pPr>
    </w:p>
    <w:p w:rsidR="006A08FC" w:rsidRPr="009E12A2" w:rsidRDefault="006A08FC" w:rsidP="006A08FC">
      <w:pPr>
        <w:rPr>
          <w:b/>
        </w:rPr>
      </w:pPr>
    </w:p>
    <w:p w:rsidR="006A08FC" w:rsidRPr="009E12A2" w:rsidRDefault="006A08FC" w:rsidP="006A08FC">
      <w:pPr>
        <w:rPr>
          <w:b/>
        </w:rPr>
      </w:pPr>
    </w:p>
    <w:p w:rsidR="006A08FC" w:rsidRPr="009E12A2" w:rsidRDefault="006A08FC" w:rsidP="006A08FC">
      <w:pPr>
        <w:jc w:val="center"/>
        <w:rPr>
          <w:b/>
        </w:rPr>
      </w:pPr>
      <w:r w:rsidRPr="009E12A2">
        <w:rPr>
          <w:b/>
        </w:rPr>
        <w:t>Форма обучения</w:t>
      </w:r>
    </w:p>
    <w:p w:rsidR="006A08FC" w:rsidRPr="009E12A2" w:rsidRDefault="006A08FC" w:rsidP="006A08FC">
      <w:pPr>
        <w:jc w:val="center"/>
        <w:rPr>
          <w:b/>
        </w:rPr>
      </w:pPr>
      <w:r w:rsidRPr="009E12A2">
        <w:rPr>
          <w:b/>
        </w:rPr>
        <w:t>очная</w:t>
      </w:r>
    </w:p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/>
    <w:p w:rsidR="006A08FC" w:rsidRPr="009E12A2" w:rsidRDefault="006A08FC" w:rsidP="006A08FC">
      <w:pPr>
        <w:jc w:val="center"/>
      </w:pPr>
      <w:r w:rsidRPr="009E12A2">
        <w:t>Владикавказ, 202</w:t>
      </w:r>
      <w:r w:rsidR="00043937">
        <w:t>4</w:t>
      </w:r>
      <w:r w:rsidRPr="009E12A2">
        <w:br w:type="page"/>
      </w:r>
    </w:p>
    <w:p w:rsidR="006A08FC" w:rsidRDefault="00563429" w:rsidP="006A08FC">
      <w:pPr>
        <w:jc w:val="both"/>
        <w:rPr>
          <w:shd w:val="clear" w:color="auto" w:fill="FFFFFF"/>
        </w:rPr>
      </w:pPr>
      <w:r w:rsidRPr="00563429">
        <w:rPr>
          <w:shd w:val="clear" w:color="auto" w:fill="FFFFFF"/>
        </w:rPr>
        <w:lastRenderedPageBreak/>
        <w:t xml:space="preserve">Рабочая программа дисциплины утверждена в составе ОПОП </w:t>
      </w:r>
      <w:proofErr w:type="spellStart"/>
      <w:r w:rsidRPr="00563429">
        <w:rPr>
          <w:shd w:val="clear" w:color="auto" w:fill="FFFFFF"/>
        </w:rPr>
        <w:t>специалитета</w:t>
      </w:r>
      <w:proofErr w:type="spellEnd"/>
      <w:r w:rsidRPr="00563429">
        <w:rPr>
          <w:shd w:val="clear" w:color="auto" w:fill="FFFFFF"/>
        </w:rPr>
        <w:t xml:space="preserve"> по специальности 38.05.01 Экономическая безопасность, специализация «Обеспечение экономической безопасности государства и бизнеса» Ученым советом ФГБОУ ВО «СОГУ» 28.03.2024 г., протокол № 8.</w:t>
      </w:r>
    </w:p>
    <w:p w:rsidR="00563429" w:rsidRDefault="00563429" w:rsidP="006A08FC">
      <w:pPr>
        <w:jc w:val="both"/>
        <w:rPr>
          <w:shd w:val="clear" w:color="auto" w:fill="FFFFFF"/>
        </w:rPr>
      </w:pPr>
    </w:p>
    <w:p w:rsidR="00563429" w:rsidRPr="009E12A2" w:rsidRDefault="00563429" w:rsidP="006A08FC">
      <w:pPr>
        <w:jc w:val="both"/>
      </w:pPr>
    </w:p>
    <w:p w:rsidR="006A08FC" w:rsidRPr="009E12A2" w:rsidRDefault="006A08FC" w:rsidP="006A08FC">
      <w:pPr>
        <w:jc w:val="both"/>
      </w:pPr>
    </w:p>
    <w:p w:rsidR="006A08FC" w:rsidRPr="009E12A2" w:rsidRDefault="006A08FC" w:rsidP="006A08FC">
      <w:pPr>
        <w:jc w:val="both"/>
      </w:pPr>
    </w:p>
    <w:p w:rsidR="006A08FC" w:rsidRPr="009E12A2" w:rsidRDefault="006A08FC" w:rsidP="006A08FC">
      <w:pPr>
        <w:pStyle w:val="61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</w:p>
    <w:p w:rsidR="006A08FC" w:rsidRPr="009E12A2" w:rsidRDefault="006A08FC" w:rsidP="006A08FC">
      <w:pPr>
        <w:pStyle w:val="61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</w:p>
    <w:p w:rsidR="006A08FC" w:rsidRPr="009E12A2" w:rsidRDefault="006A08FC" w:rsidP="00563429">
      <w:pPr>
        <w:jc w:val="both"/>
      </w:pPr>
      <w:r>
        <w:t xml:space="preserve">Составитель: </w:t>
      </w:r>
      <w:proofErr w:type="spellStart"/>
      <w:r>
        <w:t>к.ф</w:t>
      </w:r>
      <w:r w:rsidRPr="009E12A2">
        <w:t>.</w:t>
      </w:r>
      <w:r>
        <w:t>-м.</w:t>
      </w:r>
      <w:r w:rsidRPr="009E12A2">
        <w:t>н</w:t>
      </w:r>
      <w:proofErr w:type="spellEnd"/>
      <w:r w:rsidRPr="009E12A2">
        <w:t>.,</w:t>
      </w:r>
      <w:r>
        <w:t xml:space="preserve"> доцент кафедры прик</w:t>
      </w:r>
      <w:r w:rsidR="00563429">
        <w:t xml:space="preserve">ладной математики и информатики </w:t>
      </w:r>
      <w:proofErr w:type="spellStart"/>
      <w:r>
        <w:t>Биткина</w:t>
      </w:r>
      <w:proofErr w:type="spellEnd"/>
      <w:r>
        <w:t xml:space="preserve"> В.В</w:t>
      </w:r>
      <w:r w:rsidRPr="009E12A2">
        <w:t>.</w:t>
      </w:r>
    </w:p>
    <w:p w:rsidR="006A08FC" w:rsidRPr="009E12A2" w:rsidRDefault="006A08FC" w:rsidP="006A08FC"/>
    <w:p w:rsidR="006A08FC" w:rsidRPr="009E12A2" w:rsidRDefault="006A08FC" w:rsidP="006A08FC">
      <w:pPr>
        <w:pStyle w:val="ac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6A08FC" w:rsidRPr="009E12A2" w:rsidRDefault="006A08FC" w:rsidP="006A08FC">
      <w:pPr>
        <w:pStyle w:val="ac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6A08FC" w:rsidRPr="009E12A2" w:rsidRDefault="006A08FC" w:rsidP="006A08FC">
      <w:pPr>
        <w:pStyle w:val="ac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563429" w:rsidRDefault="00563429" w:rsidP="0056342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proofErr w:type="gramStart"/>
      <w:r w:rsidRPr="008B1F4D">
        <w:rPr>
          <w:lang w:eastAsia="en-US"/>
        </w:rPr>
        <w:t>Обсуждена</w:t>
      </w:r>
      <w:proofErr w:type="gramEnd"/>
      <w:r w:rsidRPr="008B1F4D">
        <w:rPr>
          <w:lang w:eastAsia="en-US"/>
        </w:rPr>
        <w:t xml:space="preserve"> на заседании кафедры</w:t>
      </w:r>
      <w:r w:rsidRPr="008B1F4D">
        <w:rPr>
          <w:rFonts w:eastAsia="Calibri"/>
          <w:iCs/>
          <w:color w:val="000000"/>
          <w:lang w:eastAsia="en-US"/>
        </w:rPr>
        <w:t xml:space="preserve"> </w:t>
      </w:r>
      <w:r w:rsidRPr="008B1F4D">
        <w:rPr>
          <w:rFonts w:eastAsia="Calibri"/>
          <w:lang w:eastAsia="en-US"/>
        </w:rPr>
        <w:t>п</w:t>
      </w:r>
      <w:r w:rsidRPr="005A077A">
        <w:rPr>
          <w:rFonts w:eastAsia="Calibri"/>
          <w:lang w:eastAsia="en-US"/>
        </w:rPr>
        <w:t xml:space="preserve">рикладной математики и информатики </w:t>
      </w:r>
    </w:p>
    <w:p w:rsidR="00563429" w:rsidRDefault="00563429" w:rsidP="0056342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563429" w:rsidRPr="001F33EF" w:rsidRDefault="00563429" w:rsidP="0056342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A077A">
        <w:rPr>
          <w:rFonts w:eastAsia="Calibri"/>
          <w:lang w:eastAsia="en-US"/>
        </w:rPr>
        <w:t>(протокол № </w:t>
      </w:r>
      <w:r>
        <w:rPr>
          <w:rFonts w:eastAsia="Calibri"/>
          <w:lang w:eastAsia="en-US"/>
        </w:rPr>
        <w:t>6</w:t>
      </w:r>
      <w:r w:rsidRPr="005A077A">
        <w:rPr>
          <w:rFonts w:eastAsia="Calibri"/>
          <w:lang w:eastAsia="en-US"/>
        </w:rPr>
        <w:t xml:space="preserve"> от </w:t>
      </w:r>
      <w:r>
        <w:rPr>
          <w:rFonts w:eastAsia="Calibri"/>
          <w:lang w:eastAsia="en-US"/>
        </w:rPr>
        <w:t>27</w:t>
      </w:r>
      <w:r w:rsidRPr="005A077A">
        <w:rPr>
          <w:rFonts w:eastAsia="Calibri"/>
          <w:lang w:eastAsia="en-US"/>
        </w:rPr>
        <w:t>.0</w:t>
      </w:r>
      <w:r>
        <w:rPr>
          <w:rFonts w:eastAsia="Calibri"/>
          <w:lang w:eastAsia="en-US"/>
        </w:rPr>
        <w:t>2</w:t>
      </w:r>
      <w:r w:rsidRPr="005A077A">
        <w:rPr>
          <w:rFonts w:eastAsia="Calibri"/>
          <w:lang w:eastAsia="en-US"/>
        </w:rPr>
        <w:t>.202</w:t>
      </w:r>
      <w:r>
        <w:rPr>
          <w:rFonts w:eastAsia="Calibri"/>
          <w:lang w:eastAsia="en-US"/>
        </w:rPr>
        <w:t>4 г.).</w:t>
      </w:r>
    </w:p>
    <w:p w:rsidR="00563429" w:rsidRDefault="00563429" w:rsidP="00563429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:rsidR="00563429" w:rsidRDefault="00563429" w:rsidP="00563429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:rsidR="00563429" w:rsidRDefault="00563429" w:rsidP="00563429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:rsidR="00563429" w:rsidRPr="009E12A2" w:rsidRDefault="00563429" w:rsidP="00563429">
      <w:pPr>
        <w:pStyle w:val="61"/>
        <w:shd w:val="clear" w:color="auto" w:fill="auto"/>
        <w:tabs>
          <w:tab w:val="left" w:leader="underscore" w:pos="5209"/>
        </w:tabs>
        <w:spacing w:after="24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E12A2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9E12A2">
        <w:rPr>
          <w:rFonts w:ascii="Times New Roman" w:hAnsi="Times New Roman"/>
          <w:sz w:val="24"/>
          <w:szCs w:val="24"/>
        </w:rPr>
        <w:t xml:space="preserve"> Советом факультета экономики и управления</w:t>
      </w:r>
    </w:p>
    <w:p w:rsidR="006A08FC" w:rsidRPr="009E12A2" w:rsidRDefault="00563429" w:rsidP="00563429">
      <w:r w:rsidRPr="009E12A2">
        <w:t>(протокол № 7 от 1</w:t>
      </w:r>
      <w:r>
        <w:t>1</w:t>
      </w:r>
      <w:r w:rsidRPr="009E12A2">
        <w:t>.0</w:t>
      </w:r>
      <w:r>
        <w:t>3</w:t>
      </w:r>
      <w:r w:rsidRPr="009E12A2">
        <w:t>.202</w:t>
      </w:r>
      <w:r>
        <w:t>4</w:t>
      </w:r>
      <w:r w:rsidRPr="009E12A2">
        <w:t xml:space="preserve"> г.)</w:t>
      </w:r>
    </w:p>
    <w:p w:rsidR="006A08FC" w:rsidRPr="009E12A2" w:rsidRDefault="006A08FC" w:rsidP="006A08FC"/>
    <w:p w:rsidR="00077DD6" w:rsidRDefault="00077DD6">
      <w:pPr>
        <w:rPr>
          <w:b/>
        </w:rPr>
      </w:pPr>
      <w:r>
        <w:rPr>
          <w:b/>
        </w:rPr>
        <w:br w:type="page"/>
      </w:r>
    </w:p>
    <w:p w:rsidR="001B1281" w:rsidRDefault="006B1DF1">
      <w:pPr>
        <w:spacing w:after="200" w:line="276" w:lineRule="auto"/>
        <w:jc w:val="center"/>
        <w:rPr>
          <w:b/>
        </w:rPr>
      </w:pP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</w:t>
      </w:r>
      <w:r w:rsidR="00432C8D">
        <w:t>оемкость дисциплины составляет 2</w:t>
      </w:r>
      <w:r>
        <w:t xml:space="preserve"> зачётные единицы.</w:t>
      </w:r>
      <w:r w:rsidRPr="00962AF2">
        <w:t xml:space="preserve"> </w:t>
      </w:r>
      <w:r w:rsidR="00C95DB8" w:rsidRPr="00C95DB8">
        <w:t>(</w:t>
      </w:r>
      <w:r w:rsidR="00432C8D">
        <w:t>72</w:t>
      </w:r>
      <w:r>
        <w:t xml:space="preserve">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0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077DD6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 w:rsidRPr="00077DD6">
              <w:rPr>
                <w:sz w:val="22"/>
                <w:szCs w:val="22"/>
              </w:rPr>
              <w:t xml:space="preserve">Очная </w:t>
            </w:r>
            <w:r w:rsidR="00FE3521" w:rsidRPr="00077DD6">
              <w:rPr>
                <w:sz w:val="22"/>
                <w:szCs w:val="22"/>
              </w:rPr>
              <w:t>Форма обучения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077DD6" w:rsidRDefault="00886E97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886E97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AB73CB" w:rsidRDefault="00AB73CB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AB73CB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AB73CB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AB73CB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  <w:r w:rsidR="00373AB4">
              <w:rPr>
                <w:sz w:val="22"/>
                <w:szCs w:val="22"/>
              </w:rPr>
              <w:t>4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81D06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432C8D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72</w:t>
            </w:r>
            <w:r w:rsidR="003E503F"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412D3D" w:rsidRDefault="00C76517" w:rsidP="00412D3D">
      <w:pPr>
        <w:ind w:firstLine="567"/>
        <w:jc w:val="both"/>
      </w:pPr>
      <w:r>
        <w:t>Целями освоения учебной дисциплины «</w:t>
      </w:r>
      <w:r w:rsidR="00AB73CB">
        <w:t>Основы информационной безопасности</w:t>
      </w:r>
      <w:r>
        <w:t>» являются</w:t>
      </w:r>
      <w:r w:rsidR="00412D3D">
        <w:t>:</w:t>
      </w:r>
    </w:p>
    <w:p w:rsidR="00412D3D" w:rsidRDefault="00412D3D" w:rsidP="00412D3D">
      <w:pPr>
        <w:pStyle w:val="aa"/>
        <w:numPr>
          <w:ilvl w:val="0"/>
          <w:numId w:val="35"/>
        </w:numPr>
        <w:jc w:val="both"/>
      </w:pPr>
      <w:r>
        <w:t>формирование навыков работы</w:t>
      </w:r>
      <w:r w:rsidR="00C76517">
        <w:t xml:space="preserve"> с нормативными документами и методами защиты компьютерной информации</w:t>
      </w:r>
      <w:r>
        <w:t>;</w:t>
      </w:r>
      <w:r w:rsidR="00C76517">
        <w:t xml:space="preserve"> </w:t>
      </w:r>
    </w:p>
    <w:p w:rsidR="00C76517" w:rsidRDefault="00C76517" w:rsidP="00412D3D">
      <w:pPr>
        <w:pStyle w:val="aa"/>
        <w:numPr>
          <w:ilvl w:val="0"/>
          <w:numId w:val="35"/>
        </w:numPr>
        <w:jc w:val="both"/>
      </w:pPr>
      <w:r>
        <w:t>изучение современных методов защиты информации: криптография, стеганография.</w:t>
      </w:r>
    </w:p>
    <w:p w:rsidR="00963BC4" w:rsidRDefault="00963BC4" w:rsidP="005F0005">
      <w:pPr>
        <w:ind w:firstLine="709"/>
        <w:jc w:val="both"/>
      </w:pP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 w:rsidR="00AB73CB">
        <w:rPr>
          <w:color w:val="000000"/>
        </w:rPr>
        <w:t xml:space="preserve">Основы </w:t>
      </w:r>
      <w:r w:rsidR="00AB73CB">
        <w:t>информационной безопасности</w:t>
      </w:r>
      <w:r w:rsidRPr="00E028E1">
        <w:rPr>
          <w:color w:val="000000"/>
        </w:rPr>
        <w:t xml:space="preserve">» относится к дисциплинам </w:t>
      </w:r>
      <w:r w:rsidR="005E23C0">
        <w:rPr>
          <w:color w:val="000000"/>
        </w:rPr>
        <w:t>Блок 1.Дисциплины (модули)</w:t>
      </w:r>
      <w:r>
        <w:rPr>
          <w:color w:val="000000"/>
        </w:rPr>
        <w:t xml:space="preserve">. </w:t>
      </w:r>
      <w:r w:rsidR="005E23C0">
        <w:rPr>
          <w:color w:val="000000"/>
        </w:rPr>
        <w:t>Вариативная часть</w:t>
      </w:r>
      <w:r w:rsidR="005F0005">
        <w:rPr>
          <w:color w:val="000000"/>
        </w:rPr>
        <w:t xml:space="preserve">. </w:t>
      </w:r>
      <w:r w:rsidR="005E23C0">
        <w:rPr>
          <w:color w:val="000000"/>
        </w:rPr>
        <w:t>Б</w:t>
      </w:r>
      <w:proofErr w:type="gramStart"/>
      <w:r w:rsidR="005E23C0">
        <w:rPr>
          <w:color w:val="000000"/>
        </w:rPr>
        <w:t>1</w:t>
      </w:r>
      <w:proofErr w:type="gramEnd"/>
      <w:r w:rsidR="005E23C0">
        <w:rPr>
          <w:color w:val="000000"/>
        </w:rPr>
        <w:t>.В.</w:t>
      </w:r>
      <w:r w:rsidR="00AB73CB">
        <w:rPr>
          <w:color w:val="000000"/>
        </w:rPr>
        <w:t>ДВ.01.</w:t>
      </w:r>
      <w:r w:rsidR="005E23C0">
        <w:rPr>
          <w:color w:val="000000"/>
        </w:rPr>
        <w:t>02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proofErr w:type="gramStart"/>
      <w:r>
        <w:t xml:space="preserve">Компетенции обучающегося, формируемые в результате освоения дисциплины. </w:t>
      </w:r>
      <w:proofErr w:type="gramEnd"/>
    </w:p>
    <w:p w:rsidR="00AB73CB" w:rsidRPr="003D7F42" w:rsidRDefault="006B1DF1" w:rsidP="003D7F42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AB73CB" w:rsidRPr="00AB73CB" w:rsidRDefault="00AB73CB" w:rsidP="00AB73CB">
      <w:r w:rsidRPr="00AB73CB">
        <w:t>Способен осуществлять критический анализ проблемных ситуаций на основе системного подхода, вырабат</w:t>
      </w:r>
      <w:r w:rsidR="003D7F42">
        <w:t>ывать стратегию действий (УК-1)</w:t>
      </w:r>
    </w:p>
    <w:p w:rsidR="00AB73CB" w:rsidRPr="00886E97" w:rsidRDefault="00886E97" w:rsidP="00AB73CB">
      <w:pPr>
        <w:rPr>
          <w:color w:val="000000"/>
        </w:rPr>
      </w:pPr>
      <w:r w:rsidRPr="00886E97">
        <w:rPr>
          <w:color w:val="000000"/>
        </w:rPr>
        <w:t xml:space="preserve">Способен осуществлять управление развитием бизнеса, в том </w:t>
      </w:r>
      <w:proofErr w:type="gramStart"/>
      <w:r w:rsidRPr="00886E97">
        <w:rPr>
          <w:color w:val="000000"/>
        </w:rPr>
        <w:t>числе</w:t>
      </w:r>
      <w:proofErr w:type="gramEnd"/>
      <w:r w:rsidRPr="00886E97">
        <w:rPr>
          <w:color w:val="000000"/>
        </w:rPr>
        <w:t xml:space="preserve"> цифрового, организовывать документационное обеспечение управленческой деятельности на русском и иностранном языке</w:t>
      </w:r>
      <w:r>
        <w:t xml:space="preserve"> (ПК-8</w:t>
      </w:r>
      <w:r w:rsidR="00AB73CB" w:rsidRPr="00AB73CB">
        <w:t>)</w:t>
      </w:r>
    </w:p>
    <w:p w:rsidR="001B1281" w:rsidRDefault="001B1281" w:rsidP="002F432B">
      <w:pPr>
        <w:spacing w:line="259" w:lineRule="auto"/>
        <w:ind w:left="1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 xml:space="preserve">Взаимосвязь планируемых результатов </w:t>
      </w:r>
      <w:proofErr w:type="gramStart"/>
      <w:r>
        <w:rPr>
          <w:color w:val="000000"/>
        </w:rPr>
        <w:t>обучения по дисциплине</w:t>
      </w:r>
      <w:proofErr w:type="gramEnd"/>
      <w:r>
        <w:rPr>
          <w:color w:val="000000"/>
        </w:rPr>
        <w:t xml:space="preserve">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p w:rsidR="003D7F42" w:rsidRDefault="003D7F42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6"/>
        <w:gridCol w:w="2176"/>
        <w:gridCol w:w="2961"/>
        <w:gridCol w:w="2967"/>
      </w:tblGrid>
      <w:tr w:rsidR="00963BC4" w:rsidRPr="00455A8E" w:rsidTr="00963BC4">
        <w:trPr>
          <w:trHeight w:val="257"/>
        </w:trPr>
        <w:tc>
          <w:tcPr>
            <w:tcW w:w="1903" w:type="pct"/>
            <w:gridSpan w:val="2"/>
            <w:shd w:val="clear" w:color="auto" w:fill="F2F2F2" w:themeFill="background1" w:themeFillShade="F2"/>
            <w:vAlign w:val="center"/>
          </w:tcPr>
          <w:p w:rsidR="00963BC4" w:rsidRPr="00455A8E" w:rsidRDefault="00963BC4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097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:rsidR="00963BC4" w:rsidRPr="00455A8E" w:rsidRDefault="00963BC4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963BC4" w:rsidRPr="00455A8E" w:rsidTr="00963BC4">
        <w:trPr>
          <w:trHeight w:val="525"/>
        </w:trPr>
        <w:tc>
          <w:tcPr>
            <w:tcW w:w="766" w:type="pct"/>
            <w:vMerge w:val="restart"/>
            <w:shd w:val="clear" w:color="auto" w:fill="F2F2F2" w:themeFill="background1" w:themeFillShade="F2"/>
            <w:vAlign w:val="center"/>
          </w:tcPr>
          <w:p w:rsidR="00963BC4" w:rsidRPr="00455A8E" w:rsidRDefault="00963BC4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137" w:type="pct"/>
            <w:vMerge w:val="restart"/>
            <w:shd w:val="clear" w:color="auto" w:fill="F2F2F2" w:themeFill="background1" w:themeFillShade="F2"/>
            <w:vAlign w:val="center"/>
          </w:tcPr>
          <w:p w:rsidR="00963BC4" w:rsidRPr="00455A8E" w:rsidRDefault="00963BC4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097" w:type="pct"/>
            <w:gridSpan w:val="2"/>
            <w:vMerge/>
            <w:shd w:val="clear" w:color="auto" w:fill="F2F2F2" w:themeFill="background1" w:themeFillShade="F2"/>
            <w:vAlign w:val="center"/>
          </w:tcPr>
          <w:p w:rsidR="00963BC4" w:rsidRPr="00455A8E" w:rsidRDefault="00963BC4" w:rsidP="00497A45">
            <w:pPr>
              <w:jc w:val="center"/>
              <w:rPr>
                <w:b/>
                <w:spacing w:val="-1"/>
              </w:rPr>
            </w:pPr>
          </w:p>
        </w:tc>
      </w:tr>
      <w:tr w:rsidR="00963BC4" w:rsidRPr="00455A8E" w:rsidTr="00963BC4">
        <w:trPr>
          <w:trHeight w:val="435"/>
        </w:trPr>
        <w:tc>
          <w:tcPr>
            <w:tcW w:w="766" w:type="pct"/>
            <w:vMerge/>
            <w:shd w:val="clear" w:color="auto" w:fill="F2F2F2" w:themeFill="background1" w:themeFillShade="F2"/>
            <w:vAlign w:val="center"/>
          </w:tcPr>
          <w:p w:rsidR="00963BC4" w:rsidRPr="00455A8E" w:rsidRDefault="00963BC4" w:rsidP="00497A45">
            <w:pPr>
              <w:jc w:val="center"/>
              <w:rPr>
                <w:b/>
              </w:rPr>
            </w:pPr>
          </w:p>
        </w:tc>
        <w:tc>
          <w:tcPr>
            <w:tcW w:w="1137" w:type="pct"/>
            <w:vMerge/>
            <w:shd w:val="clear" w:color="auto" w:fill="F2F2F2" w:themeFill="background1" w:themeFillShade="F2"/>
            <w:vAlign w:val="center"/>
          </w:tcPr>
          <w:p w:rsidR="00963BC4" w:rsidRPr="00455A8E" w:rsidRDefault="00963BC4" w:rsidP="00497A45">
            <w:pPr>
              <w:jc w:val="center"/>
            </w:pPr>
          </w:p>
        </w:tc>
        <w:tc>
          <w:tcPr>
            <w:tcW w:w="1547" w:type="pct"/>
            <w:shd w:val="clear" w:color="auto" w:fill="F2F2F2" w:themeFill="background1" w:themeFillShade="F2"/>
            <w:vAlign w:val="center"/>
          </w:tcPr>
          <w:p w:rsidR="00963BC4" w:rsidRPr="00455A8E" w:rsidRDefault="00963BC4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550" w:type="pct"/>
            <w:shd w:val="clear" w:color="auto" w:fill="F2F2F2" w:themeFill="background1" w:themeFillShade="F2"/>
            <w:vAlign w:val="center"/>
          </w:tcPr>
          <w:p w:rsidR="00963BC4" w:rsidRPr="00455A8E" w:rsidRDefault="00963BC4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</w:tr>
      <w:tr w:rsidR="00963BC4" w:rsidTr="00963BC4">
        <w:tc>
          <w:tcPr>
            <w:tcW w:w="766" w:type="pct"/>
          </w:tcPr>
          <w:p w:rsidR="00963BC4" w:rsidRDefault="003D7F42">
            <w:r>
              <w:t>УК-1</w:t>
            </w:r>
          </w:p>
        </w:tc>
        <w:tc>
          <w:tcPr>
            <w:tcW w:w="1137" w:type="pct"/>
          </w:tcPr>
          <w:p w:rsidR="00963BC4" w:rsidRPr="00963BC4" w:rsidRDefault="003D7F42" w:rsidP="00BB3871">
            <w:pPr>
              <w:jc w:val="both"/>
            </w:pPr>
            <w:r w:rsidRPr="00AB73CB">
              <w:t xml:space="preserve">Способен </w:t>
            </w:r>
            <w:r w:rsidRPr="00AB73CB">
              <w:lastRenderedPageBreak/>
              <w:t>осуществлять критический анализ проблемных ситуаций на основе системного подхода, вырабат</w:t>
            </w:r>
            <w:r>
              <w:t>ывать стратегию действий</w:t>
            </w:r>
          </w:p>
        </w:tc>
        <w:tc>
          <w:tcPr>
            <w:tcW w:w="1547" w:type="pct"/>
          </w:tcPr>
          <w:p w:rsidR="00963BC4" w:rsidRDefault="003D7F42" w:rsidP="00020DF2">
            <w:pPr>
              <w:jc w:val="both"/>
            </w:pPr>
            <w:r>
              <w:lastRenderedPageBreak/>
              <w:t xml:space="preserve">методику постановки </w:t>
            </w:r>
            <w:r>
              <w:lastRenderedPageBreak/>
              <w:t>цели и определения способов ее достижения;</w:t>
            </w:r>
          </w:p>
          <w:p w:rsidR="003D7F42" w:rsidRPr="002B483D" w:rsidRDefault="003D7F42" w:rsidP="00020DF2">
            <w:pPr>
              <w:jc w:val="both"/>
            </w:pPr>
            <w:r>
              <w:t>методику проведения оценки адекватности и достоверности информации о проблемной ситуации, обнаружения признаков противоречивой информации, полученной из разных источников.</w:t>
            </w:r>
          </w:p>
        </w:tc>
        <w:tc>
          <w:tcPr>
            <w:tcW w:w="1550" w:type="pct"/>
          </w:tcPr>
          <w:p w:rsidR="00963BC4" w:rsidRDefault="003D7F42" w:rsidP="00BF1A27">
            <w:pPr>
              <w:jc w:val="both"/>
            </w:pPr>
            <w:r>
              <w:lastRenderedPageBreak/>
              <w:t xml:space="preserve">Умеет определить суть </w:t>
            </w:r>
            <w:r>
              <w:lastRenderedPageBreak/>
              <w:t>проблемной ситуации и этапы ее разрешения с учетом вариативных контекстов;</w:t>
            </w:r>
          </w:p>
          <w:p w:rsidR="003D7F42" w:rsidRPr="002B483D" w:rsidRDefault="003D7F42" w:rsidP="00BF1A27">
            <w:pPr>
              <w:jc w:val="both"/>
            </w:pPr>
            <w:r>
              <w:t>проводить оценку адекватности и достоверности информации о проблемной ситуации, умеет работать с противоречивой информацией из разных источников</w:t>
            </w:r>
          </w:p>
        </w:tc>
      </w:tr>
      <w:tr w:rsidR="00963BC4" w:rsidTr="00963BC4">
        <w:tc>
          <w:tcPr>
            <w:tcW w:w="766" w:type="pct"/>
          </w:tcPr>
          <w:p w:rsidR="00963BC4" w:rsidRDefault="003D7F42">
            <w:r w:rsidRPr="00AB73CB">
              <w:lastRenderedPageBreak/>
              <w:t>ПК-</w:t>
            </w:r>
            <w:r w:rsidR="00886E97">
              <w:t>8</w:t>
            </w:r>
          </w:p>
        </w:tc>
        <w:tc>
          <w:tcPr>
            <w:tcW w:w="1137" w:type="pct"/>
          </w:tcPr>
          <w:p w:rsidR="00963BC4" w:rsidRPr="00963BC4" w:rsidRDefault="00886E97" w:rsidP="00BB3871">
            <w:pPr>
              <w:jc w:val="both"/>
            </w:pPr>
            <w:r w:rsidRPr="00886E97">
              <w:rPr>
                <w:color w:val="000000"/>
              </w:rPr>
              <w:t xml:space="preserve">Способен осуществлять управление развитием бизнеса, в том </w:t>
            </w:r>
            <w:proofErr w:type="gramStart"/>
            <w:r w:rsidRPr="00886E97">
              <w:rPr>
                <w:color w:val="000000"/>
              </w:rPr>
              <w:t>числе</w:t>
            </w:r>
            <w:proofErr w:type="gramEnd"/>
            <w:r w:rsidRPr="00886E97">
              <w:rPr>
                <w:color w:val="000000"/>
              </w:rPr>
              <w:t xml:space="preserve"> цифрового, организовывать документационное обеспечение управленческой деятельности на русском и иностранном языке</w:t>
            </w:r>
          </w:p>
        </w:tc>
        <w:tc>
          <w:tcPr>
            <w:tcW w:w="1547" w:type="pct"/>
          </w:tcPr>
          <w:p w:rsidR="003D7F42" w:rsidRPr="002B483D" w:rsidRDefault="00300695" w:rsidP="00BB3871">
            <w:pPr>
              <w:jc w:val="both"/>
            </w:pPr>
            <w:r>
              <w:t>инструменты создания и развития бизнеса, в том числе цифрового.</w:t>
            </w:r>
          </w:p>
        </w:tc>
        <w:tc>
          <w:tcPr>
            <w:tcW w:w="1550" w:type="pct"/>
          </w:tcPr>
          <w:p w:rsidR="003D7F42" w:rsidRDefault="00300695" w:rsidP="00BB3871">
            <w:pPr>
              <w:jc w:val="both"/>
            </w:pPr>
            <w:r>
              <w:t>находить вариативные модели организационно-управленческих решений развития бизнеса, в том числе цифрового, оценивать предлагаемые решения с учетом рисков и социально-экономических последствий;</w:t>
            </w:r>
          </w:p>
          <w:p w:rsidR="00300695" w:rsidRPr="002B483D" w:rsidRDefault="00300695" w:rsidP="00BB3871">
            <w:pPr>
              <w:jc w:val="both"/>
            </w:pPr>
            <w:r>
              <w:t>осуществлять документационное обеспечение управленческой деятельности на государственном языке РФ и/или иностранном языке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proofErr w:type="gramStart"/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proofErr w:type="gramEnd"/>
    </w:p>
    <w:p w:rsidR="00BB3871" w:rsidRDefault="00BB3871">
      <w:pPr>
        <w:sectPr w:rsidR="00BB3871" w:rsidSect="00BB3871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134" w:right="851" w:bottom="993" w:left="1701" w:header="709" w:footer="709" w:gutter="0"/>
          <w:cols w:space="720"/>
          <w:titlePg/>
          <w:rtlGutter/>
          <w:docGrid w:linePitch="326"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tbl>
      <w:tblPr>
        <w:tblW w:w="1424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5000"/>
        <w:gridCol w:w="768"/>
        <w:gridCol w:w="850"/>
        <w:gridCol w:w="2835"/>
        <w:gridCol w:w="709"/>
        <w:gridCol w:w="1701"/>
        <w:gridCol w:w="1843"/>
      </w:tblGrid>
      <w:tr w:rsidR="003D7F42" w:rsidRPr="007304E5" w:rsidTr="003D7F42">
        <w:trPr>
          <w:cantSplit/>
        </w:trPr>
        <w:tc>
          <w:tcPr>
            <w:tcW w:w="540" w:type="dxa"/>
            <w:vMerge w:val="restart"/>
            <w:shd w:val="clear" w:color="auto" w:fill="auto"/>
            <w:textDirection w:val="btLr"/>
            <w:vAlign w:val="center"/>
          </w:tcPr>
          <w:p w:rsidR="003D7F42" w:rsidRPr="007304E5" w:rsidRDefault="003D7F42" w:rsidP="00181F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304E5">
              <w:rPr>
                <w:b/>
                <w:sz w:val="20"/>
                <w:szCs w:val="20"/>
              </w:rPr>
              <w:t>№ недели</w:t>
            </w:r>
          </w:p>
        </w:tc>
        <w:tc>
          <w:tcPr>
            <w:tcW w:w="5000" w:type="dxa"/>
            <w:vMerge w:val="restart"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  <w:r w:rsidRPr="007304E5">
              <w:rPr>
                <w:b/>
                <w:sz w:val="20"/>
                <w:szCs w:val="20"/>
              </w:rPr>
              <w:t xml:space="preserve">Наименование тем (вопросов), изучаемых по </w:t>
            </w:r>
            <w:proofErr w:type="gramStart"/>
            <w:r w:rsidRPr="007304E5">
              <w:rPr>
                <w:b/>
                <w:sz w:val="20"/>
                <w:szCs w:val="20"/>
              </w:rPr>
              <w:t>данной</w:t>
            </w:r>
            <w:proofErr w:type="gramEnd"/>
          </w:p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  <w:r w:rsidRPr="007304E5">
              <w:rPr>
                <w:b/>
                <w:sz w:val="20"/>
                <w:szCs w:val="20"/>
              </w:rPr>
              <w:t>дисциплине</w:t>
            </w:r>
          </w:p>
        </w:tc>
        <w:tc>
          <w:tcPr>
            <w:tcW w:w="1618" w:type="dxa"/>
            <w:gridSpan w:val="2"/>
            <w:shd w:val="clear" w:color="auto" w:fill="auto"/>
            <w:vAlign w:val="center"/>
          </w:tcPr>
          <w:p w:rsidR="003D7F42" w:rsidRPr="007304E5" w:rsidRDefault="003D7F42" w:rsidP="00181FBF">
            <w:pPr>
              <w:keepNext/>
              <w:keepLines/>
              <w:spacing w:before="20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bookmarkStart w:id="0" w:name="_Toc253771226"/>
            <w:bookmarkStart w:id="1" w:name="_Toc254798540"/>
            <w:bookmarkStart w:id="2" w:name="_Toc288428381"/>
            <w:bookmarkStart w:id="3" w:name="_Toc288428484"/>
            <w:bookmarkStart w:id="4" w:name="_Toc290640012"/>
            <w:bookmarkStart w:id="5" w:name="_Toc290640056"/>
            <w:bookmarkStart w:id="6" w:name="_Toc290640097"/>
            <w:bookmarkStart w:id="7" w:name="_Toc290998086"/>
            <w:bookmarkStart w:id="8" w:name="_Toc320283075"/>
            <w:r w:rsidRPr="007304E5">
              <w:rPr>
                <w:b/>
                <w:bCs/>
                <w:sz w:val="20"/>
                <w:szCs w:val="20"/>
              </w:rPr>
              <w:t>Занятия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  <w:r w:rsidRPr="007304E5">
              <w:rPr>
                <w:b/>
                <w:sz w:val="20"/>
                <w:szCs w:val="20"/>
              </w:rPr>
              <w:t>Самостоятельная работа</w:t>
            </w:r>
          </w:p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  <w:r w:rsidRPr="007304E5">
              <w:rPr>
                <w:b/>
                <w:sz w:val="20"/>
                <w:szCs w:val="20"/>
              </w:rPr>
              <w:t>студентов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  <w:r w:rsidRPr="007304E5">
              <w:rPr>
                <w:b/>
                <w:sz w:val="20"/>
                <w:szCs w:val="20"/>
              </w:rPr>
              <w:t>Формы контроля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  <w:r w:rsidRPr="007304E5">
              <w:rPr>
                <w:b/>
                <w:sz w:val="20"/>
                <w:szCs w:val="20"/>
              </w:rPr>
              <w:t>Литература</w:t>
            </w:r>
          </w:p>
        </w:tc>
      </w:tr>
      <w:tr w:rsidR="003D7F42" w:rsidRPr="007304E5" w:rsidTr="003D7F42">
        <w:trPr>
          <w:cantSplit/>
          <w:trHeight w:val="1134"/>
        </w:trPr>
        <w:tc>
          <w:tcPr>
            <w:tcW w:w="540" w:type="dxa"/>
            <w:vMerge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0" w:type="dxa"/>
            <w:vMerge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auto"/>
            <w:textDirection w:val="btLr"/>
            <w:vAlign w:val="center"/>
          </w:tcPr>
          <w:p w:rsidR="003D7F42" w:rsidRPr="007304E5" w:rsidRDefault="003D7F42" w:rsidP="00181F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304E5">
              <w:rPr>
                <w:b/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3D7F42" w:rsidRPr="007304E5" w:rsidRDefault="003D7F42" w:rsidP="00181FBF">
            <w:pPr>
              <w:keepNext/>
              <w:keepLines/>
              <w:ind w:left="113" w:right="113"/>
              <w:outlineLvl w:val="2"/>
              <w:rPr>
                <w:b/>
                <w:bCs/>
                <w:sz w:val="20"/>
                <w:szCs w:val="20"/>
              </w:rPr>
            </w:pPr>
            <w:bookmarkStart w:id="9" w:name="_Toc253771227"/>
            <w:bookmarkStart w:id="10" w:name="_Toc254798541"/>
            <w:bookmarkStart w:id="11" w:name="_Toc288428382"/>
            <w:bookmarkStart w:id="12" w:name="_Toc288428485"/>
            <w:bookmarkStart w:id="13" w:name="_Toc290640013"/>
            <w:bookmarkStart w:id="14" w:name="_Toc290640057"/>
            <w:bookmarkStart w:id="15" w:name="_Toc290640098"/>
            <w:bookmarkStart w:id="16" w:name="_Toc290998087"/>
            <w:bookmarkStart w:id="17" w:name="_Toc320283076"/>
            <w:proofErr w:type="spellStart"/>
            <w:r w:rsidRPr="007304E5">
              <w:rPr>
                <w:b/>
                <w:bCs/>
                <w:sz w:val="20"/>
                <w:szCs w:val="20"/>
              </w:rPr>
              <w:t>Лабор</w:t>
            </w:r>
            <w:proofErr w:type="spellEnd"/>
            <w:r w:rsidRPr="007304E5">
              <w:rPr>
                <w:b/>
                <w:bCs/>
                <w:sz w:val="20"/>
                <w:szCs w:val="20"/>
              </w:rPr>
              <w:t>. занятия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</w:p>
        </w:tc>
        <w:tc>
          <w:tcPr>
            <w:tcW w:w="2835" w:type="dxa"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  <w:r w:rsidRPr="007304E5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D7F42" w:rsidRPr="007304E5" w:rsidRDefault="003D7F42" w:rsidP="00181F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304E5">
              <w:rPr>
                <w:b/>
                <w:sz w:val="20"/>
                <w:szCs w:val="20"/>
              </w:rPr>
              <w:t>Часы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D7F42" w:rsidRPr="007304E5" w:rsidTr="003D7F42">
        <w:trPr>
          <w:trHeight w:val="521"/>
        </w:trPr>
        <w:tc>
          <w:tcPr>
            <w:tcW w:w="540" w:type="dxa"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0" w:type="dxa"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  <w:r w:rsidRPr="007304E5">
              <w:rPr>
                <w:b/>
                <w:sz w:val="20"/>
                <w:szCs w:val="20"/>
              </w:rPr>
              <w:t>Текущая работа студентов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3ABE" w:rsidRPr="007304E5" w:rsidTr="00886E97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113ABE" w:rsidRPr="007304E5" w:rsidRDefault="00113ABE" w:rsidP="00181F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0" w:type="dxa"/>
            <w:shd w:val="clear" w:color="auto" w:fill="auto"/>
          </w:tcPr>
          <w:p w:rsidR="00113ABE" w:rsidRPr="0056658F" w:rsidRDefault="00113ABE" w:rsidP="00F71B0C">
            <w:pPr>
              <w:pStyle w:val="27"/>
              <w:spacing w:before="0" w:line="240" w:lineRule="auto"/>
              <w:rPr>
                <w:b/>
              </w:rPr>
            </w:pPr>
            <w:r w:rsidRPr="0056658F">
              <w:rPr>
                <w:b/>
              </w:rPr>
              <w:t xml:space="preserve">Составление концепции информационной безопасности информационных систем предприятия 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13ABE" w:rsidRPr="003B76E2" w:rsidRDefault="00113ABE" w:rsidP="00F71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3ABE" w:rsidRPr="003B76E2" w:rsidRDefault="00E206CB" w:rsidP="00F71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13ABE" w:rsidRPr="003B76E2" w:rsidRDefault="00113ABE" w:rsidP="00F71B0C">
            <w:pPr>
              <w:pStyle w:val="27"/>
              <w:spacing w:before="0" w:line="240" w:lineRule="auto"/>
              <w:ind w:left="57"/>
              <w:jc w:val="both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13ABE" w:rsidRPr="003B76E2" w:rsidRDefault="00113ABE" w:rsidP="00F71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13ABE" w:rsidRDefault="00113ABE">
            <w:r w:rsidRPr="003532EF">
              <w:rPr>
                <w:sz w:val="20"/>
                <w:szCs w:val="20"/>
              </w:rPr>
              <w:t>Выполнение заданий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3ABE" w:rsidRPr="0056658F" w:rsidRDefault="00113ABE" w:rsidP="004731A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4731AD">
              <w:rPr>
                <w:b/>
                <w:sz w:val="20"/>
                <w:szCs w:val="20"/>
              </w:rPr>
              <w:t xml:space="preserve">[1] </w:t>
            </w:r>
            <w:r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  <w:lang w:val="en-US"/>
              </w:rPr>
              <w:t>[4]</w:t>
            </w:r>
          </w:p>
          <w:p w:rsidR="00113ABE" w:rsidRPr="00C244B1" w:rsidRDefault="00113ABE" w:rsidP="004731AD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113ABE" w:rsidRPr="007304E5" w:rsidTr="00886E97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113ABE" w:rsidRPr="007304E5" w:rsidRDefault="00113ABE" w:rsidP="00181F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0" w:type="dxa"/>
            <w:shd w:val="clear" w:color="auto" w:fill="auto"/>
          </w:tcPr>
          <w:p w:rsidR="00113ABE" w:rsidRPr="0056658F" w:rsidRDefault="00113ABE" w:rsidP="00F71B0C">
            <w:pPr>
              <w:pStyle w:val="27"/>
              <w:spacing w:before="0" w:line="240" w:lineRule="auto"/>
              <w:rPr>
                <w:b/>
              </w:rPr>
            </w:pPr>
            <w:r w:rsidRPr="0056658F">
              <w:rPr>
                <w:b/>
              </w:rPr>
              <w:t>Справочно-информационная правовая система «</w:t>
            </w:r>
            <w:proofErr w:type="spellStart"/>
            <w:r w:rsidRPr="0056658F">
              <w:rPr>
                <w:b/>
              </w:rPr>
              <w:t>Консультант+</w:t>
            </w:r>
            <w:proofErr w:type="spellEnd"/>
            <w:r w:rsidRPr="0056658F">
              <w:rPr>
                <w:b/>
              </w:rPr>
              <w:t>»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13ABE" w:rsidRPr="003B76E2" w:rsidRDefault="00113ABE" w:rsidP="00F71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3ABE" w:rsidRPr="003B76E2" w:rsidRDefault="00113ABE" w:rsidP="00F71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13ABE" w:rsidRDefault="00E206CB" w:rsidP="00F71B0C">
            <w:pPr>
              <w:pStyle w:val="27"/>
              <w:spacing w:before="0" w:line="240" w:lineRule="auto"/>
              <w:ind w:left="57"/>
              <w:jc w:val="both"/>
            </w:pPr>
            <w:r>
              <w:t>Формирование списка документов о защите персональных данных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3ABE" w:rsidRDefault="00321240" w:rsidP="00F71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113ABE" w:rsidRDefault="00113ABE">
            <w:r w:rsidRPr="003532EF">
              <w:rPr>
                <w:sz w:val="20"/>
                <w:szCs w:val="20"/>
              </w:rPr>
              <w:t>Выполнение заданий</w:t>
            </w:r>
          </w:p>
        </w:tc>
        <w:tc>
          <w:tcPr>
            <w:tcW w:w="1843" w:type="dxa"/>
            <w:shd w:val="clear" w:color="auto" w:fill="auto"/>
          </w:tcPr>
          <w:p w:rsidR="00113ABE" w:rsidRDefault="00113ABE" w:rsidP="0056658F">
            <w:pPr>
              <w:jc w:val="center"/>
            </w:pPr>
            <w:r w:rsidRPr="00DF53FD">
              <w:rPr>
                <w:b/>
                <w:sz w:val="20"/>
                <w:szCs w:val="20"/>
              </w:rPr>
              <w:t>[1] –</w:t>
            </w:r>
            <w:r w:rsidRPr="00DF53FD">
              <w:rPr>
                <w:b/>
                <w:sz w:val="20"/>
                <w:szCs w:val="20"/>
                <w:lang w:val="en-US"/>
              </w:rPr>
              <w:t>[4]</w:t>
            </w:r>
          </w:p>
        </w:tc>
      </w:tr>
      <w:tr w:rsidR="0056658F" w:rsidRPr="007304E5" w:rsidTr="003D7F42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56658F" w:rsidRDefault="0056658F" w:rsidP="00181F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0" w:type="dxa"/>
            <w:shd w:val="clear" w:color="auto" w:fill="auto"/>
          </w:tcPr>
          <w:p w:rsidR="0056658F" w:rsidRPr="0056658F" w:rsidRDefault="0056658F" w:rsidP="00F71B0C">
            <w:pPr>
              <w:pStyle w:val="27"/>
              <w:spacing w:before="0" w:line="240" w:lineRule="auto"/>
              <w:rPr>
                <w:b/>
              </w:rPr>
            </w:pPr>
            <w:r w:rsidRPr="0056658F">
              <w:rPr>
                <w:b/>
              </w:rPr>
              <w:t>Справочно-информационная правовая система «Гарант»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56658F" w:rsidRDefault="0056658F" w:rsidP="00F71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6658F" w:rsidRPr="003B76E2" w:rsidRDefault="0056658F" w:rsidP="00F71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6658F" w:rsidRPr="003B76E2" w:rsidRDefault="00E206CB" w:rsidP="00F71B0C">
            <w:pPr>
              <w:pStyle w:val="27"/>
              <w:spacing w:before="0" w:line="240" w:lineRule="auto"/>
              <w:ind w:left="57"/>
              <w:jc w:val="both"/>
            </w:pPr>
            <w:r>
              <w:t xml:space="preserve">Составление электронного конспекта по </w:t>
            </w:r>
            <w:proofErr w:type="gramStart"/>
            <w:r>
              <w:t>основных</w:t>
            </w:r>
            <w:proofErr w:type="gramEnd"/>
            <w:r>
              <w:t xml:space="preserve"> правовых актам в области информационной безопасности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658F" w:rsidRPr="003B76E2" w:rsidRDefault="00321240" w:rsidP="00F71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658F" w:rsidRPr="003B76E2" w:rsidRDefault="0056658F" w:rsidP="00181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заданий</w:t>
            </w:r>
          </w:p>
        </w:tc>
        <w:tc>
          <w:tcPr>
            <w:tcW w:w="1843" w:type="dxa"/>
            <w:shd w:val="clear" w:color="auto" w:fill="auto"/>
          </w:tcPr>
          <w:p w:rsidR="0056658F" w:rsidRDefault="0056658F" w:rsidP="0056658F">
            <w:pPr>
              <w:jc w:val="center"/>
            </w:pPr>
            <w:r w:rsidRPr="00DF53FD">
              <w:rPr>
                <w:b/>
                <w:sz w:val="20"/>
                <w:szCs w:val="20"/>
              </w:rPr>
              <w:t>[1] –</w:t>
            </w:r>
            <w:r w:rsidRPr="00DF53FD">
              <w:rPr>
                <w:b/>
                <w:sz w:val="20"/>
                <w:szCs w:val="20"/>
                <w:lang w:val="en-US"/>
              </w:rPr>
              <w:t>[4]</w:t>
            </w:r>
          </w:p>
        </w:tc>
      </w:tr>
      <w:tr w:rsidR="0056658F" w:rsidRPr="007304E5" w:rsidTr="00886E97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56658F" w:rsidRDefault="0056658F" w:rsidP="00181F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0" w:type="dxa"/>
            <w:shd w:val="clear" w:color="auto" w:fill="auto"/>
          </w:tcPr>
          <w:p w:rsidR="0056658F" w:rsidRPr="0056658F" w:rsidRDefault="0056658F" w:rsidP="00886E97">
            <w:pPr>
              <w:pStyle w:val="27"/>
              <w:spacing w:before="0" w:line="240" w:lineRule="auto"/>
              <w:rPr>
                <w:b/>
              </w:rPr>
            </w:pPr>
            <w:r w:rsidRPr="0056658F">
              <w:rPr>
                <w:b/>
              </w:rPr>
              <w:t>Нормативно правовые акты в области информационной безопасности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56658F" w:rsidRPr="003B76E2" w:rsidRDefault="0056658F" w:rsidP="00886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6658F" w:rsidRPr="003B76E2" w:rsidRDefault="0056658F" w:rsidP="00886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6658F" w:rsidRPr="003B76E2" w:rsidRDefault="00E206CB" w:rsidP="00886E97">
            <w:pPr>
              <w:pStyle w:val="27"/>
              <w:spacing w:before="0" w:line="240" w:lineRule="auto"/>
              <w:ind w:left="57"/>
              <w:jc w:val="both"/>
            </w:pPr>
            <w:r>
              <w:t>Составление иерархической структуры нормативно-правовых актов РФ в области информационной безопасности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658F" w:rsidRPr="003B76E2" w:rsidRDefault="00321240" w:rsidP="00886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658F" w:rsidRPr="003B76E2" w:rsidRDefault="0056658F" w:rsidP="00886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заданий</w:t>
            </w:r>
          </w:p>
        </w:tc>
        <w:tc>
          <w:tcPr>
            <w:tcW w:w="1843" w:type="dxa"/>
            <w:shd w:val="clear" w:color="auto" w:fill="auto"/>
          </w:tcPr>
          <w:p w:rsidR="0056658F" w:rsidRDefault="0056658F" w:rsidP="0056658F">
            <w:pPr>
              <w:jc w:val="center"/>
            </w:pPr>
            <w:r w:rsidRPr="00DF53FD">
              <w:rPr>
                <w:b/>
                <w:sz w:val="20"/>
                <w:szCs w:val="20"/>
              </w:rPr>
              <w:t>[1] –</w:t>
            </w:r>
            <w:r w:rsidRPr="00DF53FD">
              <w:rPr>
                <w:b/>
                <w:sz w:val="20"/>
                <w:szCs w:val="20"/>
                <w:lang w:val="en-US"/>
              </w:rPr>
              <w:t>[4]</w:t>
            </w:r>
          </w:p>
        </w:tc>
      </w:tr>
      <w:tr w:rsidR="0056658F" w:rsidRPr="007304E5" w:rsidTr="00886E97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56658F" w:rsidRDefault="0056658F" w:rsidP="00181F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0" w:type="dxa"/>
            <w:shd w:val="clear" w:color="auto" w:fill="auto"/>
          </w:tcPr>
          <w:p w:rsidR="0056658F" w:rsidRPr="0056658F" w:rsidRDefault="0056658F" w:rsidP="00886E97">
            <w:pPr>
              <w:pStyle w:val="27"/>
              <w:spacing w:before="0" w:line="240" w:lineRule="auto"/>
              <w:rPr>
                <w:b/>
              </w:rPr>
            </w:pPr>
            <w:r w:rsidRPr="0056658F">
              <w:rPr>
                <w:b/>
              </w:rPr>
              <w:t>Правовые методические документы в области защиты информации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56658F" w:rsidRPr="003B76E2" w:rsidRDefault="0056658F" w:rsidP="00886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6658F" w:rsidRPr="003B76E2" w:rsidRDefault="00E206CB" w:rsidP="00886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6658F" w:rsidRPr="003B76E2" w:rsidRDefault="00E206CB" w:rsidP="00E206CB">
            <w:pPr>
              <w:pStyle w:val="27"/>
              <w:spacing w:before="0" w:line="240" w:lineRule="auto"/>
              <w:jc w:val="both"/>
            </w:pPr>
            <w:r>
              <w:t>Составление классификации исследованных документов по органу, принявшему тот или иной документ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658F" w:rsidRPr="003B76E2" w:rsidRDefault="00321240" w:rsidP="00886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658F" w:rsidRPr="003B76E2" w:rsidRDefault="0056658F" w:rsidP="00886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заданий</w:t>
            </w:r>
          </w:p>
        </w:tc>
        <w:tc>
          <w:tcPr>
            <w:tcW w:w="1843" w:type="dxa"/>
            <w:shd w:val="clear" w:color="auto" w:fill="auto"/>
          </w:tcPr>
          <w:p w:rsidR="0056658F" w:rsidRDefault="0056658F" w:rsidP="0056658F">
            <w:pPr>
              <w:jc w:val="center"/>
            </w:pPr>
            <w:r w:rsidRPr="00DF53FD">
              <w:rPr>
                <w:b/>
                <w:sz w:val="20"/>
                <w:szCs w:val="20"/>
              </w:rPr>
              <w:t>[1] –</w:t>
            </w:r>
            <w:r w:rsidRPr="00DF53FD">
              <w:rPr>
                <w:b/>
                <w:sz w:val="20"/>
                <w:szCs w:val="20"/>
                <w:lang w:val="en-US"/>
              </w:rPr>
              <w:t>[4]</w:t>
            </w:r>
          </w:p>
        </w:tc>
      </w:tr>
      <w:tr w:rsidR="00113ABE" w:rsidRPr="007304E5" w:rsidTr="00886E97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113ABE" w:rsidRPr="007304E5" w:rsidRDefault="00113ABE" w:rsidP="00181F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0" w:type="dxa"/>
            <w:shd w:val="clear" w:color="auto" w:fill="auto"/>
          </w:tcPr>
          <w:p w:rsidR="00113ABE" w:rsidRDefault="00113ABE" w:rsidP="00F71B0C">
            <w:pPr>
              <w:pStyle w:val="27"/>
              <w:spacing w:before="0" w:line="240" w:lineRule="auto"/>
            </w:pPr>
            <w:r>
              <w:rPr>
                <w:b/>
              </w:rPr>
              <w:t>Шифрование информации</w:t>
            </w:r>
            <w:r w:rsidRPr="00DD52AD">
              <w:rPr>
                <w:b/>
              </w:rPr>
              <w:t>.</w:t>
            </w:r>
            <w:r>
              <w:rPr>
                <w:b/>
              </w:rPr>
              <w:t xml:space="preserve"> Виды шифров</w:t>
            </w:r>
            <w:r w:rsidRPr="003B76E2">
              <w:t xml:space="preserve"> </w:t>
            </w:r>
          </w:p>
          <w:p w:rsidR="00113ABE" w:rsidRPr="003B76E2" w:rsidRDefault="00113ABE" w:rsidP="00F71B0C">
            <w:pPr>
              <w:pStyle w:val="27"/>
              <w:spacing w:before="0" w:line="240" w:lineRule="auto"/>
            </w:pPr>
            <w:r>
              <w:t>Понятия криптографии и стеганографии. Определение шифра, правила шифрования, виды шифров. Основные исторические шифры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13ABE" w:rsidRPr="003B76E2" w:rsidRDefault="00113ABE" w:rsidP="00F71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3ABE" w:rsidRPr="003B76E2" w:rsidRDefault="00113ABE" w:rsidP="00F71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13ABE" w:rsidRPr="003B76E2" w:rsidRDefault="00113ABE" w:rsidP="00F71B0C">
            <w:pPr>
              <w:pStyle w:val="27"/>
              <w:spacing w:before="0" w:line="240" w:lineRule="auto"/>
              <w:ind w:left="57"/>
              <w:jc w:val="both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13ABE" w:rsidRPr="003B76E2" w:rsidRDefault="00113ABE" w:rsidP="00F71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13ABE" w:rsidRDefault="00113ABE">
            <w:r w:rsidRPr="0024713E">
              <w:rPr>
                <w:sz w:val="20"/>
                <w:szCs w:val="20"/>
              </w:rPr>
              <w:t>Выполнение заданий</w:t>
            </w:r>
          </w:p>
        </w:tc>
        <w:tc>
          <w:tcPr>
            <w:tcW w:w="1843" w:type="dxa"/>
            <w:shd w:val="clear" w:color="auto" w:fill="auto"/>
          </w:tcPr>
          <w:p w:rsidR="00113ABE" w:rsidRDefault="00113ABE" w:rsidP="0056658F">
            <w:pPr>
              <w:jc w:val="center"/>
            </w:pPr>
            <w:r w:rsidRPr="00DF53FD">
              <w:rPr>
                <w:b/>
                <w:sz w:val="20"/>
                <w:szCs w:val="20"/>
              </w:rPr>
              <w:t>[1] –</w:t>
            </w:r>
            <w:r w:rsidRPr="00DF53FD">
              <w:rPr>
                <w:b/>
                <w:sz w:val="20"/>
                <w:szCs w:val="20"/>
                <w:lang w:val="en-US"/>
              </w:rPr>
              <w:t>[4]</w:t>
            </w:r>
          </w:p>
        </w:tc>
      </w:tr>
      <w:tr w:rsidR="00113ABE" w:rsidRPr="007304E5" w:rsidTr="00886E97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113ABE" w:rsidRPr="007304E5" w:rsidRDefault="00113ABE" w:rsidP="00181F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0" w:type="dxa"/>
            <w:shd w:val="clear" w:color="auto" w:fill="auto"/>
          </w:tcPr>
          <w:p w:rsidR="00113ABE" w:rsidRDefault="00113ABE" w:rsidP="00F71B0C">
            <w:pPr>
              <w:pStyle w:val="27"/>
              <w:spacing w:before="0" w:line="240" w:lineRule="auto"/>
            </w:pPr>
            <w:r>
              <w:rPr>
                <w:b/>
              </w:rPr>
              <w:t xml:space="preserve">Шифр </w:t>
            </w:r>
            <w:r>
              <w:rPr>
                <w:b/>
                <w:lang w:val="en-US"/>
              </w:rPr>
              <w:t>RSA</w:t>
            </w:r>
            <w:r w:rsidRPr="00DD52AD">
              <w:rPr>
                <w:b/>
              </w:rPr>
              <w:t>.</w:t>
            </w:r>
            <w:r w:rsidRPr="00CA6FE9">
              <w:rPr>
                <w:b/>
              </w:rPr>
              <w:t xml:space="preserve"> </w:t>
            </w:r>
          </w:p>
          <w:p w:rsidR="00113ABE" w:rsidRPr="00CA6FE9" w:rsidRDefault="00113ABE" w:rsidP="0056658F">
            <w:pPr>
              <w:pStyle w:val="27"/>
              <w:spacing w:before="0" w:line="240" w:lineRule="auto"/>
            </w:pPr>
            <w:r>
              <w:t xml:space="preserve">Алгоритм работы шифра </w:t>
            </w:r>
            <w:r>
              <w:rPr>
                <w:lang w:val="en-US"/>
              </w:rPr>
              <w:t>RSA</w:t>
            </w:r>
            <w:r w:rsidRPr="00CA6FE9">
              <w:t>/</w:t>
            </w:r>
            <w:r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13ABE" w:rsidRPr="003B76E2" w:rsidRDefault="00113ABE" w:rsidP="00F71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3ABE" w:rsidRPr="003B76E2" w:rsidRDefault="00113ABE" w:rsidP="00F71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13ABE" w:rsidRPr="00321240" w:rsidRDefault="00321240" w:rsidP="00F71B0C">
            <w:pPr>
              <w:pStyle w:val="27"/>
              <w:spacing w:before="0" w:line="240" w:lineRule="auto"/>
              <w:ind w:left="57"/>
              <w:jc w:val="both"/>
            </w:pPr>
            <w:r>
              <w:t xml:space="preserve">Кодирование персональных данных шифром </w:t>
            </w:r>
            <w:r>
              <w:rPr>
                <w:lang w:val="en-US"/>
              </w:rPr>
              <w:t>RSA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3ABE" w:rsidRPr="003B76E2" w:rsidRDefault="00321240" w:rsidP="00F71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113ABE" w:rsidRDefault="00113ABE">
            <w:r w:rsidRPr="0024713E">
              <w:rPr>
                <w:sz w:val="20"/>
                <w:szCs w:val="20"/>
              </w:rPr>
              <w:t>Выполнение заданий</w:t>
            </w:r>
          </w:p>
        </w:tc>
        <w:tc>
          <w:tcPr>
            <w:tcW w:w="1843" w:type="dxa"/>
            <w:shd w:val="clear" w:color="auto" w:fill="auto"/>
          </w:tcPr>
          <w:p w:rsidR="00113ABE" w:rsidRDefault="00113ABE" w:rsidP="0056658F">
            <w:pPr>
              <w:jc w:val="center"/>
            </w:pPr>
            <w:r w:rsidRPr="00DF53FD">
              <w:rPr>
                <w:b/>
                <w:sz w:val="20"/>
                <w:szCs w:val="20"/>
              </w:rPr>
              <w:t>[1] –</w:t>
            </w:r>
            <w:r w:rsidRPr="00DF53FD">
              <w:rPr>
                <w:b/>
                <w:sz w:val="20"/>
                <w:szCs w:val="20"/>
                <w:lang w:val="en-US"/>
              </w:rPr>
              <w:t>[4]</w:t>
            </w:r>
          </w:p>
        </w:tc>
      </w:tr>
      <w:tr w:rsidR="0056658F" w:rsidRPr="007304E5" w:rsidTr="00886E97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56658F" w:rsidRPr="007304E5" w:rsidRDefault="0056658F" w:rsidP="00181F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0" w:type="dxa"/>
            <w:shd w:val="clear" w:color="auto" w:fill="auto"/>
          </w:tcPr>
          <w:p w:rsidR="0056658F" w:rsidRDefault="0056658F" w:rsidP="00F71B0C">
            <w:pPr>
              <w:pStyle w:val="27"/>
              <w:spacing w:before="0" w:line="240" w:lineRule="auto"/>
              <w:rPr>
                <w:b/>
              </w:rPr>
            </w:pPr>
            <w:r>
              <w:rPr>
                <w:b/>
              </w:rPr>
              <w:t>Электронная подпись.</w:t>
            </w:r>
          </w:p>
          <w:p w:rsidR="0056658F" w:rsidRDefault="0056658F" w:rsidP="00F71B0C">
            <w:pPr>
              <w:pStyle w:val="27"/>
              <w:spacing w:before="0" w:line="240" w:lineRule="auto"/>
              <w:rPr>
                <w:b/>
              </w:rPr>
            </w:pPr>
            <w:r>
              <w:t xml:space="preserve"> Использование электронной подписи.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56658F" w:rsidRPr="003B76E2" w:rsidRDefault="0056658F" w:rsidP="00F71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6658F" w:rsidRPr="003B76E2" w:rsidRDefault="0056658F" w:rsidP="00F71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6658F" w:rsidRPr="003B76E2" w:rsidRDefault="00E206CB" w:rsidP="00F71B0C">
            <w:pPr>
              <w:pStyle w:val="27"/>
              <w:spacing w:before="0" w:line="240" w:lineRule="auto"/>
              <w:ind w:left="57"/>
              <w:jc w:val="both"/>
            </w:pPr>
            <w:r>
              <w:t>Составление электронной подписи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658F" w:rsidRPr="003B76E2" w:rsidRDefault="00321240" w:rsidP="00F71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658F" w:rsidRPr="003B76E2" w:rsidRDefault="00113ABE" w:rsidP="00181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заданий</w:t>
            </w:r>
          </w:p>
        </w:tc>
        <w:tc>
          <w:tcPr>
            <w:tcW w:w="1843" w:type="dxa"/>
            <w:shd w:val="clear" w:color="auto" w:fill="auto"/>
          </w:tcPr>
          <w:p w:rsidR="0056658F" w:rsidRDefault="0056658F" w:rsidP="0056658F">
            <w:pPr>
              <w:jc w:val="center"/>
            </w:pPr>
            <w:r w:rsidRPr="00DF53FD">
              <w:rPr>
                <w:b/>
                <w:sz w:val="20"/>
                <w:szCs w:val="20"/>
              </w:rPr>
              <w:t>[1] –</w:t>
            </w:r>
            <w:r w:rsidRPr="00DF53FD">
              <w:rPr>
                <w:b/>
                <w:sz w:val="20"/>
                <w:szCs w:val="20"/>
                <w:lang w:val="en-US"/>
              </w:rPr>
              <w:t>[4]</w:t>
            </w:r>
          </w:p>
        </w:tc>
      </w:tr>
      <w:tr w:rsidR="003D7F42" w:rsidRPr="007304E5" w:rsidTr="003D7F42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3D7F42" w:rsidRPr="007304E5" w:rsidRDefault="003D7F42" w:rsidP="00181F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0" w:type="dxa"/>
            <w:shd w:val="clear" w:color="auto" w:fill="auto"/>
            <w:vAlign w:val="center"/>
          </w:tcPr>
          <w:p w:rsidR="003D7F42" w:rsidRPr="003B76E2" w:rsidRDefault="003D7F42" w:rsidP="00F71B0C">
            <w:pPr>
              <w:pStyle w:val="27"/>
              <w:spacing w:before="0" w:line="240" w:lineRule="auto"/>
              <w:jc w:val="center"/>
              <w:rPr>
                <w:b/>
              </w:rPr>
            </w:pPr>
            <w:r w:rsidRPr="003B76E2">
              <w:rPr>
                <w:b/>
              </w:rPr>
              <w:t>Итого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D7F42" w:rsidRPr="003B76E2" w:rsidRDefault="003D7F42" w:rsidP="00F71B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7F42" w:rsidRPr="003B76E2" w:rsidRDefault="003D7F42" w:rsidP="00F71B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D7F42" w:rsidRPr="003B76E2" w:rsidRDefault="003D7F42" w:rsidP="00F71B0C">
            <w:pPr>
              <w:pStyle w:val="27"/>
              <w:spacing w:before="0" w:line="240" w:lineRule="auto"/>
              <w:ind w:left="57"/>
              <w:jc w:val="center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D7F42" w:rsidRPr="003B76E2" w:rsidRDefault="003D7F42" w:rsidP="00F71B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7F42" w:rsidRPr="003B76E2" w:rsidRDefault="003D7F42" w:rsidP="00181FBF">
            <w:pPr>
              <w:rPr>
                <w:sz w:val="20"/>
                <w:szCs w:val="20"/>
              </w:rPr>
            </w:pPr>
            <w:r w:rsidRPr="003B76E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7F42" w:rsidRPr="003B76E2" w:rsidRDefault="003D7F42" w:rsidP="00181FB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BB3871">
          <w:pgSz w:w="16838" w:h="11906" w:orient="landscape"/>
          <w:pgMar w:top="1701" w:right="1134" w:bottom="851" w:left="993" w:header="709" w:footer="709" w:gutter="0"/>
          <w:cols w:space="720"/>
          <w:titlePg/>
          <w:rtlGutter/>
          <w:docGrid w:linePitch="326"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proofErr w:type="spellStart"/>
      <w:r>
        <w:rPr>
          <w:b/>
        </w:rPr>
        <w:t>Онлайн-семинар</w:t>
      </w:r>
      <w:proofErr w:type="spellEnd"/>
      <w:r>
        <w:t xml:space="preserve"> – разновидность </w:t>
      </w:r>
      <w:proofErr w:type="spellStart"/>
      <w:r>
        <w:t>веб-конференции</w:t>
      </w:r>
      <w:proofErr w:type="spellEnd"/>
      <w:r>
        <w:t>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</w:t>
      </w:r>
      <w:proofErr w:type="gramStart"/>
      <w:r>
        <w:t>Слайд-презентации</w:t>
      </w:r>
      <w:proofErr w:type="gramEnd"/>
      <w:r>
        <w:t xml:space="preserve">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перед аудитори</w:t>
      </w:r>
      <w:r w:rsidR="0071578B">
        <w:t>ей</w:t>
      </w:r>
      <w:r>
        <w:t xml:space="preserve">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lastRenderedPageBreak/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proofErr w:type="gramStart"/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  <w:proofErr w:type="gramEnd"/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 xml:space="preserve">Рубежный контроль проводится с целью </w:t>
      </w:r>
      <w:proofErr w:type="gramStart"/>
      <w:r>
        <w:t>определения качества усвоения материала учебного модуля</w:t>
      </w:r>
      <w:proofErr w:type="gramEnd"/>
      <w:r>
        <w:t xml:space="preserve"> в целом. В течение семестра такие контрольные мероприятия проводятся по графику.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594648" w:rsidRDefault="00594648" w:rsidP="00594648">
      <w:pPr>
        <w:shd w:val="clear" w:color="auto" w:fill="FFFFFF"/>
        <w:rPr>
          <w:color w:val="000000"/>
        </w:rPr>
      </w:pPr>
    </w:p>
    <w:p w:rsidR="00594648" w:rsidRDefault="00594648" w:rsidP="00594648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:rsidR="00594648" w:rsidRDefault="00594648" w:rsidP="00594648">
      <w:pPr>
        <w:jc w:val="both"/>
        <w:rPr>
          <w:b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b/>
          <w:bCs/>
          <w:color w:val="000000"/>
        </w:rPr>
        <w:t xml:space="preserve">1. К каким мерам защиты относится политика безопасности?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color w:val="000000"/>
        </w:rPr>
        <w:t xml:space="preserve">а) к административным;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color w:val="000000"/>
        </w:rPr>
        <w:t xml:space="preserve">б) к законодательным;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color w:val="000000"/>
        </w:rPr>
        <w:t xml:space="preserve">в) к программно-техническим;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color w:val="000000"/>
        </w:rPr>
        <w:lastRenderedPageBreak/>
        <w:t xml:space="preserve">г) к процедурным.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b/>
          <w:bCs/>
          <w:color w:val="000000"/>
        </w:rPr>
        <w:t xml:space="preserve">2. В каком из представлений матрицы доступа наиболее просто определить пользователей, имеющих доступ к определенному файлу?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color w:val="000000"/>
        </w:rPr>
        <w:t xml:space="preserve">а) CL;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color w:val="000000"/>
        </w:rPr>
        <w:t xml:space="preserve">б) списки полномочий субъектов;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color w:val="000000"/>
        </w:rPr>
        <w:t xml:space="preserve">в) атрибутные схемы.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b/>
          <w:bCs/>
          <w:color w:val="000000"/>
        </w:rPr>
        <w:t xml:space="preserve">3. Как называется свойство информации, означающее отсутствие неправомочных, и не предусмотренных ее владельцем изменений?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color w:val="000000"/>
        </w:rPr>
        <w:t xml:space="preserve">а) целостность;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color w:val="000000"/>
        </w:rPr>
        <w:t xml:space="preserve">б) </w:t>
      </w:r>
      <w:proofErr w:type="spellStart"/>
      <w:r w:rsidRPr="0079057C">
        <w:rPr>
          <w:color w:val="000000"/>
        </w:rPr>
        <w:t>апеллируемость</w:t>
      </w:r>
      <w:proofErr w:type="spellEnd"/>
      <w:r w:rsidRPr="0079057C">
        <w:rPr>
          <w:color w:val="000000"/>
        </w:rPr>
        <w:t xml:space="preserve">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color w:val="000000"/>
        </w:rPr>
        <w:t xml:space="preserve">в) доступность;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color w:val="000000"/>
        </w:rPr>
        <w:t xml:space="preserve">г) конфиденциальность;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79057C">
        <w:rPr>
          <w:color w:val="000000"/>
        </w:rPr>
        <w:t>д</w:t>
      </w:r>
      <w:proofErr w:type="spellEnd"/>
      <w:r w:rsidRPr="0079057C">
        <w:rPr>
          <w:color w:val="000000"/>
        </w:rPr>
        <w:t xml:space="preserve">) аутентичность.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  <w:rPr>
          <w:color w:val="000000"/>
        </w:rPr>
      </w:pPr>
      <w:r w:rsidRPr="0079057C">
        <w:rPr>
          <w:b/>
          <w:bCs/>
          <w:color w:val="000000"/>
        </w:rPr>
        <w:t xml:space="preserve">4. К основным принципам построения системы защиты АИС относятся: </w:t>
      </w:r>
    </w:p>
    <w:p w:rsidR="0079057C" w:rsidRPr="0079057C" w:rsidRDefault="00300695" w:rsidP="0079057C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а) открытость; </w:t>
      </w:r>
    </w:p>
    <w:p w:rsidR="0079057C" w:rsidRPr="0079057C" w:rsidRDefault="0079057C" w:rsidP="0079057C">
      <w:pPr>
        <w:widowControl w:val="0"/>
        <w:autoSpaceDE w:val="0"/>
        <w:autoSpaceDN w:val="0"/>
        <w:adjustRightInd w:val="0"/>
        <w:jc w:val="both"/>
      </w:pPr>
      <w:r w:rsidRPr="0079057C">
        <w:t xml:space="preserve">б) взаимозаменяемость подсистем защиты;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в) минимизация привилегий;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г) комплексность;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rPr>
          <w:b/>
          <w:bCs/>
        </w:rPr>
        <w:t xml:space="preserve">5. Диспетчер доступа...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а) ... использует базу данных защиты, в которой хранятся правила разграничения доступа;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б) ... использует атрибутные схемы для представления матрицы доступа;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в) ... выступает посредником при всех обращениях субъектов к объектам;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г) ... фиксирует информацию о попытках доступа в системном журнале;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rPr>
          <w:b/>
          <w:bCs/>
        </w:rPr>
        <w:t xml:space="preserve">6. Какие предположения включает неформальная модель нарушителя?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а) о возможностях нарушителя;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б) о категориях лиц, к которым может принадлежать нарушитель;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в) о привычках нарушителя;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г) о предыдущих атаках, осуществленных нарушителем;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proofErr w:type="spellStart"/>
      <w:r w:rsidRPr="0079057C">
        <w:t>д</w:t>
      </w:r>
      <w:proofErr w:type="spellEnd"/>
      <w:r w:rsidRPr="0079057C">
        <w:t xml:space="preserve">) об уровне знаний нарушителя.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rPr>
          <w:b/>
          <w:bCs/>
        </w:rPr>
        <w:t xml:space="preserve">7. Что представляет собой доктрина информационной безопасности РФ?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а) нормативно-правовой акт, устанавливающий ответственность за правонарушения в сфере информационной безопасности;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б) федеральный закон, регулирующий правоотношения в области информационной безопасности;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в) целевая программа развития системы информационной безопасности РФ, представляющая собой последовательность стадий и этапов;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>г) совокупность официальных взглядов на цели, задачи, принципы и основные направления обеспечения информационной безопас</w:t>
      </w:r>
      <w:r w:rsidR="00300695">
        <w:t xml:space="preserve">ности Российской Федерации. </w:t>
      </w:r>
    </w:p>
    <w:p w:rsidR="0079057C" w:rsidRPr="0079057C" w:rsidRDefault="0079057C" w:rsidP="0079057C">
      <w:pPr>
        <w:widowControl w:val="0"/>
        <w:autoSpaceDE w:val="0"/>
        <w:autoSpaceDN w:val="0"/>
        <w:adjustRightInd w:val="0"/>
        <w:jc w:val="both"/>
      </w:pPr>
      <w:r w:rsidRPr="0079057C">
        <w:rPr>
          <w:b/>
          <w:bCs/>
        </w:rPr>
        <w:t xml:space="preserve">8. К какому виду мер защиты информации относится утвержденная программа работ в области безопасности?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а) политика безопасности верхнего уровня;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б) политика безопасности среднего уровня;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в) политика безопасности нижнего уровня;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г) принцип минимизации привилегий;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proofErr w:type="spellStart"/>
      <w:r w:rsidRPr="0079057C">
        <w:t>д</w:t>
      </w:r>
      <w:proofErr w:type="spellEnd"/>
      <w:r w:rsidRPr="0079057C">
        <w:t xml:space="preserve">) защита поддерживающей инфраструктуры.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rPr>
          <w:b/>
          <w:bCs/>
        </w:rPr>
        <w:t xml:space="preserve">9. Чтобы подписать сообщение электронной цифровой подписью, используются: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а) открытый ключ отправителя;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б) открытый ключ получателя;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lastRenderedPageBreak/>
        <w:t xml:space="preserve">в) закрытый ключ отправителя;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г) закрытый ключ получателя.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rPr>
          <w:b/>
          <w:bCs/>
        </w:rPr>
        <w:t xml:space="preserve">10. Какова последовательность подписания сообщений с помощью ЭЦП?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а) вычисляется </w:t>
      </w:r>
      <w:proofErr w:type="spellStart"/>
      <w:r w:rsidRPr="0079057C">
        <w:t>хэш</w:t>
      </w:r>
      <w:proofErr w:type="spellEnd"/>
      <w:r w:rsidRPr="0079057C">
        <w:t xml:space="preserve">, затем </w:t>
      </w:r>
      <w:proofErr w:type="spellStart"/>
      <w:r w:rsidRPr="0079057C">
        <w:t>хэш</w:t>
      </w:r>
      <w:proofErr w:type="spellEnd"/>
      <w:r w:rsidRPr="0079057C">
        <w:t xml:space="preserve"> зашифровывается;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б) сообщение зашифровывается, после чего результат </w:t>
      </w:r>
      <w:proofErr w:type="spellStart"/>
      <w:r w:rsidRPr="0079057C">
        <w:t>хэшируется</w:t>
      </w:r>
      <w:proofErr w:type="spellEnd"/>
      <w:r w:rsidRPr="0079057C">
        <w:t xml:space="preserve">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в) при подписании сообщение зашифровывается, при проверке вычисляется </w:t>
      </w:r>
      <w:proofErr w:type="spellStart"/>
      <w:r w:rsidRPr="0079057C">
        <w:t>хэш</w:t>
      </w:r>
      <w:proofErr w:type="spellEnd"/>
      <w:r w:rsidRPr="0079057C">
        <w:t xml:space="preserve">; </w:t>
      </w:r>
    </w:p>
    <w:p w:rsidR="0079057C" w:rsidRPr="0079057C" w:rsidRDefault="0079057C" w:rsidP="0079057C">
      <w:pPr>
        <w:autoSpaceDE w:val="0"/>
        <w:autoSpaceDN w:val="0"/>
        <w:adjustRightInd w:val="0"/>
        <w:jc w:val="both"/>
      </w:pPr>
      <w:r w:rsidRPr="0079057C">
        <w:t xml:space="preserve">г) вычисляется </w:t>
      </w:r>
      <w:proofErr w:type="spellStart"/>
      <w:r w:rsidRPr="0079057C">
        <w:t>хэш</w:t>
      </w:r>
      <w:proofErr w:type="spellEnd"/>
      <w:r w:rsidRPr="0079057C">
        <w:t xml:space="preserve"> исходного сообщения, после чего оно зашифровывается. </w:t>
      </w:r>
    </w:p>
    <w:p w:rsidR="0079057C" w:rsidRDefault="0079057C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bCs/>
        </w:rPr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jc w:val="right"/>
        <w:rPr>
          <w:b/>
        </w:rPr>
      </w:pPr>
      <w:r w:rsidRPr="008A325F">
        <w:rPr>
          <w:b/>
        </w:rPr>
        <w:t>Таблица 8.1</w:t>
      </w:r>
    </w:p>
    <w:p w:rsidR="00AD7EC4" w:rsidRDefault="00AD7EC4" w:rsidP="00594648">
      <w:pPr>
        <w:jc w:val="right"/>
      </w:pPr>
    </w:p>
    <w:tbl>
      <w:tblPr>
        <w:tblW w:w="990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2"/>
        <w:gridCol w:w="1193"/>
        <w:gridCol w:w="1996"/>
        <w:gridCol w:w="1996"/>
        <w:gridCol w:w="1996"/>
        <w:gridCol w:w="2092"/>
      </w:tblGrid>
      <w:tr w:rsidR="00AD7EC4" w:rsidRPr="00695B5D" w:rsidTr="000979E1">
        <w:trPr>
          <w:trHeight w:val="5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803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 w:rsidRPr="00695B5D">
              <w:rPr>
                <w:b/>
                <w:bCs/>
                <w:color w:val="000000"/>
                <w:sz w:val="20"/>
                <w:szCs w:val="20"/>
              </w:rPr>
              <w:t xml:space="preserve">Критерии оценивания </w:t>
            </w:r>
          </w:p>
        </w:tc>
      </w:tr>
      <w:tr w:rsidR="00AD7EC4" w:rsidRPr="00695B5D" w:rsidTr="000979E1">
        <w:tc>
          <w:tcPr>
            <w:tcW w:w="9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i/>
                <w:iCs/>
                <w:color w:val="000000"/>
                <w:sz w:val="20"/>
                <w:szCs w:val="20"/>
              </w:rPr>
              <w:t>1. Текущий контроль (</w:t>
            </w:r>
            <w:proofErr w:type="spellStart"/>
            <w:r w:rsidRPr="00695B5D">
              <w:rPr>
                <w:i/>
                <w:iCs/>
                <w:color w:val="000000"/>
                <w:sz w:val="20"/>
                <w:szCs w:val="20"/>
              </w:rPr>
              <w:t>max</w:t>
            </w:r>
            <w:proofErr w:type="spellEnd"/>
            <w:r w:rsidRPr="00695B5D">
              <w:rPr>
                <w:i/>
                <w:iCs/>
                <w:color w:val="000000"/>
                <w:sz w:val="20"/>
                <w:szCs w:val="20"/>
              </w:rPr>
              <w:t>  2</w:t>
            </w:r>
            <w:r>
              <w:rPr>
                <w:i/>
                <w:iCs/>
                <w:color w:val="000000"/>
                <w:sz w:val="20"/>
                <w:szCs w:val="20"/>
              </w:rPr>
              <w:t>0</w:t>
            </w:r>
            <w:r w:rsidRPr="00695B5D">
              <w:rPr>
                <w:i/>
                <w:iCs/>
                <w:color w:val="000000"/>
                <w:sz w:val="20"/>
                <w:szCs w:val="20"/>
              </w:rPr>
              <w:t xml:space="preserve"> баллов за 1 модуль)</w:t>
            </w:r>
          </w:p>
        </w:tc>
      </w:tr>
      <w:tr w:rsidR="00AD7EC4" w:rsidRPr="00695B5D" w:rsidTr="000979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 w:rsidRPr="00695B5D">
              <w:rPr>
                <w:color w:val="000000"/>
                <w:sz w:val="20"/>
                <w:szCs w:val="20"/>
              </w:rPr>
              <w:t>0–</w:t>
            </w:r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r w:rsidRPr="00695B5D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</w:tr>
      <w:tr w:rsidR="00AD7EC4" w:rsidRPr="00695B5D" w:rsidTr="000979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Посещение занятий </w:t>
            </w:r>
          </w:p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695B5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695B5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</w:t>
            </w:r>
            <w:r w:rsidRPr="00695B5D">
              <w:rPr>
                <w:color w:val="000000"/>
                <w:sz w:val="20"/>
                <w:szCs w:val="20"/>
              </w:rPr>
              <w:t> б.)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AD7EC4" w:rsidRPr="00695B5D" w:rsidTr="000979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  <w:lang w:val="en-US"/>
              </w:rPr>
              <w:t>11</w:t>
            </w:r>
            <w:r w:rsidRPr="00695B5D">
              <w:rPr>
                <w:color w:val="000000"/>
                <w:sz w:val="20"/>
                <w:szCs w:val="20"/>
              </w:rPr>
              <w:t>–1</w:t>
            </w:r>
            <w:r>
              <w:rPr>
                <w:color w:val="000000"/>
                <w:sz w:val="20"/>
                <w:szCs w:val="20"/>
                <w:lang w:val="en-US"/>
              </w:rPr>
              <w:t>3</w:t>
            </w:r>
            <w:r w:rsidRPr="00695B5D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color w:val="000000"/>
                <w:sz w:val="20"/>
                <w:szCs w:val="20"/>
              </w:rPr>
              <w:t>–10</w:t>
            </w:r>
            <w:r w:rsidRPr="00695B5D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 w:rsidRPr="00695B5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 w:rsidRPr="00695B5D">
              <w:rPr>
                <w:color w:val="000000"/>
                <w:sz w:val="20"/>
                <w:szCs w:val="20"/>
              </w:rPr>
              <w:t>0–5 баллов</w:t>
            </w:r>
          </w:p>
        </w:tc>
      </w:tr>
      <w:tr w:rsidR="00AD7EC4" w:rsidRPr="00695B5D" w:rsidTr="000979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(мах 1</w:t>
            </w:r>
            <w:r w:rsidRPr="00AD7EC4">
              <w:rPr>
                <w:color w:val="000000"/>
                <w:sz w:val="20"/>
                <w:szCs w:val="20"/>
              </w:rPr>
              <w:t>3</w:t>
            </w:r>
            <w:r w:rsidRPr="00695B5D">
              <w:rPr>
                <w:color w:val="000000"/>
                <w:sz w:val="20"/>
                <w:szCs w:val="20"/>
              </w:rPr>
              <w:t>б.)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AD7EC4" w:rsidRPr="00695B5D" w:rsidTr="000979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3</w:t>
            </w:r>
            <w:r w:rsidRPr="00695B5D">
              <w:rPr>
                <w:color w:val="000000"/>
                <w:sz w:val="20"/>
                <w:szCs w:val="20"/>
              </w:rPr>
              <w:t xml:space="preserve">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 w:rsidRPr="00695B5D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 w:rsidRPr="00695B5D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 w:rsidRPr="00695B5D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AD7EC4" w:rsidRPr="00695B5D" w:rsidTr="000979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Доклад,</w:t>
            </w:r>
          </w:p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презентация</w:t>
            </w:r>
          </w:p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 xml:space="preserve">(мах </w:t>
            </w:r>
            <w:r w:rsidRPr="006C511B">
              <w:rPr>
                <w:color w:val="000000"/>
                <w:sz w:val="20"/>
                <w:szCs w:val="20"/>
              </w:rPr>
              <w:t>3</w:t>
            </w:r>
            <w:r w:rsidRPr="00695B5D">
              <w:rPr>
                <w:color w:val="000000"/>
                <w:sz w:val="20"/>
                <w:szCs w:val="20"/>
              </w:rPr>
              <w:t>б.) /</w:t>
            </w:r>
          </w:p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опорный конспект (</w:t>
            </w:r>
            <w:proofErr w:type="spellStart"/>
            <w:r w:rsidRPr="00695B5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695B5D">
              <w:rPr>
                <w:color w:val="000000"/>
                <w:sz w:val="20"/>
                <w:szCs w:val="20"/>
              </w:rPr>
              <w:t xml:space="preserve"> </w:t>
            </w:r>
            <w:r w:rsidRPr="006C511B">
              <w:rPr>
                <w:color w:val="000000"/>
                <w:sz w:val="20"/>
                <w:szCs w:val="20"/>
              </w:rPr>
              <w:t>3</w:t>
            </w:r>
            <w:r w:rsidRPr="00695B5D">
              <w:rPr>
                <w:color w:val="000000"/>
                <w:sz w:val="20"/>
                <w:szCs w:val="20"/>
              </w:rPr>
              <w:t>б.)</w:t>
            </w:r>
          </w:p>
          <w:p w:rsidR="00AD7EC4" w:rsidRPr="00695B5D" w:rsidRDefault="00AD7EC4" w:rsidP="00181FBF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AD7EC4" w:rsidRPr="00695B5D" w:rsidTr="000979E1">
        <w:tc>
          <w:tcPr>
            <w:tcW w:w="9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i/>
                <w:iCs/>
                <w:color w:val="000000"/>
                <w:sz w:val="20"/>
                <w:szCs w:val="20"/>
              </w:rPr>
              <w:t xml:space="preserve">2. Рубежный контроль </w:t>
            </w:r>
            <w:r>
              <w:rPr>
                <w:i/>
                <w:iCs/>
                <w:color w:val="000000"/>
                <w:sz w:val="20"/>
                <w:szCs w:val="20"/>
              </w:rPr>
              <w:t>(15</w:t>
            </w:r>
            <w:r w:rsidRPr="00695B5D">
              <w:rPr>
                <w:i/>
                <w:iCs/>
                <w:color w:val="000000"/>
                <w:sz w:val="20"/>
                <w:szCs w:val="20"/>
              </w:rPr>
              <w:t>б. за 1 модуль)</w:t>
            </w:r>
            <w:r w:rsidR="000979E1">
              <w:rPr>
                <w:i/>
                <w:iCs/>
                <w:color w:val="000000"/>
                <w:sz w:val="20"/>
                <w:szCs w:val="20"/>
              </w:rPr>
              <w:t xml:space="preserve"> – Тест </w:t>
            </w:r>
          </w:p>
        </w:tc>
      </w:tr>
      <w:tr w:rsidR="00AD7EC4" w:rsidRPr="00695B5D" w:rsidTr="000979E1">
        <w:tc>
          <w:tcPr>
            <w:tcW w:w="9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0979E1">
            <w:pPr>
              <w:pStyle w:val="af0"/>
              <w:spacing w:before="0" w:beforeAutospacing="0" w:after="0" w:afterAutospacing="0"/>
            </w:pPr>
            <w:r w:rsidRPr="00695B5D">
              <w:rPr>
                <w:i/>
                <w:iCs/>
                <w:color w:val="000000"/>
                <w:sz w:val="20"/>
                <w:szCs w:val="20"/>
              </w:rPr>
              <w:t xml:space="preserve">3. </w:t>
            </w:r>
            <w:r w:rsidR="000979E1">
              <w:rPr>
                <w:i/>
                <w:iCs/>
                <w:color w:val="000000"/>
                <w:sz w:val="20"/>
                <w:szCs w:val="20"/>
              </w:rPr>
              <w:t xml:space="preserve">Промежуточный </w:t>
            </w:r>
            <w:r w:rsidRPr="00695B5D">
              <w:rPr>
                <w:i/>
                <w:iCs/>
                <w:color w:val="000000"/>
                <w:sz w:val="20"/>
                <w:szCs w:val="20"/>
              </w:rPr>
              <w:t>контроль по дисциплине</w:t>
            </w:r>
          </w:p>
        </w:tc>
      </w:tr>
      <w:tr w:rsidR="00AD7EC4" w:rsidRPr="00695B5D" w:rsidTr="000979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26–3</w:t>
            </w:r>
            <w:r w:rsidRPr="00695B5D">
              <w:rPr>
                <w:color w:val="000000"/>
                <w:sz w:val="20"/>
                <w:szCs w:val="20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20</w:t>
            </w:r>
            <w:r w:rsidRPr="00695B5D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>25</w:t>
            </w:r>
            <w:r w:rsidRPr="00695B5D">
              <w:rPr>
                <w:color w:val="000000"/>
                <w:sz w:val="20"/>
                <w:szCs w:val="20"/>
              </w:rPr>
              <w:t xml:space="preserve">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15–19</w:t>
            </w:r>
            <w:r w:rsidRPr="00695B5D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  <w:jc w:val="center"/>
            </w:pPr>
            <w:r w:rsidRPr="00695B5D">
              <w:rPr>
                <w:color w:val="000000"/>
                <w:sz w:val="20"/>
                <w:szCs w:val="20"/>
              </w:rPr>
              <w:t>0–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695B5D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</w:tr>
      <w:tr w:rsidR="00AD7EC4" w:rsidTr="000979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0979E1" w:rsidP="00181FBF">
            <w:pPr>
              <w:pStyle w:val="af0"/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З</w:t>
            </w:r>
            <w:r w:rsidR="00AD7EC4" w:rsidRPr="00695B5D">
              <w:rPr>
                <w:color w:val="000000"/>
                <w:sz w:val="20"/>
                <w:szCs w:val="20"/>
              </w:rPr>
              <w:t>ачет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t xml:space="preserve"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</w:t>
            </w:r>
            <w:r w:rsidRPr="00695B5D">
              <w:rPr>
                <w:color w:val="000000"/>
                <w:sz w:val="20"/>
                <w:szCs w:val="20"/>
              </w:rPr>
              <w:lastRenderedPageBreak/>
              <w:t>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lastRenderedPageBreak/>
              <w:t xml:space="preserve"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</w:t>
            </w:r>
            <w:r w:rsidRPr="00695B5D">
              <w:rPr>
                <w:color w:val="000000"/>
                <w:sz w:val="20"/>
                <w:szCs w:val="20"/>
              </w:rPr>
              <w:lastRenderedPageBreak/>
              <w:t>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Pr="00695B5D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lastRenderedPageBreak/>
              <w:t xml:space="preserve"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</w:t>
            </w:r>
            <w:r w:rsidRPr="00695B5D">
              <w:rPr>
                <w:color w:val="000000"/>
                <w:sz w:val="20"/>
                <w:szCs w:val="20"/>
              </w:rPr>
              <w:lastRenderedPageBreak/>
              <w:t>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EC4" w:rsidRDefault="00AD7EC4" w:rsidP="00181FBF">
            <w:pPr>
              <w:pStyle w:val="af0"/>
              <w:spacing w:before="0" w:beforeAutospacing="0" w:after="0" w:afterAutospacing="0"/>
            </w:pPr>
            <w:r w:rsidRPr="00695B5D">
              <w:rPr>
                <w:color w:val="000000"/>
                <w:sz w:val="20"/>
                <w:szCs w:val="20"/>
              </w:rPr>
              <w:lastRenderedPageBreak/>
              <w:t xml:space="preserve"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</w:t>
            </w:r>
            <w:r w:rsidRPr="00695B5D">
              <w:rPr>
                <w:color w:val="000000"/>
                <w:sz w:val="20"/>
                <w:szCs w:val="20"/>
              </w:rPr>
              <w:lastRenderedPageBreak/>
              <w:t>студента не только на поставленный вопрос, но и на другие вопросы дисциплины.</w:t>
            </w:r>
          </w:p>
        </w:tc>
      </w:tr>
    </w:tbl>
    <w:p w:rsidR="00AD7EC4" w:rsidRDefault="00AD7EC4" w:rsidP="00D14AC9">
      <w:pPr>
        <w:jc w:val="both"/>
      </w:pPr>
    </w:p>
    <w:p w:rsidR="00975302" w:rsidRPr="005A0BDD" w:rsidRDefault="00975302" w:rsidP="00975302">
      <w:r w:rsidRPr="005A0BDD">
        <w:t>"Студенты, получившие в ходе текущего и рубежного контроля 50-70 баллов, автоматически получают «Зачет» или оценку «удовлетворительно». Для получения более высокого балла («хорошо» или «отлично») студент обязан явиться на экзамен и сдавать экзамен по шкале от 0-30 баллов в дополнение к накопленным за семестр баллам</w:t>
      </w:r>
      <w:proofErr w:type="gramStart"/>
      <w:r w:rsidRPr="005A0BDD">
        <w:t>."</w:t>
      </w:r>
      <w:proofErr w:type="gramEnd"/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594648" w:rsidRPr="007B4595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7B4595" w:rsidRPr="007B4595" w:rsidRDefault="00277FE1" w:rsidP="00594648">
      <w:pPr>
        <w:jc w:val="center"/>
        <w:rPr>
          <w:b/>
        </w:rPr>
      </w:pPr>
      <w:r>
        <w:rPr>
          <w:b/>
        </w:rPr>
        <w:t>3</w:t>
      </w:r>
      <w:r w:rsidR="007B4595">
        <w:rPr>
          <w:b/>
          <w:lang w:val="en-US"/>
        </w:rPr>
        <w:t xml:space="preserve"> </w:t>
      </w:r>
      <w:proofErr w:type="spellStart"/>
      <w:r w:rsidR="007B4595">
        <w:rPr>
          <w:b/>
          <w:lang w:val="en-US"/>
        </w:rPr>
        <w:t>семестр</w:t>
      </w:r>
      <w:proofErr w:type="spellEnd"/>
    </w:p>
    <w:p w:rsidR="00B75892" w:rsidRPr="00B75892" w:rsidRDefault="00B75892" w:rsidP="00B75892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</w:pPr>
      <w:r w:rsidRPr="00B75892">
        <w:t> </w:t>
      </w:r>
      <w:hyperlink r:id="rId13" w:tooltip="Защита информации" w:history="1">
        <w:r w:rsidRPr="00B75892">
          <w:rPr>
            <w:rStyle w:val="a9"/>
            <w:color w:val="auto"/>
            <w:u w:val="none"/>
          </w:rPr>
          <w:t>Защита информации</w:t>
        </w:r>
      </w:hyperlink>
      <w:r w:rsidRPr="00B75892">
        <w:t>. Информационная безопасность личности.</w:t>
      </w:r>
    </w:p>
    <w:p w:rsidR="00B75892" w:rsidRPr="00B75892" w:rsidRDefault="00B75892" w:rsidP="00B75892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</w:pPr>
      <w:r w:rsidRPr="00B75892">
        <w:t> </w:t>
      </w:r>
      <w:hyperlink r:id="rId14" w:tooltip="Защита информации" w:history="1">
        <w:r w:rsidRPr="00B75892">
          <w:rPr>
            <w:rStyle w:val="a9"/>
            <w:color w:val="auto"/>
            <w:u w:val="none"/>
          </w:rPr>
          <w:t>Защита информации</w:t>
        </w:r>
      </w:hyperlink>
      <w:r w:rsidRPr="00B75892">
        <w:t>. Криптографические шифры. Цели шифрования.</w:t>
      </w:r>
    </w:p>
    <w:p w:rsidR="00B75892" w:rsidRPr="00B75892" w:rsidRDefault="00B75892" w:rsidP="00B75892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</w:pPr>
      <w:r w:rsidRPr="00B75892">
        <w:t> </w:t>
      </w:r>
      <w:hyperlink r:id="rId15" w:tooltip="Защита информации" w:history="1">
        <w:r w:rsidRPr="00B75892">
          <w:rPr>
            <w:rStyle w:val="a9"/>
            <w:color w:val="auto"/>
            <w:u w:val="none"/>
          </w:rPr>
          <w:t>Защита информации</w:t>
        </w:r>
      </w:hyperlink>
      <w:r w:rsidRPr="00B75892">
        <w:t>. Понятие стеганографии. Примеры.</w:t>
      </w:r>
    </w:p>
    <w:p w:rsidR="00B75892" w:rsidRPr="00B75892" w:rsidRDefault="00B75892" w:rsidP="00B75892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</w:pPr>
      <w:r w:rsidRPr="00B75892">
        <w:t> </w:t>
      </w:r>
      <w:hyperlink r:id="rId16" w:tooltip="Защита информации" w:history="1">
        <w:r w:rsidRPr="00B75892">
          <w:rPr>
            <w:rStyle w:val="a9"/>
            <w:color w:val="auto"/>
            <w:u w:val="none"/>
          </w:rPr>
          <w:t>Защита информации</w:t>
        </w:r>
      </w:hyperlink>
      <w:r w:rsidRPr="00B75892">
        <w:t>. Криптографические шифры. Основные виды шифров.</w:t>
      </w:r>
    </w:p>
    <w:p w:rsidR="00B75892" w:rsidRPr="00B75892" w:rsidRDefault="00B75892" w:rsidP="00B75892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</w:pPr>
      <w:r w:rsidRPr="00B75892">
        <w:t>Криптографические шифры. Шифр A1Z26 или А1Я33</w:t>
      </w:r>
    </w:p>
    <w:p w:rsidR="00B75892" w:rsidRPr="00B75892" w:rsidRDefault="00B75892" w:rsidP="00B75892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</w:pPr>
      <w:r w:rsidRPr="00B75892">
        <w:t>Криптографические шифры. Шифр Цезаря.</w:t>
      </w:r>
    </w:p>
    <w:p w:rsidR="00B75892" w:rsidRPr="00B75892" w:rsidRDefault="00B75892" w:rsidP="00B75892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</w:pPr>
      <w:r w:rsidRPr="00B75892">
        <w:t xml:space="preserve">Криптографические шифры. Шифр </w:t>
      </w:r>
      <w:proofErr w:type="spellStart"/>
      <w:r w:rsidRPr="00B75892">
        <w:t>Атбаш</w:t>
      </w:r>
      <w:proofErr w:type="spellEnd"/>
    </w:p>
    <w:p w:rsidR="00B75892" w:rsidRPr="00B75892" w:rsidRDefault="00B75892" w:rsidP="00B75892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</w:pPr>
      <w:r w:rsidRPr="00B75892">
        <w:t> Криптографические шифры. Шифр Литорея.</w:t>
      </w:r>
    </w:p>
    <w:p w:rsidR="00B75892" w:rsidRPr="00B75892" w:rsidRDefault="00B75892" w:rsidP="00B75892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</w:pPr>
      <w:r w:rsidRPr="00B75892">
        <w:t xml:space="preserve">Криптографические шифры. Шифр Квадрат </w:t>
      </w:r>
      <w:proofErr w:type="spellStart"/>
      <w:r w:rsidRPr="00B75892">
        <w:t>Полибия</w:t>
      </w:r>
      <w:proofErr w:type="spellEnd"/>
      <w:r w:rsidRPr="00B75892">
        <w:t>.</w:t>
      </w:r>
    </w:p>
    <w:p w:rsidR="00B75892" w:rsidRPr="00B75892" w:rsidRDefault="00B75892" w:rsidP="00B75892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</w:pPr>
      <w:r w:rsidRPr="00B75892">
        <w:t> Криптографические шифры. Шифр Книжный шифр.</w:t>
      </w:r>
    </w:p>
    <w:p w:rsidR="00B75892" w:rsidRPr="00B75892" w:rsidRDefault="00B75892" w:rsidP="00B75892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</w:pPr>
      <w:r w:rsidRPr="00B75892">
        <w:t xml:space="preserve">Криптографические шифры. Шифр </w:t>
      </w:r>
      <w:proofErr w:type="spellStart"/>
      <w:r w:rsidRPr="00B75892">
        <w:t>Сцитала</w:t>
      </w:r>
      <w:proofErr w:type="spellEnd"/>
      <w:r w:rsidRPr="00B75892">
        <w:t>.</w:t>
      </w:r>
    </w:p>
    <w:p w:rsidR="00B75892" w:rsidRPr="00B75892" w:rsidRDefault="00B75892" w:rsidP="00B75892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</w:pPr>
      <w:r w:rsidRPr="00B75892">
        <w:t>Криптографические шифры. Шифр Транспонирование</w:t>
      </w:r>
    </w:p>
    <w:p w:rsidR="00B75892" w:rsidRPr="00B75892" w:rsidRDefault="00B75892" w:rsidP="00B75892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</w:pPr>
      <w:r w:rsidRPr="00B75892">
        <w:t> Криптографические шифры. Шифр «Волшебный квадрат».</w:t>
      </w:r>
    </w:p>
    <w:p w:rsidR="00C67476" w:rsidRDefault="00C67476" w:rsidP="00594648">
      <w:pPr>
        <w:jc w:val="center"/>
        <w:rPr>
          <w:b/>
        </w:rPr>
      </w:pP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594648" w:rsidRPr="00780230" w:rsidTr="00181FBF">
        <w:tc>
          <w:tcPr>
            <w:tcW w:w="9668" w:type="dxa"/>
            <w:gridSpan w:val="4"/>
            <w:vAlign w:val="center"/>
          </w:tcPr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181FBF">
        <w:trPr>
          <w:trHeight w:val="1236"/>
        </w:trPr>
        <w:tc>
          <w:tcPr>
            <w:tcW w:w="2545" w:type="dxa"/>
          </w:tcPr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97530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 w:rsidRPr="002030FE">
              <w:rPr>
                <w:b/>
                <w:color w:val="000000"/>
                <w:sz w:val="22"/>
                <w:szCs w:val="22"/>
              </w:rPr>
              <w:t>5</w:t>
            </w:r>
            <w:r w:rsidR="00975302">
              <w:rPr>
                <w:b/>
                <w:color w:val="000000"/>
                <w:sz w:val="22"/>
                <w:szCs w:val="22"/>
              </w:rPr>
              <w:t>0</w:t>
            </w:r>
            <w:r w:rsidRPr="00780230">
              <w:rPr>
                <w:b/>
                <w:color w:val="000000"/>
                <w:sz w:val="22"/>
                <w:szCs w:val="22"/>
              </w:rPr>
              <w:t xml:space="preserve"> баллов)</w:t>
            </w:r>
          </w:p>
        </w:tc>
        <w:tc>
          <w:tcPr>
            <w:tcW w:w="2374" w:type="dxa"/>
          </w:tcPr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</w:t>
            </w:r>
            <w:r w:rsidR="00975302">
              <w:rPr>
                <w:b/>
                <w:color w:val="000000"/>
                <w:sz w:val="22"/>
                <w:szCs w:val="22"/>
              </w:rPr>
              <w:t>0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181FBF">
        <w:tc>
          <w:tcPr>
            <w:tcW w:w="2545" w:type="dxa"/>
          </w:tcPr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Знания отсутствуют, </w:t>
            </w:r>
            <w:proofErr w:type="gramStart"/>
            <w:r w:rsidRPr="00780230">
              <w:rPr>
                <w:color w:val="000000"/>
                <w:sz w:val="22"/>
                <w:szCs w:val="22"/>
              </w:rPr>
              <w:t>умения</w:t>
            </w:r>
            <w:proofErr w:type="gramEnd"/>
            <w:r w:rsidRPr="00780230">
              <w:rPr>
                <w:color w:val="000000"/>
                <w:sz w:val="22"/>
                <w:szCs w:val="22"/>
              </w:rPr>
              <w:t xml:space="preserve">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Умения фрагментарны и носят репродуктивный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характер.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Умения носят репродуктивный характер, применяются к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решению типовых заданий.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Умения успешно применяются к решению как типовых,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так и нестандартных творческих заданий.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181FBF">
        <w:tc>
          <w:tcPr>
            <w:tcW w:w="9668" w:type="dxa"/>
            <w:gridSpan w:val="4"/>
          </w:tcPr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181FBF">
        <w:tc>
          <w:tcPr>
            <w:tcW w:w="2545" w:type="dxa"/>
          </w:tcPr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181FBF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181FBF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181FBF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181FBF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Возможны незначительные оговорки и неточности в раскрытии отдельных положений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181FBF">
        <w:tc>
          <w:tcPr>
            <w:tcW w:w="2545" w:type="dxa"/>
          </w:tcPr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181FB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621461" w:rsidRPr="009062A9" w:rsidRDefault="00621461" w:rsidP="00621461">
      <w:pPr>
        <w:spacing w:after="120"/>
        <w:jc w:val="center"/>
      </w:pPr>
      <w:r w:rsidRPr="009062A9">
        <w:rPr>
          <w:b/>
          <w:bCs/>
        </w:rPr>
        <w:t>а) основная литература:</w:t>
      </w:r>
    </w:p>
    <w:p w:rsidR="007B7F6C" w:rsidRPr="004F78BA" w:rsidRDefault="007B7F6C" w:rsidP="004F78BA">
      <w:pPr>
        <w:pStyle w:val="aa"/>
        <w:numPr>
          <w:ilvl w:val="0"/>
          <w:numId w:val="37"/>
        </w:numPr>
        <w:tabs>
          <w:tab w:val="clear" w:pos="928"/>
          <w:tab w:val="num" w:pos="284"/>
        </w:tabs>
        <w:spacing w:before="60" w:after="60"/>
        <w:ind w:left="426"/>
        <w:jc w:val="both"/>
      </w:pPr>
      <w:r w:rsidRPr="004F78BA">
        <w:rPr>
          <w:i/>
          <w:iCs/>
          <w:color w:val="000000"/>
          <w:shd w:val="clear" w:color="auto" w:fill="FFFFFF"/>
        </w:rPr>
        <w:t>Гаврилов, М. В. </w:t>
      </w:r>
      <w:r w:rsidRPr="004F78BA">
        <w:rPr>
          <w:color w:val="000000"/>
          <w:shd w:val="clear" w:color="auto" w:fill="FFFFFF"/>
        </w:rPr>
        <w:t> Информатика и информационные технологии</w:t>
      </w:r>
      <w:proofErr w:type="gramStart"/>
      <w:r w:rsidRPr="004F78BA">
        <w:rPr>
          <w:color w:val="000000"/>
          <w:shd w:val="clear" w:color="auto" w:fill="FFFFFF"/>
        </w:rPr>
        <w:t> :</w:t>
      </w:r>
      <w:proofErr w:type="gramEnd"/>
      <w:r w:rsidRPr="004F78BA">
        <w:rPr>
          <w:color w:val="000000"/>
          <w:shd w:val="clear" w:color="auto" w:fill="FFFFFF"/>
        </w:rPr>
        <w:t xml:space="preserve"> учебник для вузов / М. В. Гаврилов, В. А. Климов. — 4-е изд., </w:t>
      </w:r>
      <w:proofErr w:type="spellStart"/>
      <w:r w:rsidRPr="004F78BA">
        <w:rPr>
          <w:color w:val="000000"/>
          <w:shd w:val="clear" w:color="auto" w:fill="FFFFFF"/>
        </w:rPr>
        <w:t>перераб</w:t>
      </w:r>
      <w:proofErr w:type="spellEnd"/>
      <w:r w:rsidRPr="004F78BA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>, 2021. — 383 с. — (Высшее образование). — ISBN 978-5-534-00814-2. — Текст</w:t>
      </w:r>
      <w:proofErr w:type="gramStart"/>
      <w:r w:rsidRPr="004F78BA">
        <w:rPr>
          <w:color w:val="000000"/>
          <w:shd w:val="clear" w:color="auto" w:fill="FFFFFF"/>
        </w:rPr>
        <w:t xml:space="preserve"> :</w:t>
      </w:r>
      <w:proofErr w:type="gramEnd"/>
      <w:r w:rsidRPr="004F78BA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 xml:space="preserve"> [сайт]. — URL: </w:t>
      </w:r>
      <w:hyperlink r:id="rId17" w:tgtFrame="_blank" w:history="1">
        <w:r w:rsidRPr="004F78BA">
          <w:rPr>
            <w:rStyle w:val="a9"/>
            <w:color w:val="486C97"/>
            <w:shd w:val="clear" w:color="auto" w:fill="FFFFFF"/>
          </w:rPr>
          <w:t>https://urait.ru/bcode/468473</w:t>
        </w:r>
      </w:hyperlink>
    </w:p>
    <w:p w:rsidR="00FE63FE" w:rsidRPr="004F78BA" w:rsidRDefault="00FE63FE" w:rsidP="004F78BA">
      <w:pPr>
        <w:pStyle w:val="aa"/>
        <w:numPr>
          <w:ilvl w:val="0"/>
          <w:numId w:val="37"/>
        </w:numPr>
        <w:tabs>
          <w:tab w:val="clear" w:pos="928"/>
          <w:tab w:val="num" w:pos="284"/>
        </w:tabs>
        <w:spacing w:before="60" w:after="60"/>
        <w:ind w:left="426"/>
        <w:jc w:val="both"/>
      </w:pPr>
      <w:proofErr w:type="spellStart"/>
      <w:r w:rsidRPr="004F78BA">
        <w:rPr>
          <w:i/>
          <w:iCs/>
          <w:color w:val="000000"/>
          <w:shd w:val="clear" w:color="auto" w:fill="FFFFFF"/>
        </w:rPr>
        <w:t>Зенков</w:t>
      </w:r>
      <w:proofErr w:type="spellEnd"/>
      <w:r w:rsidRPr="004F78BA">
        <w:rPr>
          <w:i/>
          <w:iCs/>
          <w:color w:val="000000"/>
          <w:shd w:val="clear" w:color="auto" w:fill="FFFFFF"/>
        </w:rPr>
        <w:t>, А. В. </w:t>
      </w:r>
      <w:r w:rsidRPr="004F78BA">
        <w:rPr>
          <w:color w:val="000000"/>
          <w:shd w:val="clear" w:color="auto" w:fill="FFFFFF"/>
        </w:rPr>
        <w:t> Информационная безопасность и защита информации</w:t>
      </w:r>
      <w:proofErr w:type="gramStart"/>
      <w:r w:rsidRPr="004F78BA">
        <w:rPr>
          <w:color w:val="000000"/>
          <w:shd w:val="clear" w:color="auto" w:fill="FFFFFF"/>
        </w:rPr>
        <w:t> :</w:t>
      </w:r>
      <w:proofErr w:type="gramEnd"/>
      <w:r w:rsidRPr="004F78BA">
        <w:rPr>
          <w:color w:val="000000"/>
          <w:shd w:val="clear" w:color="auto" w:fill="FFFFFF"/>
        </w:rPr>
        <w:t xml:space="preserve"> учебное пособие для вузов / А. В. </w:t>
      </w:r>
      <w:proofErr w:type="spellStart"/>
      <w:r w:rsidRPr="004F78BA">
        <w:rPr>
          <w:color w:val="000000"/>
          <w:shd w:val="clear" w:color="auto" w:fill="FFFFFF"/>
        </w:rPr>
        <w:t>Зенков</w:t>
      </w:r>
      <w:proofErr w:type="spellEnd"/>
      <w:r w:rsidRPr="004F78BA">
        <w:rPr>
          <w:color w:val="000000"/>
          <w:shd w:val="clear" w:color="auto" w:fill="FFFFFF"/>
        </w:rPr>
        <w:t>. — Москва</w:t>
      </w:r>
      <w:proofErr w:type="gramStart"/>
      <w:r w:rsidRPr="004F78BA">
        <w:rPr>
          <w:color w:val="000000"/>
          <w:shd w:val="clear" w:color="auto" w:fill="FFFFFF"/>
        </w:rPr>
        <w:t> :</w:t>
      </w:r>
      <w:proofErr w:type="gramEnd"/>
      <w:r w:rsidRPr="004F78BA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>, 2021. — 104 с. — (Высшее образование). — ISBN 978-5-534-14590-8. — Текст</w:t>
      </w:r>
      <w:proofErr w:type="gramStart"/>
      <w:r w:rsidRPr="004F78BA">
        <w:rPr>
          <w:color w:val="000000"/>
          <w:shd w:val="clear" w:color="auto" w:fill="FFFFFF"/>
        </w:rPr>
        <w:t xml:space="preserve"> :</w:t>
      </w:r>
      <w:proofErr w:type="gramEnd"/>
      <w:r w:rsidRPr="004F78BA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 xml:space="preserve"> [сайт]. — URL: </w:t>
      </w:r>
      <w:hyperlink r:id="rId18" w:tgtFrame="_blank" w:history="1">
        <w:r w:rsidRPr="004F78BA">
          <w:rPr>
            <w:rStyle w:val="a9"/>
            <w:color w:val="486C97"/>
            <w:shd w:val="clear" w:color="auto" w:fill="FFFFFF"/>
          </w:rPr>
          <w:t>https://urait.ru/bcode/477968</w:t>
        </w:r>
      </w:hyperlink>
    </w:p>
    <w:p w:rsidR="00FE63FE" w:rsidRPr="004F78BA" w:rsidRDefault="00FE63FE" w:rsidP="004F78BA">
      <w:pPr>
        <w:pStyle w:val="aa"/>
        <w:numPr>
          <w:ilvl w:val="0"/>
          <w:numId w:val="37"/>
        </w:numPr>
        <w:tabs>
          <w:tab w:val="clear" w:pos="928"/>
          <w:tab w:val="num" w:pos="284"/>
        </w:tabs>
        <w:spacing w:before="60" w:after="60"/>
        <w:ind w:left="426"/>
        <w:jc w:val="both"/>
      </w:pPr>
      <w:r w:rsidRPr="004F78BA">
        <w:rPr>
          <w:i/>
          <w:iCs/>
          <w:color w:val="000000"/>
          <w:shd w:val="clear" w:color="auto" w:fill="FFFFFF"/>
        </w:rPr>
        <w:t>Чернова, Е. В. </w:t>
      </w:r>
      <w:r w:rsidRPr="004F78BA">
        <w:rPr>
          <w:color w:val="000000"/>
          <w:shd w:val="clear" w:color="auto" w:fill="FFFFFF"/>
        </w:rPr>
        <w:t> Информационная безопасность человека</w:t>
      </w:r>
      <w:proofErr w:type="gramStart"/>
      <w:r w:rsidRPr="004F78BA">
        <w:rPr>
          <w:color w:val="000000"/>
          <w:shd w:val="clear" w:color="auto" w:fill="FFFFFF"/>
        </w:rPr>
        <w:t> :</w:t>
      </w:r>
      <w:proofErr w:type="gramEnd"/>
      <w:r w:rsidRPr="004F78BA">
        <w:rPr>
          <w:color w:val="000000"/>
          <w:shd w:val="clear" w:color="auto" w:fill="FFFFFF"/>
        </w:rPr>
        <w:t xml:space="preserve"> учебное пособие для вузов / Е. В. Чернова. — 2-е изд., </w:t>
      </w:r>
      <w:proofErr w:type="spellStart"/>
      <w:r w:rsidRPr="004F78BA">
        <w:rPr>
          <w:color w:val="000000"/>
          <w:shd w:val="clear" w:color="auto" w:fill="FFFFFF"/>
        </w:rPr>
        <w:t>испр</w:t>
      </w:r>
      <w:proofErr w:type="spellEnd"/>
      <w:r w:rsidRPr="004F78BA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>, 2021. — 243 с. — (Высшее образование). — ISBN 978-5-534-12774-4. — Текст</w:t>
      </w:r>
      <w:proofErr w:type="gramStart"/>
      <w:r w:rsidRPr="004F78BA">
        <w:rPr>
          <w:color w:val="000000"/>
          <w:shd w:val="clear" w:color="auto" w:fill="FFFFFF"/>
        </w:rPr>
        <w:t xml:space="preserve"> :</w:t>
      </w:r>
      <w:proofErr w:type="gramEnd"/>
      <w:r w:rsidRPr="004F78BA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 xml:space="preserve"> [сайт]. — URL: </w:t>
      </w:r>
      <w:hyperlink r:id="rId19" w:tgtFrame="_blank" w:history="1">
        <w:r w:rsidRPr="004F78BA">
          <w:rPr>
            <w:rStyle w:val="a9"/>
            <w:color w:val="486C97"/>
            <w:shd w:val="clear" w:color="auto" w:fill="FFFFFF"/>
          </w:rPr>
          <w:t>https://urait.ru/bcode/476294</w:t>
        </w:r>
      </w:hyperlink>
    </w:p>
    <w:p w:rsidR="00621461" w:rsidRPr="004F78BA" w:rsidRDefault="00E12500" w:rsidP="004F78BA">
      <w:pPr>
        <w:pStyle w:val="aa"/>
        <w:numPr>
          <w:ilvl w:val="0"/>
          <w:numId w:val="37"/>
        </w:numPr>
        <w:tabs>
          <w:tab w:val="clear" w:pos="928"/>
          <w:tab w:val="num" w:pos="284"/>
        </w:tabs>
        <w:ind w:left="426"/>
        <w:rPr>
          <w:bCs/>
        </w:rPr>
      </w:pPr>
      <w:proofErr w:type="spellStart"/>
      <w:r w:rsidRPr="004F78BA">
        <w:rPr>
          <w:i/>
          <w:iCs/>
          <w:color w:val="000000"/>
          <w:shd w:val="clear" w:color="auto" w:fill="FFFFFF"/>
        </w:rPr>
        <w:t>Нетесова</w:t>
      </w:r>
      <w:proofErr w:type="spellEnd"/>
      <w:r w:rsidRPr="004F78BA">
        <w:rPr>
          <w:i/>
          <w:iCs/>
          <w:color w:val="000000"/>
          <w:shd w:val="clear" w:color="auto" w:fill="FFFFFF"/>
        </w:rPr>
        <w:t>, О. Ю. </w:t>
      </w:r>
      <w:r w:rsidRPr="004F78BA">
        <w:rPr>
          <w:color w:val="000000"/>
          <w:shd w:val="clear" w:color="auto" w:fill="FFFFFF"/>
        </w:rPr>
        <w:t> Информационные системы и технологии в экономике</w:t>
      </w:r>
      <w:proofErr w:type="gramStart"/>
      <w:r w:rsidRPr="004F78BA">
        <w:rPr>
          <w:color w:val="000000"/>
          <w:shd w:val="clear" w:color="auto" w:fill="FFFFFF"/>
        </w:rPr>
        <w:t> :</w:t>
      </w:r>
      <w:proofErr w:type="gramEnd"/>
      <w:r w:rsidRPr="004F78BA">
        <w:rPr>
          <w:color w:val="000000"/>
          <w:shd w:val="clear" w:color="auto" w:fill="FFFFFF"/>
        </w:rPr>
        <w:t xml:space="preserve"> учебное пособие для вузов / О. Ю. </w:t>
      </w:r>
      <w:proofErr w:type="spellStart"/>
      <w:r w:rsidRPr="004F78BA">
        <w:rPr>
          <w:color w:val="000000"/>
          <w:shd w:val="clear" w:color="auto" w:fill="FFFFFF"/>
        </w:rPr>
        <w:t>Нетесова</w:t>
      </w:r>
      <w:proofErr w:type="spellEnd"/>
      <w:r w:rsidRPr="004F78BA">
        <w:rPr>
          <w:color w:val="000000"/>
          <w:shd w:val="clear" w:color="auto" w:fill="FFFFFF"/>
        </w:rPr>
        <w:t xml:space="preserve">. — 3-е изд., </w:t>
      </w:r>
      <w:proofErr w:type="spellStart"/>
      <w:r w:rsidRPr="004F78BA">
        <w:rPr>
          <w:color w:val="000000"/>
          <w:shd w:val="clear" w:color="auto" w:fill="FFFFFF"/>
        </w:rPr>
        <w:t>испр</w:t>
      </w:r>
      <w:proofErr w:type="spellEnd"/>
      <w:r w:rsidRPr="004F78BA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>, 2022. — 178 с. — (Высшее образование). — ISBN 978-5-534-08223-4. — Текст</w:t>
      </w:r>
      <w:proofErr w:type="gramStart"/>
      <w:r w:rsidRPr="004F78BA">
        <w:rPr>
          <w:color w:val="000000"/>
          <w:shd w:val="clear" w:color="auto" w:fill="FFFFFF"/>
        </w:rPr>
        <w:t xml:space="preserve"> :</w:t>
      </w:r>
      <w:proofErr w:type="gramEnd"/>
      <w:r w:rsidRPr="004F78BA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 xml:space="preserve"> [сайт]. — URL: </w:t>
      </w:r>
      <w:hyperlink r:id="rId20" w:tgtFrame="_blank" w:history="1">
        <w:r w:rsidRPr="004F78BA">
          <w:rPr>
            <w:rStyle w:val="a9"/>
            <w:color w:val="486C97"/>
            <w:shd w:val="clear" w:color="auto" w:fill="FFFFFF"/>
          </w:rPr>
          <w:t>https://urait.ru/bcode/491479</w:t>
        </w:r>
      </w:hyperlink>
    </w:p>
    <w:p w:rsidR="00E12500" w:rsidRPr="004F78BA" w:rsidRDefault="00E12500" w:rsidP="004F78BA">
      <w:pPr>
        <w:pStyle w:val="aa"/>
        <w:numPr>
          <w:ilvl w:val="0"/>
          <w:numId w:val="37"/>
        </w:numPr>
        <w:tabs>
          <w:tab w:val="clear" w:pos="928"/>
          <w:tab w:val="num" w:pos="284"/>
        </w:tabs>
        <w:ind w:left="426"/>
        <w:rPr>
          <w:bCs/>
        </w:rPr>
      </w:pPr>
      <w:r w:rsidRPr="004F78BA">
        <w:rPr>
          <w:i/>
          <w:iCs/>
          <w:color w:val="000000"/>
          <w:shd w:val="clear" w:color="auto" w:fill="FFFFFF"/>
        </w:rPr>
        <w:t>Васильева, И. Н. </w:t>
      </w:r>
      <w:r w:rsidRPr="004F78BA">
        <w:rPr>
          <w:color w:val="000000"/>
          <w:shd w:val="clear" w:color="auto" w:fill="FFFFFF"/>
        </w:rPr>
        <w:t> Криптографические методы защиты информации</w:t>
      </w:r>
      <w:proofErr w:type="gramStart"/>
      <w:r w:rsidRPr="004F78BA">
        <w:rPr>
          <w:color w:val="000000"/>
          <w:shd w:val="clear" w:color="auto" w:fill="FFFFFF"/>
        </w:rPr>
        <w:t> :</w:t>
      </w:r>
      <w:proofErr w:type="gramEnd"/>
      <w:r w:rsidRPr="004F78BA">
        <w:rPr>
          <w:color w:val="000000"/>
          <w:shd w:val="clear" w:color="auto" w:fill="FFFFFF"/>
        </w:rPr>
        <w:t xml:space="preserve"> учебник и практикум для вузов / И. Н. Васильева. — Москва</w:t>
      </w:r>
      <w:proofErr w:type="gramStart"/>
      <w:r w:rsidRPr="004F78BA">
        <w:rPr>
          <w:color w:val="000000"/>
          <w:shd w:val="clear" w:color="auto" w:fill="FFFFFF"/>
        </w:rPr>
        <w:t> :</w:t>
      </w:r>
      <w:proofErr w:type="gramEnd"/>
      <w:r w:rsidRPr="004F78BA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>, 2022. — 349 с. — (Высшее образование). — ISBN 978-5-534-02883-6. — Текст</w:t>
      </w:r>
      <w:proofErr w:type="gramStart"/>
      <w:r w:rsidRPr="004F78BA">
        <w:rPr>
          <w:color w:val="000000"/>
          <w:shd w:val="clear" w:color="auto" w:fill="FFFFFF"/>
        </w:rPr>
        <w:t xml:space="preserve"> :</w:t>
      </w:r>
      <w:proofErr w:type="gramEnd"/>
      <w:r w:rsidRPr="004F78BA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 xml:space="preserve"> [сайт]. — URL: </w:t>
      </w:r>
      <w:hyperlink r:id="rId21" w:tgtFrame="_blank" w:history="1">
        <w:r w:rsidRPr="004F78BA">
          <w:rPr>
            <w:rStyle w:val="a9"/>
            <w:color w:val="486C97"/>
            <w:shd w:val="clear" w:color="auto" w:fill="FFFFFF"/>
          </w:rPr>
          <w:t>https://urait.ru/bcode/489919</w:t>
        </w:r>
      </w:hyperlink>
    </w:p>
    <w:p w:rsidR="00621461" w:rsidRPr="004F78BA" w:rsidRDefault="00621461" w:rsidP="004F78BA">
      <w:pPr>
        <w:tabs>
          <w:tab w:val="num" w:pos="284"/>
        </w:tabs>
        <w:ind w:left="568"/>
        <w:jc w:val="center"/>
        <w:rPr>
          <w:bCs/>
        </w:rPr>
      </w:pPr>
      <w:r w:rsidRPr="004F78BA">
        <w:rPr>
          <w:bCs/>
          <w:i/>
          <w:iCs/>
        </w:rPr>
        <w:t>б) дополнительная литература</w:t>
      </w:r>
    </w:p>
    <w:p w:rsidR="00621461" w:rsidRPr="004F78BA" w:rsidRDefault="004F78BA" w:rsidP="004F78BA">
      <w:pPr>
        <w:pStyle w:val="aa"/>
        <w:numPr>
          <w:ilvl w:val="0"/>
          <w:numId w:val="37"/>
        </w:numPr>
        <w:tabs>
          <w:tab w:val="clear" w:pos="928"/>
          <w:tab w:val="num" w:pos="284"/>
        </w:tabs>
        <w:spacing w:before="60" w:after="60"/>
        <w:ind w:left="426"/>
        <w:jc w:val="both"/>
      </w:pPr>
      <w:r w:rsidRPr="004F78BA">
        <w:rPr>
          <w:i/>
          <w:iCs/>
          <w:color w:val="000000"/>
          <w:shd w:val="clear" w:color="auto" w:fill="FFFFFF"/>
        </w:rPr>
        <w:t>Суворова, Г. М. </w:t>
      </w:r>
      <w:r w:rsidRPr="004F78BA">
        <w:rPr>
          <w:color w:val="000000"/>
          <w:shd w:val="clear" w:color="auto" w:fill="FFFFFF"/>
        </w:rPr>
        <w:t> Информационная безопасность</w:t>
      </w:r>
      <w:proofErr w:type="gramStart"/>
      <w:r w:rsidRPr="004F78BA">
        <w:rPr>
          <w:color w:val="000000"/>
          <w:shd w:val="clear" w:color="auto" w:fill="FFFFFF"/>
        </w:rPr>
        <w:t> :</w:t>
      </w:r>
      <w:proofErr w:type="gramEnd"/>
      <w:r w:rsidRPr="004F78BA">
        <w:rPr>
          <w:color w:val="000000"/>
          <w:shd w:val="clear" w:color="auto" w:fill="FFFFFF"/>
        </w:rPr>
        <w:t xml:space="preserve"> учебное пособие для вузов / Г. М. Суворова. — Москва</w:t>
      </w:r>
      <w:proofErr w:type="gramStart"/>
      <w:r w:rsidRPr="004F78BA">
        <w:rPr>
          <w:color w:val="000000"/>
          <w:shd w:val="clear" w:color="auto" w:fill="FFFFFF"/>
        </w:rPr>
        <w:t> :</w:t>
      </w:r>
      <w:proofErr w:type="gramEnd"/>
      <w:r w:rsidRPr="004F78BA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>, 2022. — 253 с. — (Высшее образование). — ISBN 978-5-534-13960-0. — Текст</w:t>
      </w:r>
      <w:proofErr w:type="gramStart"/>
      <w:r w:rsidRPr="004F78BA">
        <w:rPr>
          <w:color w:val="000000"/>
          <w:shd w:val="clear" w:color="auto" w:fill="FFFFFF"/>
        </w:rPr>
        <w:t xml:space="preserve"> :</w:t>
      </w:r>
      <w:proofErr w:type="gramEnd"/>
      <w:r w:rsidRPr="004F78BA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 xml:space="preserve"> [сайт]. — URL: </w:t>
      </w:r>
      <w:hyperlink r:id="rId22" w:tgtFrame="_blank" w:history="1">
        <w:r w:rsidRPr="004F78BA">
          <w:rPr>
            <w:rStyle w:val="a9"/>
            <w:color w:val="486C97"/>
            <w:shd w:val="clear" w:color="auto" w:fill="FFFFFF"/>
          </w:rPr>
          <w:t>https://urait.ru/bcode/496741</w:t>
        </w:r>
      </w:hyperlink>
      <w:r w:rsidRPr="004F78BA">
        <w:rPr>
          <w:color w:val="000000"/>
          <w:shd w:val="clear" w:color="auto" w:fill="FFFFFF"/>
        </w:rPr>
        <w:t> (дата обращения: 12.07.2023).</w:t>
      </w:r>
      <w:r w:rsidR="00621461" w:rsidRPr="004F78BA">
        <w:t xml:space="preserve">Информатика. Базовый курс, учебник для бакалавров и специалистов, под </w:t>
      </w:r>
      <w:proofErr w:type="spellStart"/>
      <w:r w:rsidR="00621461" w:rsidRPr="004F78BA">
        <w:t>ред.С.В.Симоновича</w:t>
      </w:r>
      <w:proofErr w:type="spellEnd"/>
      <w:r w:rsidR="00621461" w:rsidRPr="004F78BA">
        <w:t>, 3-е изд. - СПб</w:t>
      </w:r>
      <w:proofErr w:type="gramStart"/>
      <w:r w:rsidR="00621461" w:rsidRPr="004F78BA">
        <w:t xml:space="preserve">.: </w:t>
      </w:r>
      <w:proofErr w:type="gramEnd"/>
      <w:r w:rsidR="00621461" w:rsidRPr="004F78BA">
        <w:t>2011. — 640 с. 2011.</w:t>
      </w:r>
    </w:p>
    <w:p w:rsidR="004F78BA" w:rsidRPr="004F78BA" w:rsidRDefault="004F78BA" w:rsidP="004F78BA">
      <w:pPr>
        <w:numPr>
          <w:ilvl w:val="0"/>
          <w:numId w:val="37"/>
        </w:numPr>
        <w:tabs>
          <w:tab w:val="clear" w:pos="928"/>
          <w:tab w:val="num" w:pos="284"/>
        </w:tabs>
        <w:ind w:left="426"/>
        <w:jc w:val="both"/>
      </w:pPr>
      <w:r w:rsidRPr="004F78BA">
        <w:rPr>
          <w:color w:val="000000"/>
          <w:shd w:val="clear" w:color="auto" w:fill="FFFFFF"/>
        </w:rPr>
        <w:t>Организационное и правовое обеспечение информационной безопасности</w:t>
      </w:r>
      <w:proofErr w:type="gramStart"/>
      <w:r w:rsidRPr="004F78BA">
        <w:rPr>
          <w:color w:val="000000"/>
          <w:shd w:val="clear" w:color="auto" w:fill="FFFFFF"/>
        </w:rPr>
        <w:t> :</w:t>
      </w:r>
      <w:proofErr w:type="gramEnd"/>
      <w:r w:rsidRPr="004F78BA">
        <w:rPr>
          <w:color w:val="000000"/>
          <w:shd w:val="clear" w:color="auto" w:fill="FFFFFF"/>
        </w:rPr>
        <w:t xml:space="preserve"> учебник и практикум для вузов / под редакцией Т. А. Поляковой, А. А. </w:t>
      </w:r>
      <w:proofErr w:type="spellStart"/>
      <w:r w:rsidRPr="004F78BA">
        <w:rPr>
          <w:color w:val="000000"/>
          <w:shd w:val="clear" w:color="auto" w:fill="FFFFFF"/>
        </w:rPr>
        <w:t>Стрельцова</w:t>
      </w:r>
      <w:proofErr w:type="spellEnd"/>
      <w:r w:rsidRPr="004F78BA">
        <w:rPr>
          <w:color w:val="000000"/>
          <w:shd w:val="clear" w:color="auto" w:fill="FFFFFF"/>
        </w:rPr>
        <w:t>. — Москва</w:t>
      </w:r>
      <w:proofErr w:type="gramStart"/>
      <w:r w:rsidRPr="004F78BA">
        <w:rPr>
          <w:color w:val="000000"/>
          <w:shd w:val="clear" w:color="auto" w:fill="FFFFFF"/>
        </w:rPr>
        <w:t> :</w:t>
      </w:r>
      <w:proofErr w:type="gramEnd"/>
      <w:r w:rsidRPr="004F78BA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>, 2022. — 325 с. — (Высшее образование). — ISBN 978-5-534-03600-8. — Текст</w:t>
      </w:r>
      <w:proofErr w:type="gramStart"/>
      <w:r w:rsidRPr="004F78BA">
        <w:rPr>
          <w:color w:val="000000"/>
          <w:shd w:val="clear" w:color="auto" w:fill="FFFFFF"/>
        </w:rPr>
        <w:t xml:space="preserve"> :</w:t>
      </w:r>
      <w:proofErr w:type="gramEnd"/>
      <w:r w:rsidRPr="004F78BA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 xml:space="preserve"> [сайт]. — URL: </w:t>
      </w:r>
      <w:hyperlink r:id="rId23" w:tgtFrame="_blank" w:history="1">
        <w:r w:rsidRPr="004F78BA">
          <w:rPr>
            <w:rStyle w:val="a9"/>
            <w:color w:val="486C97"/>
            <w:shd w:val="clear" w:color="auto" w:fill="FFFFFF"/>
          </w:rPr>
          <w:t>https://urait.ru/bcode/498844</w:t>
        </w:r>
      </w:hyperlink>
      <w:r w:rsidRPr="004F78BA">
        <w:rPr>
          <w:color w:val="000000"/>
          <w:shd w:val="clear" w:color="auto" w:fill="FFFFFF"/>
        </w:rPr>
        <w:t> (дата обращения: 12.07.2023).</w:t>
      </w:r>
    </w:p>
    <w:p w:rsidR="004F78BA" w:rsidRPr="004F78BA" w:rsidRDefault="004F78BA" w:rsidP="004F78BA">
      <w:pPr>
        <w:numPr>
          <w:ilvl w:val="0"/>
          <w:numId w:val="37"/>
        </w:numPr>
        <w:tabs>
          <w:tab w:val="clear" w:pos="928"/>
          <w:tab w:val="num" w:pos="284"/>
        </w:tabs>
        <w:ind w:left="426" w:right="-6"/>
        <w:jc w:val="both"/>
      </w:pPr>
      <w:r w:rsidRPr="004F78BA">
        <w:rPr>
          <w:i/>
          <w:iCs/>
          <w:color w:val="000000"/>
          <w:shd w:val="clear" w:color="auto" w:fill="FFFFFF"/>
        </w:rPr>
        <w:t>Корабельников, С. М. </w:t>
      </w:r>
      <w:r w:rsidRPr="004F78BA">
        <w:rPr>
          <w:color w:val="000000"/>
          <w:shd w:val="clear" w:color="auto" w:fill="FFFFFF"/>
        </w:rPr>
        <w:t> Преступления в сфере информационной безопасности</w:t>
      </w:r>
      <w:proofErr w:type="gramStart"/>
      <w:r w:rsidRPr="004F78BA">
        <w:rPr>
          <w:color w:val="000000"/>
          <w:shd w:val="clear" w:color="auto" w:fill="FFFFFF"/>
        </w:rPr>
        <w:t> :</w:t>
      </w:r>
      <w:proofErr w:type="gramEnd"/>
      <w:r w:rsidRPr="004F78BA">
        <w:rPr>
          <w:color w:val="000000"/>
          <w:shd w:val="clear" w:color="auto" w:fill="FFFFFF"/>
        </w:rPr>
        <w:t xml:space="preserve"> учебное пособие для вузов / С. М. Корабельников. — Москва</w:t>
      </w:r>
      <w:proofErr w:type="gramStart"/>
      <w:r w:rsidRPr="004F78BA">
        <w:rPr>
          <w:color w:val="000000"/>
          <w:shd w:val="clear" w:color="auto" w:fill="FFFFFF"/>
        </w:rPr>
        <w:t> :</w:t>
      </w:r>
      <w:proofErr w:type="gramEnd"/>
      <w:r w:rsidRPr="004F78BA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 xml:space="preserve">, 2023. — </w:t>
      </w:r>
      <w:r w:rsidRPr="004F78BA">
        <w:rPr>
          <w:color w:val="000000"/>
          <w:shd w:val="clear" w:color="auto" w:fill="FFFFFF"/>
        </w:rPr>
        <w:lastRenderedPageBreak/>
        <w:t>111 с. — (Высшее образование). — ISBN 978-5-534-12769-0. — Текст</w:t>
      </w:r>
      <w:proofErr w:type="gramStart"/>
      <w:r w:rsidRPr="004F78BA">
        <w:rPr>
          <w:color w:val="000000"/>
          <w:shd w:val="clear" w:color="auto" w:fill="FFFFFF"/>
        </w:rPr>
        <w:t xml:space="preserve"> :</w:t>
      </w:r>
      <w:proofErr w:type="gramEnd"/>
      <w:r w:rsidRPr="004F78BA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4F78BA">
        <w:rPr>
          <w:color w:val="000000"/>
          <w:shd w:val="clear" w:color="auto" w:fill="FFFFFF"/>
        </w:rPr>
        <w:t>Юрайт</w:t>
      </w:r>
      <w:proofErr w:type="spellEnd"/>
      <w:r w:rsidRPr="004F78BA">
        <w:rPr>
          <w:color w:val="000000"/>
          <w:shd w:val="clear" w:color="auto" w:fill="FFFFFF"/>
        </w:rPr>
        <w:t xml:space="preserve"> [сайт]. — URL: </w:t>
      </w:r>
      <w:hyperlink r:id="rId24" w:tgtFrame="_blank" w:history="1">
        <w:r w:rsidRPr="004F78BA">
          <w:rPr>
            <w:rStyle w:val="a9"/>
            <w:color w:val="486C97"/>
            <w:shd w:val="clear" w:color="auto" w:fill="FFFFFF"/>
          </w:rPr>
          <w:t>https://urait.ru/bcode/519079</w:t>
        </w:r>
      </w:hyperlink>
      <w:r w:rsidRPr="004F78BA">
        <w:rPr>
          <w:color w:val="000000"/>
          <w:shd w:val="clear" w:color="auto" w:fill="FFFFFF"/>
        </w:rPr>
        <w:t> (дата обращения: 12.07.2023).</w:t>
      </w:r>
    </w:p>
    <w:p w:rsidR="00621461" w:rsidRPr="002D4C4B" w:rsidRDefault="00621461" w:rsidP="00621461">
      <w:pPr>
        <w:ind w:left="284"/>
        <w:jc w:val="both"/>
      </w:pPr>
    </w:p>
    <w:p w:rsidR="00621461" w:rsidRPr="0060138F" w:rsidRDefault="00621461" w:rsidP="00621461">
      <w:pPr>
        <w:jc w:val="center"/>
        <w:rPr>
          <w:b/>
          <w:bCs/>
          <w:i/>
        </w:rPr>
      </w:pPr>
      <w:r w:rsidRPr="0060138F">
        <w:rPr>
          <w:b/>
          <w:bCs/>
          <w:i/>
        </w:rPr>
        <w:t>в) Интернет-ресурсы</w:t>
      </w:r>
    </w:p>
    <w:p w:rsidR="00621461" w:rsidRDefault="00621461" w:rsidP="00621461">
      <w:pPr>
        <w:shd w:val="clear" w:color="auto" w:fill="FFFFFF"/>
        <w:ind w:firstLine="403"/>
        <w:jc w:val="both"/>
      </w:pPr>
    </w:p>
    <w:p w:rsidR="00621461" w:rsidRDefault="00621461" w:rsidP="00621461">
      <w:pPr>
        <w:ind w:firstLine="708"/>
        <w:jc w:val="both"/>
      </w:pPr>
      <w:r>
        <w:t xml:space="preserve"> Обеспечен доступ к современным профессиональным базам данных, информационным справочным и поисковым системам (библиотека СОГУ):</w:t>
      </w:r>
    </w:p>
    <w:p w:rsidR="00621461" w:rsidRDefault="00621461" w:rsidP="00621461">
      <w:pPr>
        <w:jc w:val="both"/>
      </w:pPr>
    </w:p>
    <w:p w:rsidR="00621461" w:rsidRDefault="00621461" w:rsidP="00621461">
      <w:pPr>
        <w:tabs>
          <w:tab w:val="left" w:pos="709"/>
          <w:tab w:val="left" w:pos="1843"/>
        </w:tabs>
        <w:spacing w:line="276" w:lineRule="auto"/>
        <w:ind w:firstLine="709"/>
      </w:pPr>
      <w:r>
        <w:t>1. Электронная библиотека диссертации и авторефератов РГБ (ЭБД РГБ) (</w:t>
      </w:r>
      <w:hyperlink r:id="rId25" w:history="1">
        <w:r>
          <w:rPr>
            <w:rStyle w:val="a9"/>
          </w:rPr>
          <w:t>https://dvs.rsl.ru</w:t>
        </w:r>
      </w:hyperlink>
      <w:r>
        <w:t xml:space="preserve">). </w:t>
      </w:r>
    </w:p>
    <w:p w:rsidR="00621461" w:rsidRDefault="00621461" w:rsidP="00621461">
      <w:pPr>
        <w:ind w:firstLine="709"/>
        <w:jc w:val="both"/>
      </w:pPr>
      <w:r>
        <w:t xml:space="preserve">2. ЭБС «Университетская библиотека </w:t>
      </w:r>
      <w:proofErr w:type="spellStart"/>
      <w:r>
        <w:t>online</w:t>
      </w:r>
      <w:proofErr w:type="spellEnd"/>
      <w:r>
        <w:t>» (</w:t>
      </w:r>
      <w:hyperlink r:id="rId26" w:history="1">
        <w:r>
          <w:rPr>
            <w:rStyle w:val="a9"/>
          </w:rPr>
          <w:t>https://biblioclub.ru</w:t>
        </w:r>
      </w:hyperlink>
      <w:r>
        <w:t xml:space="preserve">).  </w:t>
      </w:r>
    </w:p>
    <w:p w:rsidR="00621461" w:rsidRDefault="00621461" w:rsidP="00621461">
      <w:pPr>
        <w:ind w:firstLine="709"/>
        <w:jc w:val="both"/>
      </w:pPr>
      <w:r>
        <w:t xml:space="preserve">3. ЭБС «Научная электронная библиотека </w:t>
      </w:r>
      <w:proofErr w:type="spellStart"/>
      <w:r>
        <w:t>eLibrary.ru</w:t>
      </w:r>
      <w:proofErr w:type="spellEnd"/>
      <w:r>
        <w:t>» (</w:t>
      </w:r>
      <w:hyperlink r:id="rId27" w:history="1">
        <w:r>
          <w:rPr>
            <w:rStyle w:val="a9"/>
          </w:rPr>
          <w:t>http://elibrary.ru</w:t>
        </w:r>
      </w:hyperlink>
      <w:r>
        <w:t xml:space="preserve">.) </w:t>
      </w:r>
    </w:p>
    <w:p w:rsidR="00621461" w:rsidRDefault="00621461" w:rsidP="00621461">
      <w:pPr>
        <w:ind w:firstLine="709"/>
        <w:jc w:val="both"/>
      </w:pPr>
      <w:r>
        <w:t xml:space="preserve">4. ЭБС «Консультант студента». </w:t>
      </w:r>
      <w:hyperlink r:id="rId28" w:history="1">
        <w:r>
          <w:rPr>
            <w:rStyle w:val="a9"/>
          </w:rPr>
          <w:t>http://www.studentlibrary.ru</w:t>
        </w:r>
      </w:hyperlink>
    </w:p>
    <w:p w:rsidR="00621461" w:rsidRDefault="00621461" w:rsidP="00621461">
      <w:pPr>
        <w:ind w:firstLine="709"/>
        <w:jc w:val="both"/>
      </w:pPr>
      <w:r>
        <w:t>5. ЭБС «</w:t>
      </w:r>
      <w:proofErr w:type="spellStart"/>
      <w:r>
        <w:t>Юрайт</w:t>
      </w:r>
      <w:proofErr w:type="spellEnd"/>
      <w:r>
        <w:t>» -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 (</w:t>
      </w:r>
      <w:hyperlink r:id="rId29" w:history="1">
        <w:r>
          <w:rPr>
            <w:rStyle w:val="a9"/>
          </w:rPr>
          <w:t>www.biblio-online.ru</w:t>
        </w:r>
      </w:hyperlink>
      <w:r>
        <w:t>)</w:t>
      </w:r>
    </w:p>
    <w:p w:rsidR="00621461" w:rsidRDefault="00621461" w:rsidP="00621461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contextualSpacing/>
        <w:jc w:val="both"/>
      </w:pPr>
      <w:r>
        <w:rPr>
          <w:iCs/>
          <w:color w:val="000000"/>
          <w:shd w:val="clear" w:color="auto" w:fill="FFFFFF"/>
        </w:rPr>
        <w:t>6. Информационно-правовой портал «Гарант» (</w:t>
      </w:r>
      <w:hyperlink r:id="rId30" w:history="1">
        <w:r>
          <w:rPr>
            <w:rStyle w:val="a9"/>
            <w:color w:val="000000"/>
          </w:rPr>
          <w:t>http://www.garant.ru/</w:t>
        </w:r>
      </w:hyperlink>
      <w:hyperlink w:history="1"/>
      <w:proofErr w:type="gramStart"/>
      <w:r>
        <w:rPr>
          <w:color w:val="000000"/>
          <w:u w:val="single"/>
        </w:rPr>
        <w:t xml:space="preserve"> </w:t>
      </w:r>
      <w:r>
        <w:rPr>
          <w:iCs/>
          <w:color w:val="000000"/>
          <w:shd w:val="clear" w:color="auto" w:fill="FFFFFF"/>
        </w:rPr>
        <w:t>)</w:t>
      </w:r>
      <w:proofErr w:type="gramEnd"/>
      <w:r>
        <w:rPr>
          <w:iCs/>
          <w:color w:val="000000"/>
          <w:shd w:val="clear" w:color="auto" w:fill="FFFFFF"/>
        </w:rPr>
        <w:t>.</w:t>
      </w:r>
    </w:p>
    <w:p w:rsidR="00621461" w:rsidRDefault="00621461" w:rsidP="00621461">
      <w:pPr>
        <w:tabs>
          <w:tab w:val="left" w:pos="709"/>
          <w:tab w:val="left" w:pos="1843"/>
        </w:tabs>
        <w:spacing w:line="276" w:lineRule="auto"/>
      </w:pPr>
      <w:r>
        <w:rPr>
          <w:iCs/>
          <w:color w:val="000000"/>
          <w:shd w:val="clear" w:color="auto" w:fill="FFFFFF"/>
        </w:rPr>
        <w:tab/>
        <w:t>7. Справочная правовая система Консультант Плюс (</w:t>
      </w:r>
      <w:hyperlink r:id="rId31" w:history="1">
        <w:r>
          <w:rPr>
            <w:rStyle w:val="a9"/>
            <w:color w:val="000000"/>
          </w:rPr>
          <w:t>http://www.consultant.ru/</w:t>
        </w:r>
      </w:hyperlink>
      <w:hyperlink w:history="1"/>
      <w:proofErr w:type="gramStart"/>
      <w:r>
        <w:rPr>
          <w:color w:val="000000"/>
          <w:u w:val="single"/>
        </w:rPr>
        <w:t xml:space="preserve"> </w:t>
      </w:r>
      <w:r>
        <w:rPr>
          <w:i/>
          <w:iCs/>
          <w:color w:val="000000"/>
          <w:u w:val="single"/>
          <w:shd w:val="clear" w:color="auto" w:fill="FFFFFF"/>
        </w:rPr>
        <w:t>)</w:t>
      </w:r>
      <w:proofErr w:type="gramEnd"/>
      <w:r>
        <w:rPr>
          <w:i/>
          <w:iCs/>
          <w:color w:val="000000"/>
          <w:u w:val="single"/>
          <w:shd w:val="clear" w:color="auto" w:fill="FFFFFF"/>
        </w:rPr>
        <w:t>.</w:t>
      </w:r>
    </w:p>
    <w:p w:rsidR="00621461" w:rsidRDefault="00621461" w:rsidP="00621461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</w:pPr>
      <w:r>
        <w:rPr>
          <w:b/>
          <w:color w:val="000000"/>
        </w:rPr>
        <w:t xml:space="preserve">Состав </w:t>
      </w:r>
      <w:proofErr w:type="gramStart"/>
      <w:r>
        <w:rPr>
          <w:b/>
          <w:color w:val="000000"/>
        </w:rPr>
        <w:t>лицензионного</w:t>
      </w:r>
      <w:proofErr w:type="gramEnd"/>
      <w:r>
        <w:rPr>
          <w:b/>
          <w:color w:val="000000"/>
        </w:rPr>
        <w:t xml:space="preserve"> и свободно распространяемого программного </w:t>
      </w:r>
    </w:p>
    <w:p w:rsidR="00621461" w:rsidRDefault="00621461" w:rsidP="00621461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</w:pPr>
      <w:r>
        <w:rPr>
          <w:b/>
          <w:color w:val="000000"/>
        </w:rPr>
        <w:t>обеспечения, в том числе отечественного производства</w:t>
      </w:r>
    </w:p>
    <w:p w:rsidR="00621461" w:rsidRDefault="00621461" w:rsidP="00621461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b/>
          <w:color w:val="000000"/>
          <w:u w:val="single"/>
        </w:rPr>
      </w:pPr>
    </w:p>
    <w:tbl>
      <w:tblPr>
        <w:tblW w:w="0" w:type="auto"/>
        <w:jc w:val="center"/>
        <w:tblLayout w:type="fixed"/>
        <w:tblLook w:val="0000"/>
      </w:tblPr>
      <w:tblGrid>
        <w:gridCol w:w="1160"/>
        <w:gridCol w:w="3057"/>
        <w:gridCol w:w="5317"/>
      </w:tblGrid>
      <w:tr w:rsidR="00621461" w:rsidTr="00181FBF">
        <w:trPr>
          <w:jc w:val="center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1461" w:rsidRDefault="00621461" w:rsidP="00181FBF">
            <w:pPr>
              <w:tabs>
                <w:tab w:val="left" w:pos="0"/>
                <w:tab w:val="left" w:pos="142"/>
              </w:tabs>
              <w:ind w:right="175"/>
              <w:jc w:val="center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1461" w:rsidRDefault="00621461" w:rsidP="00181FBF">
            <w:pPr>
              <w:tabs>
                <w:tab w:val="left" w:pos="0"/>
                <w:tab w:val="left" w:pos="142"/>
                <w:tab w:val="left" w:pos="567"/>
              </w:tabs>
              <w:ind w:firstLine="22"/>
              <w:jc w:val="center"/>
            </w:pPr>
            <w:r>
              <w:rPr>
                <w:b/>
                <w:color w:val="000000"/>
              </w:rPr>
              <w:t>Наименование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1461" w:rsidRDefault="00621461" w:rsidP="00181FBF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>
              <w:rPr>
                <w:b/>
                <w:color w:val="000000"/>
              </w:rPr>
              <w:t>№ договора (лицензия)</w:t>
            </w:r>
          </w:p>
        </w:tc>
      </w:tr>
      <w:tr w:rsidR="00621461" w:rsidRPr="00563429" w:rsidTr="00181FBF">
        <w:trPr>
          <w:trHeight w:val="611"/>
          <w:jc w:val="center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1461" w:rsidRDefault="00621461" w:rsidP="00621461">
            <w:pPr>
              <w:pStyle w:val="26"/>
              <w:numPr>
                <w:ilvl w:val="0"/>
                <w:numId w:val="13"/>
              </w:numPr>
              <w:tabs>
                <w:tab w:val="left" w:pos="0"/>
                <w:tab w:val="left" w:pos="142"/>
              </w:tabs>
              <w:snapToGrid w:val="0"/>
              <w:ind w:left="0"/>
              <w:contextualSpacing/>
              <w:jc w:val="center"/>
              <w:rPr>
                <w:color w:val="000000"/>
                <w:lang w:val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1461" w:rsidRDefault="00621461" w:rsidP="00181FBF">
            <w:pPr>
              <w:tabs>
                <w:tab w:val="left" w:pos="0"/>
              </w:tabs>
              <w:ind w:firstLine="22"/>
            </w:pPr>
            <w:r>
              <w:rPr>
                <w:color w:val="000000"/>
                <w:lang w:val="en-US"/>
              </w:rPr>
              <w:t>Windows 7 Professional</w:t>
            </w:r>
          </w:p>
          <w:p w:rsidR="00621461" w:rsidRDefault="00621461" w:rsidP="00181FBF">
            <w:pPr>
              <w:tabs>
                <w:tab w:val="left" w:pos="0"/>
              </w:tabs>
              <w:ind w:firstLine="22"/>
              <w:rPr>
                <w:color w:val="000000"/>
                <w:lang w:val="en-US"/>
              </w:rPr>
            </w:pP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1461" w:rsidRPr="00E77816" w:rsidRDefault="00621461" w:rsidP="00181FBF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lang w:val="en-US"/>
              </w:rPr>
            </w:pPr>
            <w:r>
              <w:rPr>
                <w:color w:val="000000"/>
                <w:lang w:val="en-US"/>
              </w:rPr>
              <w:t xml:space="preserve">№ 4100072800  </w:t>
            </w:r>
            <w:proofErr w:type="spellStart"/>
            <w:r>
              <w:rPr>
                <w:color w:val="000000"/>
                <w:lang w:val="en-US"/>
              </w:rPr>
              <w:t>Micr</w:t>
            </w:r>
            <w:proofErr w:type="spellEnd"/>
            <w:r>
              <w:rPr>
                <w:color w:val="000000"/>
                <w:lang w:val="en-GB"/>
              </w:rPr>
              <w:t>o</w:t>
            </w:r>
            <w:r>
              <w:rPr>
                <w:color w:val="000000"/>
                <w:lang w:val="en-US"/>
              </w:rPr>
              <w:t xml:space="preserve">soft Products (MPSA) </w:t>
            </w:r>
            <w:r>
              <w:rPr>
                <w:color w:val="000000"/>
              </w:rPr>
              <w:t>от</w:t>
            </w:r>
            <w:r>
              <w:rPr>
                <w:color w:val="000000"/>
                <w:lang w:val="en-US"/>
              </w:rPr>
              <w:t xml:space="preserve"> 04.2016 </w:t>
            </w:r>
            <w:r>
              <w:rPr>
                <w:color w:val="000000"/>
              </w:rPr>
              <w:t>г</w:t>
            </w:r>
            <w:r>
              <w:rPr>
                <w:color w:val="000000"/>
                <w:lang w:val="en-US"/>
              </w:rPr>
              <w:t>.</w:t>
            </w:r>
          </w:p>
        </w:tc>
      </w:tr>
      <w:tr w:rsidR="00621461" w:rsidRPr="00563429" w:rsidTr="00181FBF">
        <w:trPr>
          <w:jc w:val="center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1461" w:rsidRDefault="00621461" w:rsidP="00621461">
            <w:pPr>
              <w:pStyle w:val="26"/>
              <w:numPr>
                <w:ilvl w:val="0"/>
                <w:numId w:val="13"/>
              </w:numPr>
              <w:tabs>
                <w:tab w:val="left" w:pos="0"/>
                <w:tab w:val="left" w:pos="142"/>
              </w:tabs>
              <w:snapToGrid w:val="0"/>
              <w:ind w:left="0"/>
              <w:contextualSpacing/>
              <w:jc w:val="center"/>
              <w:rPr>
                <w:color w:val="000000"/>
                <w:lang w:val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1461" w:rsidRDefault="00621461" w:rsidP="00181FBF">
            <w:pPr>
              <w:tabs>
                <w:tab w:val="left" w:pos="0"/>
              </w:tabs>
              <w:ind w:firstLine="22"/>
            </w:pP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Standard</w:t>
            </w:r>
            <w:proofErr w:type="spellEnd"/>
            <w:r>
              <w:rPr>
                <w:color w:val="000000"/>
              </w:rPr>
              <w:t xml:space="preserve"> 2016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1461" w:rsidRPr="00E77816" w:rsidRDefault="00621461" w:rsidP="00181FBF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lang w:val="en-US"/>
              </w:rPr>
            </w:pPr>
            <w:r>
              <w:rPr>
                <w:color w:val="000000"/>
                <w:lang w:val="en-US"/>
              </w:rPr>
              <w:t xml:space="preserve">№ 4100072800  Microsoft Products (MPSA) </w:t>
            </w:r>
            <w:r>
              <w:rPr>
                <w:color w:val="000000"/>
              </w:rPr>
              <w:t>от</w:t>
            </w:r>
            <w:r>
              <w:rPr>
                <w:color w:val="000000"/>
                <w:lang w:val="en-US"/>
              </w:rPr>
              <w:t xml:space="preserve"> 04.2016 </w:t>
            </w:r>
            <w:r>
              <w:rPr>
                <w:color w:val="000000"/>
              </w:rPr>
              <w:t>г</w:t>
            </w:r>
            <w:r>
              <w:rPr>
                <w:color w:val="000000"/>
                <w:lang w:val="en-US"/>
              </w:rPr>
              <w:t>.</w:t>
            </w:r>
          </w:p>
        </w:tc>
      </w:tr>
      <w:tr w:rsidR="00621461" w:rsidTr="00181FBF">
        <w:trPr>
          <w:jc w:val="center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1461" w:rsidRDefault="00621461" w:rsidP="00621461">
            <w:pPr>
              <w:pStyle w:val="26"/>
              <w:numPr>
                <w:ilvl w:val="0"/>
                <w:numId w:val="13"/>
              </w:numPr>
              <w:tabs>
                <w:tab w:val="left" w:pos="0"/>
                <w:tab w:val="left" w:pos="142"/>
              </w:tabs>
              <w:snapToGrid w:val="0"/>
              <w:ind w:left="0"/>
              <w:contextualSpacing/>
              <w:jc w:val="center"/>
              <w:rPr>
                <w:color w:val="000000"/>
                <w:lang w:val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1461" w:rsidRDefault="00621461" w:rsidP="00181FBF">
            <w:pPr>
              <w:tabs>
                <w:tab w:val="left" w:pos="0"/>
              </w:tabs>
              <w:ind w:firstLine="22"/>
            </w:pPr>
            <w:r>
              <w:rPr>
                <w:color w:val="000000"/>
              </w:rPr>
              <w:t xml:space="preserve">Антивирусное программное обеспечение </w:t>
            </w:r>
            <w:proofErr w:type="spellStart"/>
            <w:r>
              <w:rPr>
                <w:color w:val="000000"/>
              </w:rPr>
              <w:t>KasperksyTotalSecurity</w:t>
            </w:r>
            <w:proofErr w:type="spellEnd"/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1461" w:rsidRDefault="00621461" w:rsidP="00181FBF">
            <w:pPr>
              <w:tabs>
                <w:tab w:val="left" w:pos="0"/>
                <w:tab w:val="left" w:pos="142"/>
                <w:tab w:val="left" w:pos="567"/>
              </w:tabs>
              <w:jc w:val="both"/>
            </w:pPr>
            <w:r>
              <w:rPr>
                <w:color w:val="000000"/>
              </w:rPr>
              <w:t>№</w:t>
            </w:r>
            <w:r>
              <w:rPr>
                <w:color w:val="000000"/>
                <w:lang w:eastAsia="en-US"/>
              </w:rPr>
              <w:t xml:space="preserve">17E0-180222-130819-587-185 от 26.02. 2018 до 14.03.2019 г, </w:t>
            </w:r>
            <w:proofErr w:type="gramStart"/>
            <w:r>
              <w:rPr>
                <w:color w:val="000000"/>
                <w:lang w:eastAsia="en-US"/>
              </w:rPr>
              <w:t>продлена</w:t>
            </w:r>
            <w:proofErr w:type="gramEnd"/>
            <w:r>
              <w:rPr>
                <w:color w:val="000000"/>
                <w:lang w:eastAsia="en-US"/>
              </w:rPr>
              <w:t xml:space="preserve"> до 2021 г.</w:t>
            </w:r>
          </w:p>
        </w:tc>
      </w:tr>
      <w:tr w:rsidR="00621461" w:rsidTr="00181FBF">
        <w:trPr>
          <w:jc w:val="center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1461" w:rsidRDefault="00621461" w:rsidP="00621461">
            <w:pPr>
              <w:pStyle w:val="26"/>
              <w:numPr>
                <w:ilvl w:val="0"/>
                <w:numId w:val="13"/>
              </w:numPr>
              <w:tabs>
                <w:tab w:val="left" w:pos="0"/>
                <w:tab w:val="left" w:pos="142"/>
              </w:tabs>
              <w:snapToGrid w:val="0"/>
              <w:ind w:left="0"/>
              <w:contextualSpacing/>
              <w:jc w:val="center"/>
              <w:rPr>
                <w:color w:val="000000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1461" w:rsidRDefault="00621461" w:rsidP="00181FBF">
            <w:r>
              <w:t>Программа для ЭВМ «Банк вопросов для контроля знаний»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1461" w:rsidRDefault="00621461" w:rsidP="00181FBF">
            <w:pPr>
              <w:jc w:val="both"/>
            </w:pPr>
            <w:r>
              <w:t>Разработка СОГУ Свидетельство о государственной регистрации программы для ЭВМ №2015611829 от 06.02.2015 г. (бессрочно)</w:t>
            </w:r>
          </w:p>
          <w:p w:rsidR="00621461" w:rsidRDefault="00621461" w:rsidP="00181FBF">
            <w:pPr>
              <w:jc w:val="both"/>
            </w:pPr>
          </w:p>
        </w:tc>
      </w:tr>
      <w:tr w:rsidR="00621461" w:rsidTr="00181FBF">
        <w:trPr>
          <w:jc w:val="center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1461" w:rsidRDefault="00621461" w:rsidP="00621461">
            <w:pPr>
              <w:pStyle w:val="26"/>
              <w:numPr>
                <w:ilvl w:val="0"/>
                <w:numId w:val="13"/>
              </w:numPr>
              <w:tabs>
                <w:tab w:val="left" w:pos="0"/>
                <w:tab w:val="left" w:pos="142"/>
              </w:tabs>
              <w:snapToGrid w:val="0"/>
              <w:ind w:left="0"/>
              <w:contextualSpacing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1461" w:rsidRDefault="00621461" w:rsidP="00181FBF">
            <w:pPr>
              <w:spacing w:after="160" w:line="254" w:lineRule="auto"/>
              <w:jc w:val="both"/>
            </w:pPr>
            <w:proofErr w:type="spellStart"/>
            <w:r>
              <w:t>CiscoWebex</w:t>
            </w:r>
            <w:proofErr w:type="spellEnd"/>
            <w:r>
              <w:t xml:space="preserve">- Система проведения </w:t>
            </w:r>
            <w:proofErr w:type="spellStart"/>
            <w:r>
              <w:t>вебинаров</w:t>
            </w:r>
            <w:proofErr w:type="spellEnd"/>
            <w:r>
              <w:t xml:space="preserve">.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1461" w:rsidRDefault="00621461" w:rsidP="00181FBF">
            <w:pPr>
              <w:jc w:val="both"/>
            </w:pPr>
            <w:r>
              <w:t xml:space="preserve">ООО </w:t>
            </w:r>
            <w:proofErr w:type="spellStart"/>
            <w:r>
              <w:t>Айстекдоговор</w:t>
            </w:r>
            <w:proofErr w:type="spellEnd"/>
            <w:r>
              <w:t xml:space="preserve"> № Д83-2020 от 10.08.2020-10.08.2021 г.</w:t>
            </w:r>
          </w:p>
        </w:tc>
      </w:tr>
      <w:tr w:rsidR="00621461" w:rsidTr="00181FBF">
        <w:trPr>
          <w:jc w:val="center"/>
        </w:trPr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1461" w:rsidRDefault="00621461" w:rsidP="00621461">
            <w:pPr>
              <w:pStyle w:val="26"/>
              <w:numPr>
                <w:ilvl w:val="0"/>
                <w:numId w:val="13"/>
              </w:numPr>
              <w:tabs>
                <w:tab w:val="left" w:pos="0"/>
                <w:tab w:val="left" w:pos="142"/>
              </w:tabs>
              <w:snapToGrid w:val="0"/>
              <w:ind w:left="0"/>
              <w:contextualSpacing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1461" w:rsidRDefault="00621461" w:rsidP="00181FBF">
            <w:pPr>
              <w:spacing w:after="160" w:line="254" w:lineRule="auto"/>
              <w:jc w:val="both"/>
            </w:pPr>
            <w:r>
              <w:t>Система поиска текстовых заимствований «</w:t>
            </w:r>
            <w:proofErr w:type="spellStart"/>
            <w:r>
              <w:t>Антиплагиат</w:t>
            </w:r>
            <w:proofErr w:type="gramStart"/>
            <w:r>
              <w:t>.В</w:t>
            </w:r>
            <w:proofErr w:type="gramEnd"/>
            <w:r>
              <w:t>УЗ</w:t>
            </w:r>
            <w:proofErr w:type="spellEnd"/>
            <w:r>
              <w:t>»</w:t>
            </w:r>
          </w:p>
        </w:tc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1461" w:rsidRDefault="00621461" w:rsidP="00181FBF">
            <w:pPr>
              <w:jc w:val="both"/>
            </w:pPr>
            <w:r>
              <w:t>№795 от 26.12.2020 (</w:t>
            </w:r>
            <w:proofErr w:type="gramStart"/>
            <w:r>
              <w:t>действителен</w:t>
            </w:r>
            <w:proofErr w:type="gramEnd"/>
            <w:r>
              <w:t xml:space="preserve"> до  30.12.2021г) с ЗАО «</w:t>
            </w:r>
            <w:proofErr w:type="spellStart"/>
            <w:r>
              <w:t>Анти-Плагиат</w:t>
            </w:r>
            <w:proofErr w:type="spellEnd"/>
            <w:r>
              <w:t>»</w:t>
            </w:r>
          </w:p>
        </w:tc>
      </w:tr>
    </w:tbl>
    <w:p w:rsidR="00621461" w:rsidRPr="002D4C4B" w:rsidRDefault="00621461" w:rsidP="00621461">
      <w:pPr>
        <w:rPr>
          <w:b/>
          <w:bCs/>
        </w:rPr>
      </w:pPr>
    </w:p>
    <w:p w:rsidR="00621461" w:rsidRDefault="00621461" w:rsidP="00621461">
      <w:pPr>
        <w:ind w:left="567"/>
        <w:jc w:val="both"/>
      </w:pPr>
    </w:p>
    <w:p w:rsidR="00621461" w:rsidRDefault="00621461" w:rsidP="00621461">
      <w:pPr>
        <w:pStyle w:val="aa"/>
        <w:numPr>
          <w:ilvl w:val="0"/>
          <w:numId w:val="10"/>
        </w:numPr>
        <w:spacing w:after="200" w:line="276" w:lineRule="auto"/>
        <w:contextualSpacing w:val="0"/>
        <w:jc w:val="center"/>
        <w:rPr>
          <w:b/>
          <w:bCs/>
        </w:rPr>
      </w:pPr>
      <w:r w:rsidRPr="00DD0725">
        <w:rPr>
          <w:b/>
          <w:bCs/>
        </w:rPr>
        <w:t>Материально-т</w:t>
      </w:r>
      <w:r>
        <w:rPr>
          <w:b/>
          <w:bCs/>
        </w:rPr>
        <w:t>ехническое оснащение дисциплины</w:t>
      </w:r>
    </w:p>
    <w:p w:rsidR="00621461" w:rsidRPr="00604BBE" w:rsidRDefault="00621461" w:rsidP="00621461">
      <w:pPr>
        <w:ind w:left="568" w:firstLine="708"/>
        <w:jc w:val="both"/>
      </w:pPr>
      <w:r w:rsidRPr="00604BBE">
        <w:rPr>
          <w:b/>
        </w:rPr>
        <w:t xml:space="preserve">Лаборатории: компьютерные классы для проведения занятий лекционного типа, семинарского типа, групповых и индивидуальных консультаций, текущего контроля и промежуточной аттестации, а также самостоятельной работы </w:t>
      </w:r>
      <w:r w:rsidRPr="00604BBE">
        <w:rPr>
          <w:b/>
        </w:rPr>
        <w:lastRenderedPageBreak/>
        <w:t xml:space="preserve">обучающихся: </w:t>
      </w:r>
      <w:r w:rsidRPr="00604BBE">
        <w:t xml:space="preserve">преподавательский стол; стул; столы и стулья </w:t>
      </w:r>
      <w:proofErr w:type="gramStart"/>
      <w:r w:rsidRPr="00604BBE">
        <w:t>для</w:t>
      </w:r>
      <w:proofErr w:type="gramEnd"/>
      <w:r w:rsidRPr="00604BBE">
        <w:t xml:space="preserve"> обучающихся; кафедра; классная доска</w:t>
      </w:r>
    </w:p>
    <w:p w:rsidR="00621461" w:rsidRPr="00604BBE" w:rsidRDefault="00621461" w:rsidP="00621461">
      <w:pPr>
        <w:ind w:left="568"/>
        <w:jc w:val="both"/>
      </w:pPr>
      <w:r w:rsidRPr="00604BBE">
        <w:t xml:space="preserve">Оборудование: </w:t>
      </w:r>
      <w:proofErr w:type="spellStart"/>
      <w:r w:rsidRPr="00604BBE">
        <w:t>мультимедийный</w:t>
      </w:r>
      <w:proofErr w:type="spellEnd"/>
      <w:r w:rsidRPr="00604BBE">
        <w:t xml:space="preserve"> комплекс (проектор, экран), ноутбук, колонки, ПК </w:t>
      </w:r>
      <w:proofErr w:type="gramStart"/>
      <w:r w:rsidRPr="00604BBE">
        <w:t>для</w:t>
      </w:r>
      <w:proofErr w:type="gramEnd"/>
      <w:r w:rsidRPr="00604BBE">
        <w:t xml:space="preserve"> обучающихся с программным обеспечением, выходом в сеть Интернет и доступом в электронную информационно-образовательную среду СОГУ</w:t>
      </w:r>
    </w:p>
    <w:p w:rsidR="00621461" w:rsidRPr="00604BBE" w:rsidRDefault="00621461" w:rsidP="00621461">
      <w:pPr>
        <w:spacing w:after="15"/>
        <w:ind w:left="568"/>
        <w:jc w:val="both"/>
        <w:rPr>
          <w:b/>
          <w:bCs/>
        </w:rPr>
      </w:pPr>
      <w:r w:rsidRPr="00604BBE">
        <w:t xml:space="preserve">Программное обеспечение: </w:t>
      </w:r>
      <w:proofErr w:type="spellStart"/>
      <w:proofErr w:type="gramStart"/>
      <w:r w:rsidRPr="00604BBE">
        <w:t>Java</w:t>
      </w:r>
      <w:proofErr w:type="spellEnd"/>
      <w:r w:rsidRPr="00604BBE">
        <w:t xml:space="preserve"> (Бесплатное ПО); </w:t>
      </w:r>
      <w:proofErr w:type="spellStart"/>
      <w:r w:rsidRPr="00604BBE">
        <w:t>WinRar</w:t>
      </w:r>
      <w:proofErr w:type="spellEnd"/>
      <w:r w:rsidRPr="00604BBE">
        <w:t xml:space="preserve"> (Сетевая лицензия); </w:t>
      </w:r>
      <w:proofErr w:type="spellStart"/>
      <w:r w:rsidRPr="00604BBE">
        <w:t>Kaspersky</w:t>
      </w:r>
      <w:proofErr w:type="spellEnd"/>
      <w:r w:rsidRPr="00604BBE">
        <w:t xml:space="preserve"> </w:t>
      </w:r>
      <w:proofErr w:type="spellStart"/>
      <w:r w:rsidRPr="00604BBE">
        <w:t>Free</w:t>
      </w:r>
      <w:proofErr w:type="spellEnd"/>
      <w:r w:rsidRPr="00604BBE">
        <w:t xml:space="preserve">; </w:t>
      </w:r>
      <w:proofErr w:type="spellStart"/>
      <w:r w:rsidRPr="00604BBE">
        <w:t>media</w:t>
      </w:r>
      <w:proofErr w:type="spellEnd"/>
      <w:r w:rsidRPr="00604BBE">
        <w:t xml:space="preserve"> </w:t>
      </w:r>
      <w:proofErr w:type="spellStart"/>
      <w:r w:rsidRPr="00604BBE">
        <w:t>player</w:t>
      </w:r>
      <w:proofErr w:type="spellEnd"/>
      <w:r w:rsidRPr="00604BBE">
        <w:t xml:space="preserve"> (Бесплатное ПО); </w:t>
      </w:r>
      <w:proofErr w:type="spellStart"/>
      <w:r w:rsidRPr="00604BBE">
        <w:t>Acrobat</w:t>
      </w:r>
      <w:proofErr w:type="spellEnd"/>
      <w:r w:rsidRPr="00604BBE">
        <w:t xml:space="preserve"> </w:t>
      </w:r>
      <w:proofErr w:type="spellStart"/>
      <w:r w:rsidRPr="00604BBE">
        <w:t>Reader</w:t>
      </w:r>
      <w:proofErr w:type="spellEnd"/>
      <w:r w:rsidRPr="00604BBE">
        <w:t xml:space="preserve"> DC (Свободное ПО); </w:t>
      </w:r>
      <w:proofErr w:type="spellStart"/>
      <w:r w:rsidRPr="00604BBE">
        <w:t>Flash</w:t>
      </w:r>
      <w:proofErr w:type="spellEnd"/>
      <w:r w:rsidRPr="00604BBE">
        <w:t xml:space="preserve"> </w:t>
      </w:r>
      <w:proofErr w:type="spellStart"/>
      <w:r w:rsidRPr="00604BBE">
        <w:t>Player</w:t>
      </w:r>
      <w:proofErr w:type="spellEnd"/>
      <w:r w:rsidRPr="00604BBE">
        <w:t xml:space="preserve"> (Свободное ПО); </w:t>
      </w:r>
      <w:proofErr w:type="spellStart"/>
      <w:r w:rsidRPr="00604BBE">
        <w:t>Chrome</w:t>
      </w:r>
      <w:proofErr w:type="spellEnd"/>
      <w:r w:rsidRPr="00604BBE">
        <w:t xml:space="preserve"> (Бесплатное ПО);</w:t>
      </w:r>
      <w:proofErr w:type="spellStart"/>
      <w:r w:rsidRPr="00604BBE">
        <w:t>K-Lite</w:t>
      </w:r>
      <w:proofErr w:type="spellEnd"/>
      <w:r w:rsidRPr="00604BBE">
        <w:t xml:space="preserve"> </w:t>
      </w:r>
      <w:proofErr w:type="spellStart"/>
      <w:r w:rsidRPr="00604BBE">
        <w:t>Codec</w:t>
      </w:r>
      <w:proofErr w:type="spellEnd"/>
      <w:r w:rsidRPr="00604BBE">
        <w:t xml:space="preserve"> </w:t>
      </w:r>
      <w:proofErr w:type="spellStart"/>
      <w:r w:rsidRPr="00604BBE">
        <w:t>Pack</w:t>
      </w:r>
      <w:proofErr w:type="spellEnd"/>
      <w:r w:rsidRPr="00604BBE">
        <w:t xml:space="preserve"> (Бесплатное ПО); Система тестирования </w:t>
      </w:r>
      <w:proofErr w:type="spellStart"/>
      <w:r w:rsidRPr="00604BBE">
        <w:rPr>
          <w:lang w:val="en-US"/>
        </w:rPr>
        <w:t>SunravWEBClass</w:t>
      </w:r>
      <w:proofErr w:type="spellEnd"/>
      <w:r w:rsidRPr="00604BBE">
        <w:t xml:space="preserve"> (Бессрочное ПО); Программное обеспечение для редактирования химических формул </w:t>
      </w:r>
      <w:proofErr w:type="spellStart"/>
      <w:r w:rsidRPr="00604BBE">
        <w:rPr>
          <w:lang w:val="en-US"/>
        </w:rPr>
        <w:t>IsisDraw</w:t>
      </w:r>
      <w:proofErr w:type="spellEnd"/>
      <w:r w:rsidRPr="00604BBE">
        <w:t xml:space="preserve"> (Бесплатное ПО); Консультант плюс; демонстрационные и учебно-наглядные пособия (</w:t>
      </w:r>
      <w:proofErr w:type="spellStart"/>
      <w:r w:rsidRPr="00604BBE">
        <w:t>видеопрезентация</w:t>
      </w:r>
      <w:proofErr w:type="spellEnd"/>
      <w:r w:rsidRPr="00604BBE">
        <w:t>).</w:t>
      </w:r>
      <w:proofErr w:type="gramEnd"/>
    </w:p>
    <w:p w:rsidR="00621461" w:rsidRDefault="00621461" w:rsidP="00621461">
      <w:pPr>
        <w:ind w:left="568" w:firstLine="708"/>
        <w:jc w:val="both"/>
        <w:rPr>
          <w:b/>
        </w:rPr>
      </w:pPr>
    </w:p>
    <w:p w:rsidR="00621461" w:rsidRPr="00604BBE" w:rsidRDefault="00621461" w:rsidP="00621461">
      <w:pPr>
        <w:ind w:left="568" w:firstLine="708"/>
        <w:jc w:val="both"/>
      </w:pPr>
      <w:r w:rsidRPr="00604BBE">
        <w:rPr>
          <w:b/>
        </w:rPr>
        <w:t xml:space="preserve">Лаборатории: компьютерные классы для проведения занятий семинарского типа, групповых и индивидуальных консультаций, текущего контроля и промежуточной аттестации, а также самостоятельной работы обучающихся: </w:t>
      </w:r>
      <w:r w:rsidRPr="00604BBE">
        <w:t xml:space="preserve">преподавательский стол, стул, столы и стулья </w:t>
      </w:r>
      <w:proofErr w:type="gramStart"/>
      <w:r w:rsidRPr="00604BBE">
        <w:t>для</w:t>
      </w:r>
      <w:proofErr w:type="gramEnd"/>
      <w:r w:rsidRPr="00604BBE">
        <w:t xml:space="preserve"> обучающихся, кафедра, классная доска.</w:t>
      </w:r>
    </w:p>
    <w:p w:rsidR="00621461" w:rsidRPr="00604BBE" w:rsidRDefault="00621461" w:rsidP="00621461">
      <w:pPr>
        <w:ind w:left="567"/>
        <w:jc w:val="both"/>
      </w:pPr>
      <w:r w:rsidRPr="00604BBE">
        <w:t xml:space="preserve">Оборудование: </w:t>
      </w:r>
      <w:proofErr w:type="gramStart"/>
      <w:r w:rsidRPr="00604BBE">
        <w:t xml:space="preserve">Компьютеры для компьютерного класса в комплекте - с программным обеспечением, выходом в сеть Интернет и доступом в электронную информационно-образовательную среду СОГУ; источники бесперебойного питания, </w:t>
      </w:r>
      <w:proofErr w:type="spellStart"/>
      <w:r w:rsidRPr="00604BBE">
        <w:t>Ippon</w:t>
      </w:r>
      <w:proofErr w:type="spellEnd"/>
      <w:r w:rsidRPr="00604BBE">
        <w:t xml:space="preserve">, коммутатор для класса </w:t>
      </w:r>
      <w:proofErr w:type="spellStart"/>
      <w:r w:rsidRPr="00604BBE">
        <w:t>D-Link</w:t>
      </w:r>
      <w:proofErr w:type="spellEnd"/>
      <w:r w:rsidRPr="00604BBE">
        <w:t xml:space="preserve"> DGS-10240, интерактивная доска 78</w:t>
      </w:r>
      <w:r w:rsidRPr="00604BBE">
        <w:rPr>
          <w:vertAlign w:val="superscript"/>
        </w:rPr>
        <w:t>*</w:t>
      </w:r>
      <w:r w:rsidRPr="00604BBE">
        <w:t xml:space="preserve">(1702070/15112/11344/2+ проектор </w:t>
      </w:r>
      <w:proofErr w:type="spellStart"/>
      <w:r w:rsidRPr="00604BBE">
        <w:t>Beno</w:t>
      </w:r>
      <w:proofErr w:type="spellEnd"/>
      <w:r w:rsidRPr="00604BBE">
        <w:t xml:space="preserve"> MX503.</w:t>
      </w:r>
      <w:proofErr w:type="gramEnd"/>
      <w:r w:rsidRPr="00604BBE">
        <w:t xml:space="preserve"> Программное обеспечение: </w:t>
      </w:r>
      <w:proofErr w:type="spellStart"/>
      <w:proofErr w:type="gramStart"/>
      <w:r w:rsidRPr="00604BBE">
        <w:t>Microsoft</w:t>
      </w:r>
      <w:proofErr w:type="spellEnd"/>
      <w:r w:rsidRPr="00604BBE">
        <w:t xml:space="preserve"> </w:t>
      </w:r>
      <w:proofErr w:type="spellStart"/>
      <w:r w:rsidRPr="00604BBE">
        <w:t>Windows</w:t>
      </w:r>
      <w:proofErr w:type="spellEnd"/>
      <w:r w:rsidRPr="00604BBE">
        <w:t xml:space="preserve"> 7 </w:t>
      </w:r>
      <w:proofErr w:type="spellStart"/>
      <w:r w:rsidRPr="00604BBE">
        <w:t>Professional;Microsoft</w:t>
      </w:r>
      <w:proofErr w:type="spellEnd"/>
      <w:r w:rsidRPr="00604BBE">
        <w:t xml:space="preserve"> </w:t>
      </w:r>
      <w:proofErr w:type="spellStart"/>
      <w:r w:rsidRPr="00604BBE">
        <w:t>Office</w:t>
      </w:r>
      <w:proofErr w:type="spellEnd"/>
      <w:r w:rsidRPr="00604BBE">
        <w:t xml:space="preserve"> </w:t>
      </w:r>
      <w:proofErr w:type="spellStart"/>
      <w:r w:rsidRPr="00604BBE">
        <w:t>Standard</w:t>
      </w:r>
      <w:proofErr w:type="spellEnd"/>
      <w:r w:rsidRPr="00604BBE">
        <w:t xml:space="preserve"> 2016; 7-zip; </w:t>
      </w:r>
      <w:proofErr w:type="spellStart"/>
      <w:r w:rsidRPr="00604BBE">
        <w:t>WinRAR</w:t>
      </w:r>
      <w:proofErr w:type="spellEnd"/>
      <w:r w:rsidRPr="00604BBE">
        <w:t xml:space="preserve">; </w:t>
      </w:r>
      <w:proofErr w:type="spellStart"/>
      <w:r w:rsidRPr="00604BBE">
        <w:t>Adobe</w:t>
      </w:r>
      <w:proofErr w:type="spellEnd"/>
      <w:r w:rsidRPr="00604BBE">
        <w:t xml:space="preserve"> </w:t>
      </w:r>
      <w:proofErr w:type="spellStart"/>
      <w:r w:rsidRPr="00604BBE">
        <w:t>Acrobat</w:t>
      </w:r>
      <w:proofErr w:type="spellEnd"/>
      <w:r w:rsidRPr="00604BBE">
        <w:t xml:space="preserve"> </w:t>
      </w:r>
      <w:proofErr w:type="spellStart"/>
      <w:r w:rsidRPr="00604BBE">
        <w:t>Reader;STDU</w:t>
      </w:r>
      <w:proofErr w:type="spellEnd"/>
      <w:r w:rsidRPr="00604BBE">
        <w:t xml:space="preserve"> </w:t>
      </w:r>
      <w:proofErr w:type="spellStart"/>
      <w:r w:rsidRPr="00604BBE">
        <w:t>Viewer</w:t>
      </w:r>
      <w:proofErr w:type="spellEnd"/>
      <w:r w:rsidRPr="00604BBE">
        <w:t xml:space="preserve">; </w:t>
      </w:r>
      <w:proofErr w:type="spellStart"/>
      <w:r w:rsidRPr="00604BBE">
        <w:t>Mozilla</w:t>
      </w:r>
      <w:proofErr w:type="spellEnd"/>
      <w:r w:rsidRPr="00604BBE">
        <w:t xml:space="preserve"> </w:t>
      </w:r>
      <w:proofErr w:type="spellStart"/>
      <w:r w:rsidRPr="00604BBE">
        <w:t>Firefox</w:t>
      </w:r>
      <w:proofErr w:type="spellEnd"/>
      <w:r w:rsidRPr="00604BBE">
        <w:t xml:space="preserve">; </w:t>
      </w:r>
      <w:proofErr w:type="spellStart"/>
      <w:r w:rsidRPr="00604BBE">
        <w:t>Google</w:t>
      </w:r>
      <w:proofErr w:type="spellEnd"/>
      <w:r w:rsidRPr="00604BBE">
        <w:t xml:space="preserve"> </w:t>
      </w:r>
      <w:proofErr w:type="spellStart"/>
      <w:r w:rsidRPr="00604BBE">
        <w:t>Chrome</w:t>
      </w:r>
      <w:proofErr w:type="spellEnd"/>
      <w:r w:rsidRPr="00604BBE">
        <w:t xml:space="preserve">; </w:t>
      </w:r>
      <w:proofErr w:type="spellStart"/>
      <w:r w:rsidRPr="00604BBE">
        <w:t>Kaspersky</w:t>
      </w:r>
      <w:proofErr w:type="spellEnd"/>
      <w:r w:rsidRPr="00604BBE">
        <w:t xml:space="preserve"> </w:t>
      </w:r>
      <w:proofErr w:type="spellStart"/>
      <w:r w:rsidRPr="00604BBE">
        <w:t>Free;Система</w:t>
      </w:r>
      <w:proofErr w:type="spellEnd"/>
      <w:r w:rsidRPr="00604BBE">
        <w:t xml:space="preserve"> тестирования </w:t>
      </w:r>
      <w:proofErr w:type="spellStart"/>
      <w:r w:rsidRPr="00604BBE">
        <w:t>Sunrav</w:t>
      </w:r>
      <w:proofErr w:type="spellEnd"/>
      <w:r w:rsidRPr="00604BBE">
        <w:t xml:space="preserve"> WEB </w:t>
      </w:r>
      <w:proofErr w:type="spellStart"/>
      <w:r w:rsidRPr="00604BBE">
        <w:t>Class</w:t>
      </w:r>
      <w:proofErr w:type="spellEnd"/>
      <w:r w:rsidRPr="00604BBE">
        <w:t xml:space="preserve"> (Бессрочное ПО); Программное обеспечение для редактирования химических формул </w:t>
      </w:r>
      <w:proofErr w:type="spellStart"/>
      <w:r w:rsidRPr="00604BBE">
        <w:t>Isis</w:t>
      </w:r>
      <w:proofErr w:type="spellEnd"/>
      <w:r w:rsidRPr="00604BBE">
        <w:t xml:space="preserve"> </w:t>
      </w:r>
      <w:proofErr w:type="spellStart"/>
      <w:r w:rsidRPr="00604BBE">
        <w:t>Draw</w:t>
      </w:r>
      <w:proofErr w:type="spellEnd"/>
      <w:r w:rsidRPr="00604BBE">
        <w:t xml:space="preserve"> (Бессрочное ПО); Консультант плюс; Система поиска текстовых заимствований «</w:t>
      </w:r>
      <w:proofErr w:type="spellStart"/>
      <w:r w:rsidRPr="00604BBE">
        <w:t>Антиплагиат</w:t>
      </w:r>
      <w:proofErr w:type="spellEnd"/>
      <w:r w:rsidRPr="00604BBE">
        <w:t xml:space="preserve"> ВУЗ»; Программа для ЭВМ «Банк вопросов для контроля знаний»;</w:t>
      </w:r>
      <w:proofErr w:type="gramEnd"/>
      <w:r w:rsidRPr="00604BBE">
        <w:t xml:space="preserve"> Гарант; </w:t>
      </w:r>
      <w:proofErr w:type="spellStart"/>
      <w:r w:rsidRPr="00604BBE">
        <w:t>Cisco</w:t>
      </w:r>
      <w:proofErr w:type="spellEnd"/>
      <w:r w:rsidRPr="00604BBE">
        <w:t xml:space="preserve"> </w:t>
      </w:r>
      <w:proofErr w:type="spellStart"/>
      <w:r w:rsidRPr="00604BBE">
        <w:t>Webex;демонстрационные</w:t>
      </w:r>
      <w:proofErr w:type="spellEnd"/>
      <w:r w:rsidRPr="00604BBE">
        <w:t xml:space="preserve"> и учебно-наглядные пособия (</w:t>
      </w:r>
      <w:proofErr w:type="spellStart"/>
      <w:r w:rsidRPr="00604BBE">
        <w:t>видеопрезентация</w:t>
      </w:r>
      <w:proofErr w:type="spellEnd"/>
      <w:r w:rsidRPr="00604BBE">
        <w:t>).</w:t>
      </w:r>
    </w:p>
    <w:p w:rsidR="00621461" w:rsidRPr="00604BBE" w:rsidRDefault="00621461" w:rsidP="00621461">
      <w:pPr>
        <w:ind w:left="567"/>
        <w:jc w:val="both"/>
        <w:rPr>
          <w:b/>
          <w:bCs/>
        </w:rPr>
      </w:pPr>
    </w:p>
    <w:p w:rsidR="00621461" w:rsidRPr="00604BBE" w:rsidRDefault="00621461" w:rsidP="00621461">
      <w:pPr>
        <w:ind w:left="567" w:firstLine="709"/>
        <w:jc w:val="both"/>
      </w:pPr>
      <w:r w:rsidRPr="00604BBE">
        <w:rPr>
          <w:b/>
        </w:rPr>
        <w:t>Библиотека, в том числе читальный зал:</w:t>
      </w:r>
      <w:r w:rsidRPr="00604BBE">
        <w:t xml:space="preserve"> столы и стулья </w:t>
      </w:r>
      <w:proofErr w:type="gramStart"/>
      <w:r w:rsidRPr="00604BBE">
        <w:t>для</w:t>
      </w:r>
      <w:proofErr w:type="gramEnd"/>
      <w:r w:rsidRPr="00604BBE">
        <w:t xml:space="preserve"> обучающихся, компьютеры в комплекте - с программным обеспечением, выходом в сеть Интернет и доступом в электронную информационно-образовательную среду СОГУ</w:t>
      </w:r>
    </w:p>
    <w:p w:rsidR="00621461" w:rsidRPr="00604BBE" w:rsidRDefault="00621461" w:rsidP="00621461">
      <w:pPr>
        <w:ind w:left="567"/>
        <w:jc w:val="both"/>
      </w:pPr>
      <w:r w:rsidRPr="00604BBE">
        <w:t xml:space="preserve">Программное обеспечение: </w:t>
      </w:r>
      <w:proofErr w:type="spellStart"/>
      <w:r w:rsidRPr="00604BBE">
        <w:rPr>
          <w:lang w:val="en-US"/>
        </w:rPr>
        <w:t>MicrosoftWindows</w:t>
      </w:r>
      <w:proofErr w:type="spellEnd"/>
      <w:r w:rsidRPr="00604BBE">
        <w:t xml:space="preserve"> 7 </w:t>
      </w:r>
      <w:r w:rsidRPr="00604BBE">
        <w:rPr>
          <w:lang w:val="en-US"/>
        </w:rPr>
        <w:t>Professional</w:t>
      </w:r>
      <w:r w:rsidRPr="00604BBE">
        <w:t xml:space="preserve">; </w:t>
      </w:r>
      <w:proofErr w:type="spellStart"/>
      <w:r w:rsidRPr="00604BBE">
        <w:rPr>
          <w:rStyle w:val="b-producttitle-text"/>
          <w:lang w:val="en-US"/>
        </w:rPr>
        <w:t>MicrosoftOfficeStandard</w:t>
      </w:r>
      <w:proofErr w:type="spellEnd"/>
      <w:r w:rsidRPr="00604BBE">
        <w:rPr>
          <w:rStyle w:val="b-producttitle-text"/>
        </w:rPr>
        <w:t xml:space="preserve"> 2016</w:t>
      </w:r>
      <w:r w:rsidRPr="00604BBE">
        <w:t>; 7-</w:t>
      </w:r>
      <w:r w:rsidRPr="00604BBE">
        <w:rPr>
          <w:lang w:val="en-US"/>
        </w:rPr>
        <w:t>zip</w:t>
      </w:r>
      <w:r w:rsidRPr="00604BBE">
        <w:t xml:space="preserve">; </w:t>
      </w:r>
      <w:proofErr w:type="spellStart"/>
      <w:r w:rsidRPr="00604BBE">
        <w:rPr>
          <w:lang w:val="en-US"/>
        </w:rPr>
        <w:t>WinRAR</w:t>
      </w:r>
      <w:proofErr w:type="spellEnd"/>
      <w:r w:rsidRPr="00604BBE">
        <w:t xml:space="preserve">; </w:t>
      </w:r>
      <w:proofErr w:type="spellStart"/>
      <w:r w:rsidRPr="00604BBE">
        <w:rPr>
          <w:lang w:val="en-US"/>
        </w:rPr>
        <w:t>AdobeAcrobatReader</w:t>
      </w:r>
      <w:proofErr w:type="spellEnd"/>
      <w:r w:rsidRPr="00604BBE">
        <w:t xml:space="preserve">; </w:t>
      </w:r>
      <w:proofErr w:type="spellStart"/>
      <w:r w:rsidRPr="00604BBE">
        <w:rPr>
          <w:lang w:val="en-US"/>
        </w:rPr>
        <w:t>STDUViewer</w:t>
      </w:r>
      <w:proofErr w:type="spellEnd"/>
      <w:r w:rsidRPr="00604BBE">
        <w:t xml:space="preserve">; </w:t>
      </w:r>
      <w:proofErr w:type="spellStart"/>
      <w:r w:rsidRPr="00604BBE">
        <w:rPr>
          <w:lang w:val="en-US"/>
        </w:rPr>
        <w:t>MozillaFirefox</w:t>
      </w:r>
      <w:proofErr w:type="spellEnd"/>
      <w:r w:rsidRPr="00604BBE">
        <w:t xml:space="preserve">; </w:t>
      </w:r>
      <w:proofErr w:type="spellStart"/>
      <w:r w:rsidRPr="00604BBE">
        <w:rPr>
          <w:lang w:val="en-US"/>
        </w:rPr>
        <w:t>GoogleChrome</w:t>
      </w:r>
      <w:proofErr w:type="spellEnd"/>
      <w:r w:rsidRPr="00604BBE">
        <w:t xml:space="preserve">; </w:t>
      </w:r>
      <w:proofErr w:type="spellStart"/>
      <w:r w:rsidRPr="00604BBE">
        <w:rPr>
          <w:lang w:val="en-US"/>
        </w:rPr>
        <w:t>KasperskyFree</w:t>
      </w:r>
      <w:proofErr w:type="spellEnd"/>
      <w:r w:rsidRPr="00604BBE">
        <w:t xml:space="preserve">; Консультант плюс; Гарант; </w:t>
      </w:r>
      <w:proofErr w:type="spellStart"/>
      <w:r w:rsidRPr="00604BBE">
        <w:rPr>
          <w:lang w:val="en-US"/>
        </w:rPr>
        <w:t>CiscoWebex</w:t>
      </w:r>
      <w:proofErr w:type="spellEnd"/>
      <w:r w:rsidRPr="00604BBE">
        <w:t>;</w:t>
      </w:r>
    </w:p>
    <w:p w:rsidR="00621461" w:rsidRPr="00604BBE" w:rsidRDefault="00621461" w:rsidP="00621461">
      <w:pPr>
        <w:ind w:left="567"/>
        <w:jc w:val="both"/>
      </w:pPr>
      <w:r w:rsidRPr="00604BBE">
        <w:t>ЭБС</w:t>
      </w:r>
      <w:proofErr w:type="gramStart"/>
      <w:r w:rsidRPr="00604BBE">
        <w:t>"У</w:t>
      </w:r>
      <w:proofErr w:type="gramEnd"/>
      <w:r w:rsidRPr="00604BBE">
        <w:t xml:space="preserve">ниверситетская библиотека ONLINE" </w:t>
      </w:r>
      <w:hyperlink r:id="rId32" w:history="1">
        <w:r w:rsidRPr="00604BBE">
          <w:rPr>
            <w:rStyle w:val="a9"/>
          </w:rPr>
          <w:t>https://biblioclub.ru</w:t>
        </w:r>
      </w:hyperlink>
    </w:p>
    <w:p w:rsidR="00621461" w:rsidRPr="00604BBE" w:rsidRDefault="00621461" w:rsidP="00621461">
      <w:pPr>
        <w:ind w:left="567"/>
        <w:jc w:val="both"/>
      </w:pPr>
      <w:r w:rsidRPr="00604BBE">
        <w:t>ЭБС «Консультант студента»</w:t>
      </w:r>
      <w:hyperlink r:id="rId33" w:history="1">
        <w:r w:rsidRPr="00604BBE">
          <w:rPr>
            <w:rStyle w:val="a9"/>
          </w:rPr>
          <w:t>http://www.studentlibrary.ru</w:t>
        </w:r>
      </w:hyperlink>
    </w:p>
    <w:p w:rsidR="00621461" w:rsidRPr="00604BBE" w:rsidRDefault="00621461" w:rsidP="00621461">
      <w:pPr>
        <w:ind w:left="567"/>
        <w:jc w:val="both"/>
        <w:rPr>
          <w:b/>
          <w:bCs/>
        </w:rPr>
      </w:pPr>
      <w:r w:rsidRPr="00604BBE">
        <w:t>ЭБС «</w:t>
      </w:r>
      <w:proofErr w:type="spellStart"/>
      <w:r w:rsidRPr="00604BBE">
        <w:t>Юрайт</w:t>
      </w:r>
      <w:proofErr w:type="spellEnd"/>
      <w:r w:rsidRPr="00604BBE">
        <w:t>»</w:t>
      </w:r>
      <w:proofErr w:type="spellStart"/>
      <w:r w:rsidR="001156E5">
        <w:fldChar w:fldCharType="begin"/>
      </w:r>
      <w:r>
        <w:instrText>HYPERLINK "https://vk.com/away.php?to=http%3A%2F%2Fwww.biblio-online.ru&amp;post=392944111_228&amp;cc_key=" \l "_blank"</w:instrText>
      </w:r>
      <w:r w:rsidR="001156E5">
        <w:fldChar w:fldCharType="separate"/>
      </w:r>
      <w:r w:rsidRPr="00604BBE">
        <w:rPr>
          <w:rStyle w:val="a9"/>
        </w:rPr>
        <w:t>www.biblio-online.ru</w:t>
      </w:r>
      <w:proofErr w:type="spellEnd"/>
      <w:r w:rsidR="001156E5">
        <w:fldChar w:fldCharType="end"/>
      </w:r>
    </w:p>
    <w:p w:rsidR="00594648" w:rsidRPr="00621461" w:rsidRDefault="00594648" w:rsidP="00594648">
      <w:pPr>
        <w:ind w:firstLine="709"/>
        <w:jc w:val="both"/>
      </w:pPr>
    </w:p>
    <w:p w:rsidR="003B3E53" w:rsidRPr="00660A4C" w:rsidRDefault="003B3E53" w:rsidP="00660A4C">
      <w:pPr>
        <w:rPr>
          <w:b/>
        </w:rPr>
      </w:pPr>
    </w:p>
    <w:sectPr w:rsidR="003B3E53" w:rsidRPr="00660A4C" w:rsidSect="00181FBF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CAA" w:rsidRDefault="00A72CAA">
      <w:r>
        <w:separator/>
      </w:r>
    </w:p>
  </w:endnote>
  <w:endnote w:type="continuationSeparator" w:id="0">
    <w:p w:rsidR="00A72CAA" w:rsidRDefault="00A72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E97" w:rsidRDefault="00886E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886E97" w:rsidRDefault="00886E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CAA" w:rsidRDefault="00A72CAA">
      <w:r>
        <w:separator/>
      </w:r>
    </w:p>
  </w:footnote>
  <w:footnote w:type="continuationSeparator" w:id="0">
    <w:p w:rsidR="00A72CAA" w:rsidRDefault="00A72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E97" w:rsidRDefault="001156E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886E97">
      <w:rPr>
        <w:color w:val="000000"/>
      </w:rPr>
      <w:instrText>PAGE</w:instrText>
    </w:r>
    <w:r>
      <w:rPr>
        <w:color w:val="000000"/>
      </w:rPr>
      <w:fldChar w:fldCharType="end"/>
    </w:r>
  </w:p>
  <w:p w:rsidR="00886E97" w:rsidRDefault="00886E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E97" w:rsidRDefault="00886E9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E97" w:rsidRDefault="00886E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F"/>
    <w:multiLevelType w:val="multi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04515013"/>
    <w:multiLevelType w:val="multilevel"/>
    <w:tmpl w:val="4A701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0410D"/>
    <w:multiLevelType w:val="hybridMultilevel"/>
    <w:tmpl w:val="B036A098"/>
    <w:lvl w:ilvl="0" w:tplc="1A4A081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12EC4"/>
    <w:multiLevelType w:val="multilevel"/>
    <w:tmpl w:val="8A822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170C93"/>
    <w:multiLevelType w:val="hybridMultilevel"/>
    <w:tmpl w:val="365E28EC"/>
    <w:lvl w:ilvl="0" w:tplc="1A4A081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3044B9"/>
    <w:multiLevelType w:val="multilevel"/>
    <w:tmpl w:val="5CD4C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4E7B5D"/>
    <w:multiLevelType w:val="hybridMultilevel"/>
    <w:tmpl w:val="EB76A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0F1C5173"/>
    <w:multiLevelType w:val="multilevel"/>
    <w:tmpl w:val="E916A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8329B7"/>
    <w:multiLevelType w:val="multilevel"/>
    <w:tmpl w:val="314C9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2">
    <w:nsid w:val="1EB11BDF"/>
    <w:multiLevelType w:val="multilevel"/>
    <w:tmpl w:val="D660D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881519"/>
    <w:multiLevelType w:val="multilevel"/>
    <w:tmpl w:val="1746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D11E5C"/>
    <w:multiLevelType w:val="multilevel"/>
    <w:tmpl w:val="E1B44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47067"/>
    <w:multiLevelType w:val="hybridMultilevel"/>
    <w:tmpl w:val="E5BAD718"/>
    <w:lvl w:ilvl="0" w:tplc="3DF89E4C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>
    <w:nsid w:val="36807851"/>
    <w:multiLevelType w:val="hybridMultilevel"/>
    <w:tmpl w:val="44DE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8">
    <w:nsid w:val="434A1DD9"/>
    <w:multiLevelType w:val="multilevel"/>
    <w:tmpl w:val="9238E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26603F"/>
    <w:multiLevelType w:val="multilevel"/>
    <w:tmpl w:val="11B46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1710A8"/>
    <w:multiLevelType w:val="hybridMultilevel"/>
    <w:tmpl w:val="762605A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>
    <w:nsid w:val="51980E02"/>
    <w:multiLevelType w:val="hybridMultilevel"/>
    <w:tmpl w:val="058E790A"/>
    <w:lvl w:ilvl="0" w:tplc="9536AA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53733534"/>
    <w:multiLevelType w:val="multilevel"/>
    <w:tmpl w:val="9E689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CA6CA8"/>
    <w:multiLevelType w:val="hybridMultilevel"/>
    <w:tmpl w:val="44DE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10A9F"/>
    <w:multiLevelType w:val="multilevel"/>
    <w:tmpl w:val="35D69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C91D40"/>
    <w:multiLevelType w:val="multilevel"/>
    <w:tmpl w:val="99225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B67F78"/>
    <w:multiLevelType w:val="multilevel"/>
    <w:tmpl w:val="DB526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F462DDE"/>
    <w:multiLevelType w:val="multilevel"/>
    <w:tmpl w:val="BE369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5A3007"/>
    <w:multiLevelType w:val="multilevel"/>
    <w:tmpl w:val="7E9A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594353"/>
    <w:multiLevelType w:val="multilevel"/>
    <w:tmpl w:val="24183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FB352A0"/>
    <w:multiLevelType w:val="multilevel"/>
    <w:tmpl w:val="06903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1"/>
  </w:num>
  <w:num w:numId="3">
    <w:abstractNumId w:val="7"/>
  </w:num>
  <w:num w:numId="4">
    <w:abstractNumId w:val="30"/>
  </w:num>
  <w:num w:numId="5">
    <w:abstractNumId w:val="26"/>
  </w:num>
  <w:num w:numId="6">
    <w:abstractNumId w:val="31"/>
  </w:num>
  <w:num w:numId="7">
    <w:abstractNumId w:val="10"/>
  </w:num>
  <w:num w:numId="8">
    <w:abstractNumId w:val="21"/>
  </w:num>
  <w:num w:numId="9">
    <w:abstractNumId w:val="2"/>
  </w:num>
  <w:num w:numId="10">
    <w:abstractNumId w:val="2"/>
    <w:lvlOverride w:ilvl="0">
      <w:lvl w:ilvl="0" w:tplc="1A4A0810">
        <w:start w:val="1"/>
        <w:numFmt w:val="decimal"/>
        <w:suff w:val="space"/>
        <w:lvlText w:val="%1."/>
        <w:lvlJc w:val="left"/>
        <w:pPr>
          <w:ind w:left="928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">
    <w:abstractNumId w:val="2"/>
    <w:lvlOverride w:ilvl="0">
      <w:lvl w:ilvl="0" w:tplc="1A4A0810">
        <w:start w:val="1"/>
        <w:numFmt w:val="decimal"/>
        <w:suff w:val="space"/>
        <w:lvlText w:val="%1."/>
        <w:lvlJc w:val="left"/>
        <w:pPr>
          <w:ind w:left="928" w:hanging="360"/>
        </w:pPr>
        <w:rPr>
          <w:rFonts w:hint="default"/>
          <w:color w:val="auto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>
    <w:abstractNumId w:val="2"/>
    <w:lvlOverride w:ilvl="0">
      <w:lvl w:ilvl="0" w:tplc="1A4A0810">
        <w:start w:val="1"/>
        <w:numFmt w:val="decimal"/>
        <w:suff w:val="space"/>
        <w:lvlText w:val="%1."/>
        <w:lvlJc w:val="left"/>
        <w:pPr>
          <w:ind w:left="928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>
    <w:abstractNumId w:val="0"/>
  </w:num>
  <w:num w:numId="14">
    <w:abstractNumId w:val="13"/>
  </w:num>
  <w:num w:numId="15">
    <w:abstractNumId w:val="16"/>
  </w:num>
  <w:num w:numId="16">
    <w:abstractNumId w:val="23"/>
  </w:num>
  <w:num w:numId="17">
    <w:abstractNumId w:val="12"/>
  </w:num>
  <w:num w:numId="18">
    <w:abstractNumId w:val="18"/>
  </w:num>
  <w:num w:numId="19">
    <w:abstractNumId w:val="6"/>
  </w:num>
  <w:num w:numId="20">
    <w:abstractNumId w:val="27"/>
  </w:num>
  <w:num w:numId="21">
    <w:abstractNumId w:val="3"/>
  </w:num>
  <w:num w:numId="22">
    <w:abstractNumId w:val="5"/>
  </w:num>
  <w:num w:numId="23">
    <w:abstractNumId w:val="29"/>
  </w:num>
  <w:num w:numId="24">
    <w:abstractNumId w:val="25"/>
  </w:num>
  <w:num w:numId="25">
    <w:abstractNumId w:val="32"/>
  </w:num>
  <w:num w:numId="26">
    <w:abstractNumId w:val="28"/>
  </w:num>
  <w:num w:numId="27">
    <w:abstractNumId w:val="14"/>
  </w:num>
  <w:num w:numId="28">
    <w:abstractNumId w:val="19"/>
  </w:num>
  <w:num w:numId="29">
    <w:abstractNumId w:val="9"/>
  </w:num>
  <w:num w:numId="30">
    <w:abstractNumId w:val="33"/>
  </w:num>
  <w:num w:numId="31">
    <w:abstractNumId w:val="8"/>
  </w:num>
  <w:num w:numId="32">
    <w:abstractNumId w:val="24"/>
  </w:num>
  <w:num w:numId="33">
    <w:abstractNumId w:val="1"/>
  </w:num>
  <w:num w:numId="34">
    <w:abstractNumId w:val="20"/>
  </w:num>
  <w:num w:numId="35">
    <w:abstractNumId w:val="15"/>
  </w:num>
  <w:num w:numId="36">
    <w:abstractNumId w:val="22"/>
  </w:num>
  <w:num w:numId="37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281"/>
    <w:rsid w:val="00013F29"/>
    <w:rsid w:val="00020DF2"/>
    <w:rsid w:val="00021807"/>
    <w:rsid w:val="000272CD"/>
    <w:rsid w:val="00032EE9"/>
    <w:rsid w:val="00042091"/>
    <w:rsid w:val="00043937"/>
    <w:rsid w:val="00060993"/>
    <w:rsid w:val="00066BDA"/>
    <w:rsid w:val="00071B95"/>
    <w:rsid w:val="00077DD6"/>
    <w:rsid w:val="000979E1"/>
    <w:rsid w:val="000B4C3D"/>
    <w:rsid w:val="000B55AE"/>
    <w:rsid w:val="000B75FC"/>
    <w:rsid w:val="000C114C"/>
    <w:rsid w:val="000C4E7E"/>
    <w:rsid w:val="000E544C"/>
    <w:rsid w:val="000E7B2E"/>
    <w:rsid w:val="000E7FF5"/>
    <w:rsid w:val="000F78B8"/>
    <w:rsid w:val="00100769"/>
    <w:rsid w:val="00106CDA"/>
    <w:rsid w:val="00113ABE"/>
    <w:rsid w:val="001156E5"/>
    <w:rsid w:val="0011658E"/>
    <w:rsid w:val="00121084"/>
    <w:rsid w:val="0012396F"/>
    <w:rsid w:val="00153C5B"/>
    <w:rsid w:val="00157E8A"/>
    <w:rsid w:val="00161F1B"/>
    <w:rsid w:val="001639B3"/>
    <w:rsid w:val="00172C5B"/>
    <w:rsid w:val="00174C3C"/>
    <w:rsid w:val="00181FBF"/>
    <w:rsid w:val="001949D0"/>
    <w:rsid w:val="00195B1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347B6"/>
    <w:rsid w:val="002411B6"/>
    <w:rsid w:val="002472D9"/>
    <w:rsid w:val="00257E99"/>
    <w:rsid w:val="00266C84"/>
    <w:rsid w:val="00277FE1"/>
    <w:rsid w:val="00283ED2"/>
    <w:rsid w:val="002A1093"/>
    <w:rsid w:val="002B2205"/>
    <w:rsid w:val="002B5AF6"/>
    <w:rsid w:val="002E6F17"/>
    <w:rsid w:val="002F3BC5"/>
    <w:rsid w:val="002F432B"/>
    <w:rsid w:val="002F479A"/>
    <w:rsid w:val="00300695"/>
    <w:rsid w:val="00311F69"/>
    <w:rsid w:val="0031493E"/>
    <w:rsid w:val="00321240"/>
    <w:rsid w:val="003274ED"/>
    <w:rsid w:val="003276ED"/>
    <w:rsid w:val="003279ED"/>
    <w:rsid w:val="00332BFC"/>
    <w:rsid w:val="00343CB9"/>
    <w:rsid w:val="00344AB2"/>
    <w:rsid w:val="00353F85"/>
    <w:rsid w:val="00361C7B"/>
    <w:rsid w:val="00373AB4"/>
    <w:rsid w:val="00381003"/>
    <w:rsid w:val="00390032"/>
    <w:rsid w:val="003A0F24"/>
    <w:rsid w:val="003A3DBB"/>
    <w:rsid w:val="003A4159"/>
    <w:rsid w:val="003B3E53"/>
    <w:rsid w:val="003B76E2"/>
    <w:rsid w:val="003D510F"/>
    <w:rsid w:val="003D7F42"/>
    <w:rsid w:val="003E503F"/>
    <w:rsid w:val="003E72A8"/>
    <w:rsid w:val="003E77BA"/>
    <w:rsid w:val="004023E0"/>
    <w:rsid w:val="00412D3D"/>
    <w:rsid w:val="00420110"/>
    <w:rsid w:val="0042442C"/>
    <w:rsid w:val="00432C8D"/>
    <w:rsid w:val="0043513C"/>
    <w:rsid w:val="00435D44"/>
    <w:rsid w:val="00441A6F"/>
    <w:rsid w:val="004431D5"/>
    <w:rsid w:val="004572C0"/>
    <w:rsid w:val="004731AD"/>
    <w:rsid w:val="00476530"/>
    <w:rsid w:val="004768E1"/>
    <w:rsid w:val="00497A45"/>
    <w:rsid w:val="004A5C81"/>
    <w:rsid w:val="004C2D31"/>
    <w:rsid w:val="004D3FB5"/>
    <w:rsid w:val="004D59BE"/>
    <w:rsid w:val="004D723E"/>
    <w:rsid w:val="004E218C"/>
    <w:rsid w:val="004F25F5"/>
    <w:rsid w:val="004F78BA"/>
    <w:rsid w:val="0050226D"/>
    <w:rsid w:val="00507B88"/>
    <w:rsid w:val="00531F43"/>
    <w:rsid w:val="00534D84"/>
    <w:rsid w:val="00553CA9"/>
    <w:rsid w:val="00563429"/>
    <w:rsid w:val="0056658F"/>
    <w:rsid w:val="00577228"/>
    <w:rsid w:val="00594648"/>
    <w:rsid w:val="005A6D1F"/>
    <w:rsid w:val="005C2C4F"/>
    <w:rsid w:val="005C5A30"/>
    <w:rsid w:val="005E23C0"/>
    <w:rsid w:val="005F0005"/>
    <w:rsid w:val="005F7AE6"/>
    <w:rsid w:val="0060237C"/>
    <w:rsid w:val="00614A40"/>
    <w:rsid w:val="00621461"/>
    <w:rsid w:val="006253E5"/>
    <w:rsid w:val="00635C23"/>
    <w:rsid w:val="006504AA"/>
    <w:rsid w:val="006600C9"/>
    <w:rsid w:val="00660A4C"/>
    <w:rsid w:val="0066364D"/>
    <w:rsid w:val="00666362"/>
    <w:rsid w:val="00667B75"/>
    <w:rsid w:val="00681380"/>
    <w:rsid w:val="00682954"/>
    <w:rsid w:val="00696196"/>
    <w:rsid w:val="006A08FC"/>
    <w:rsid w:val="006A6867"/>
    <w:rsid w:val="006B1DF1"/>
    <w:rsid w:val="006B2D91"/>
    <w:rsid w:val="006B3067"/>
    <w:rsid w:val="006B5385"/>
    <w:rsid w:val="006C2926"/>
    <w:rsid w:val="006C69C8"/>
    <w:rsid w:val="006E08BB"/>
    <w:rsid w:val="006E57E3"/>
    <w:rsid w:val="006E7F4C"/>
    <w:rsid w:val="006F1B0F"/>
    <w:rsid w:val="00705346"/>
    <w:rsid w:val="0071578B"/>
    <w:rsid w:val="00716C55"/>
    <w:rsid w:val="00721052"/>
    <w:rsid w:val="007214FB"/>
    <w:rsid w:val="007271DD"/>
    <w:rsid w:val="00732D6D"/>
    <w:rsid w:val="00734F91"/>
    <w:rsid w:val="00760FE3"/>
    <w:rsid w:val="00781D06"/>
    <w:rsid w:val="0079057C"/>
    <w:rsid w:val="007A2951"/>
    <w:rsid w:val="007A3153"/>
    <w:rsid w:val="007B04AC"/>
    <w:rsid w:val="007B0BAF"/>
    <w:rsid w:val="007B4595"/>
    <w:rsid w:val="007B7F6C"/>
    <w:rsid w:val="007C408C"/>
    <w:rsid w:val="007D48AA"/>
    <w:rsid w:val="007E048D"/>
    <w:rsid w:val="007E04C5"/>
    <w:rsid w:val="007E3823"/>
    <w:rsid w:val="007F1F47"/>
    <w:rsid w:val="00800CBF"/>
    <w:rsid w:val="00810E09"/>
    <w:rsid w:val="00830C1A"/>
    <w:rsid w:val="0083435E"/>
    <w:rsid w:val="00835B7D"/>
    <w:rsid w:val="008735C4"/>
    <w:rsid w:val="00883A64"/>
    <w:rsid w:val="00886E97"/>
    <w:rsid w:val="008A281A"/>
    <w:rsid w:val="008A325F"/>
    <w:rsid w:val="008A5DBF"/>
    <w:rsid w:val="008B5B66"/>
    <w:rsid w:val="008B617F"/>
    <w:rsid w:val="008B6C03"/>
    <w:rsid w:val="008E0D41"/>
    <w:rsid w:val="008E1D40"/>
    <w:rsid w:val="00912101"/>
    <w:rsid w:val="009165D0"/>
    <w:rsid w:val="0092705D"/>
    <w:rsid w:val="009368A1"/>
    <w:rsid w:val="009434E9"/>
    <w:rsid w:val="009552FF"/>
    <w:rsid w:val="00962898"/>
    <w:rsid w:val="00962AF2"/>
    <w:rsid w:val="00963BC4"/>
    <w:rsid w:val="00965521"/>
    <w:rsid w:val="0097191D"/>
    <w:rsid w:val="00975302"/>
    <w:rsid w:val="00985D71"/>
    <w:rsid w:val="0099781F"/>
    <w:rsid w:val="009C44CB"/>
    <w:rsid w:val="009D4862"/>
    <w:rsid w:val="009E2E56"/>
    <w:rsid w:val="009F1B2D"/>
    <w:rsid w:val="009F763A"/>
    <w:rsid w:val="00A00758"/>
    <w:rsid w:val="00A10915"/>
    <w:rsid w:val="00A367A0"/>
    <w:rsid w:val="00A46DB1"/>
    <w:rsid w:val="00A50B92"/>
    <w:rsid w:val="00A574EF"/>
    <w:rsid w:val="00A57EF0"/>
    <w:rsid w:val="00A61DF3"/>
    <w:rsid w:val="00A64FE2"/>
    <w:rsid w:val="00A72CAA"/>
    <w:rsid w:val="00A75397"/>
    <w:rsid w:val="00A82037"/>
    <w:rsid w:val="00A83D04"/>
    <w:rsid w:val="00A86B15"/>
    <w:rsid w:val="00A87740"/>
    <w:rsid w:val="00AA55F7"/>
    <w:rsid w:val="00AB73CB"/>
    <w:rsid w:val="00AC06D5"/>
    <w:rsid w:val="00AC37A9"/>
    <w:rsid w:val="00AC4809"/>
    <w:rsid w:val="00AD7EC4"/>
    <w:rsid w:val="00AE2AF4"/>
    <w:rsid w:val="00AE47AA"/>
    <w:rsid w:val="00B02733"/>
    <w:rsid w:val="00B0554C"/>
    <w:rsid w:val="00B11DA4"/>
    <w:rsid w:val="00B24673"/>
    <w:rsid w:val="00B36D3B"/>
    <w:rsid w:val="00B4363E"/>
    <w:rsid w:val="00B51A6B"/>
    <w:rsid w:val="00B75473"/>
    <w:rsid w:val="00B75892"/>
    <w:rsid w:val="00B75A2F"/>
    <w:rsid w:val="00B75AC2"/>
    <w:rsid w:val="00B839E3"/>
    <w:rsid w:val="00B90997"/>
    <w:rsid w:val="00BA6362"/>
    <w:rsid w:val="00BB3871"/>
    <w:rsid w:val="00BB613F"/>
    <w:rsid w:val="00BC2462"/>
    <w:rsid w:val="00BE3451"/>
    <w:rsid w:val="00BF1A27"/>
    <w:rsid w:val="00BF5502"/>
    <w:rsid w:val="00BF66CC"/>
    <w:rsid w:val="00C03DC5"/>
    <w:rsid w:val="00C244B1"/>
    <w:rsid w:val="00C272B7"/>
    <w:rsid w:val="00C50EBA"/>
    <w:rsid w:val="00C6560D"/>
    <w:rsid w:val="00C67476"/>
    <w:rsid w:val="00C71621"/>
    <w:rsid w:val="00C746F1"/>
    <w:rsid w:val="00C76517"/>
    <w:rsid w:val="00C83837"/>
    <w:rsid w:val="00C86AF5"/>
    <w:rsid w:val="00C90723"/>
    <w:rsid w:val="00C95DB8"/>
    <w:rsid w:val="00CA6FE9"/>
    <w:rsid w:val="00CA74D0"/>
    <w:rsid w:val="00CA7B43"/>
    <w:rsid w:val="00CB1DA7"/>
    <w:rsid w:val="00CB4FAE"/>
    <w:rsid w:val="00CC785E"/>
    <w:rsid w:val="00CE5897"/>
    <w:rsid w:val="00D067F0"/>
    <w:rsid w:val="00D14AC9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86F1D"/>
    <w:rsid w:val="00D9167E"/>
    <w:rsid w:val="00DB562E"/>
    <w:rsid w:val="00DD52AD"/>
    <w:rsid w:val="00DD54DF"/>
    <w:rsid w:val="00DE257B"/>
    <w:rsid w:val="00DE465C"/>
    <w:rsid w:val="00E0162E"/>
    <w:rsid w:val="00E028E1"/>
    <w:rsid w:val="00E12500"/>
    <w:rsid w:val="00E206CB"/>
    <w:rsid w:val="00E325EB"/>
    <w:rsid w:val="00E37848"/>
    <w:rsid w:val="00E40EFA"/>
    <w:rsid w:val="00E44365"/>
    <w:rsid w:val="00E54082"/>
    <w:rsid w:val="00E57CB9"/>
    <w:rsid w:val="00E62478"/>
    <w:rsid w:val="00E628A7"/>
    <w:rsid w:val="00E74EF9"/>
    <w:rsid w:val="00E808D1"/>
    <w:rsid w:val="00E95B84"/>
    <w:rsid w:val="00EA421D"/>
    <w:rsid w:val="00EB1348"/>
    <w:rsid w:val="00EB39FE"/>
    <w:rsid w:val="00EC43C9"/>
    <w:rsid w:val="00ED1BC8"/>
    <w:rsid w:val="00F12CF4"/>
    <w:rsid w:val="00F404A6"/>
    <w:rsid w:val="00F429EC"/>
    <w:rsid w:val="00F46F0A"/>
    <w:rsid w:val="00F514A0"/>
    <w:rsid w:val="00F55DF6"/>
    <w:rsid w:val="00F63D7C"/>
    <w:rsid w:val="00F649BA"/>
    <w:rsid w:val="00F6579D"/>
    <w:rsid w:val="00F70A28"/>
    <w:rsid w:val="00F71B0C"/>
    <w:rsid w:val="00F75FE6"/>
    <w:rsid w:val="00F87398"/>
    <w:rsid w:val="00FA2425"/>
    <w:rsid w:val="00FC3E3C"/>
    <w:rsid w:val="00FE3521"/>
    <w:rsid w:val="00FE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bottom w:w="0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bottom w:w="0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Абзац списка Знак"/>
    <w:link w:val="aa"/>
    <w:uiPriority w:val="34"/>
    <w:rsid w:val="00621461"/>
  </w:style>
  <w:style w:type="character" w:customStyle="1" w:styleId="b-producttitle-text">
    <w:name w:val="b-product__title-text"/>
    <w:basedOn w:val="a0"/>
    <w:rsid w:val="00621461"/>
  </w:style>
  <w:style w:type="paragraph" w:customStyle="1" w:styleId="26">
    <w:name w:val="Абзац списка2"/>
    <w:basedOn w:val="a"/>
    <w:rsid w:val="00621461"/>
    <w:pPr>
      <w:suppressAutoHyphens/>
      <w:ind w:left="720"/>
    </w:pPr>
    <w:rPr>
      <w:lang w:eastAsia="zh-CN"/>
    </w:rPr>
  </w:style>
  <w:style w:type="paragraph" w:customStyle="1" w:styleId="27">
    <w:name w:val="Обычный2"/>
    <w:rsid w:val="003B76E2"/>
    <w:pPr>
      <w:spacing w:before="120" w:line="360" w:lineRule="auto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ms.nosu.ru/mod/folder/view.php?id=141313" TargetMode="External"/><Relationship Id="rId18" Type="http://schemas.openxmlformats.org/officeDocument/2006/relationships/hyperlink" Target="https://urait.ru/bcode/477968" TargetMode="External"/><Relationship Id="rId26" Type="http://schemas.openxmlformats.org/officeDocument/2006/relationships/hyperlink" Target="https://biblioclub.ru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urait.ru/bcode/489919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https://urait.ru/bcode/468473" TargetMode="External"/><Relationship Id="rId25" Type="http://schemas.openxmlformats.org/officeDocument/2006/relationships/hyperlink" Target="https://dvs.rsl.ru/" TargetMode="External"/><Relationship Id="rId33" Type="http://schemas.openxmlformats.org/officeDocument/2006/relationships/hyperlink" Target="http://www.studentlibrary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lms.nosu.ru/mod/folder/view.php?id=141313" TargetMode="External"/><Relationship Id="rId20" Type="http://schemas.openxmlformats.org/officeDocument/2006/relationships/hyperlink" Target="https://urait.ru/bcode/491479" TargetMode="External"/><Relationship Id="rId29" Type="http://schemas.openxmlformats.org/officeDocument/2006/relationships/hyperlink" Target="http://www.biblio-online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urait.ru/bcode/519079" TargetMode="External"/><Relationship Id="rId32" Type="http://schemas.openxmlformats.org/officeDocument/2006/relationships/hyperlink" Target="https://biblioclub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ms.nosu.ru/mod/folder/view.php?id=141313" TargetMode="External"/><Relationship Id="rId23" Type="http://schemas.openxmlformats.org/officeDocument/2006/relationships/hyperlink" Target="https://urait.ru/bcode/498844" TargetMode="External"/><Relationship Id="rId28" Type="http://schemas.openxmlformats.org/officeDocument/2006/relationships/hyperlink" Target="http://www.studentlibrary.ru/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urait.ru/bcode/476294" TargetMode="External"/><Relationship Id="rId31" Type="http://schemas.openxmlformats.org/officeDocument/2006/relationships/hyperlink" Target="http://www.consultant.ru/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lms.nosu.ru/mod/folder/view.php?id=141313" TargetMode="External"/><Relationship Id="rId22" Type="http://schemas.openxmlformats.org/officeDocument/2006/relationships/hyperlink" Target="https://urait.ru/bcode/496741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hyperlink" Target="http://www.garant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EC1516F-ECFC-41A6-BF0D-4C09F47AA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4507</Words>
  <Characters>25693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ITS</cp:lastModifiedBy>
  <cp:revision>3</cp:revision>
  <dcterms:created xsi:type="dcterms:W3CDTF">2024-05-16T11:58:00Z</dcterms:created>
  <dcterms:modified xsi:type="dcterms:W3CDTF">2024-05-16T13:25:00Z</dcterms:modified>
</cp:coreProperties>
</file>