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7E3" w:rsidRPr="004747E3" w:rsidRDefault="004747E3" w:rsidP="004747E3">
      <w:pPr>
        <w:jc w:val="center"/>
        <w:rPr>
          <w:b/>
          <w:i/>
        </w:rPr>
      </w:pPr>
      <w:r w:rsidRPr="004747E3">
        <w:rPr>
          <w:b/>
          <w:i/>
        </w:rPr>
        <w:t>Министерство науки и высшего образования Российской Федерации</w:t>
      </w:r>
    </w:p>
    <w:p w:rsidR="004747E3" w:rsidRPr="004747E3" w:rsidRDefault="004747E3" w:rsidP="004747E3">
      <w:pPr>
        <w:jc w:val="center"/>
        <w:rPr>
          <w:i/>
        </w:rPr>
      </w:pPr>
      <w:r w:rsidRPr="004747E3">
        <w:rPr>
          <w:b/>
          <w:i/>
        </w:rPr>
        <w:t>Федеральное государственное бюджетное образовательное учреждение</w:t>
      </w:r>
    </w:p>
    <w:p w:rsidR="004747E3" w:rsidRPr="004747E3" w:rsidRDefault="004747E3" w:rsidP="004747E3">
      <w:pPr>
        <w:jc w:val="center"/>
        <w:rPr>
          <w:b/>
          <w:bCs/>
          <w:i/>
        </w:rPr>
      </w:pPr>
      <w:r w:rsidRPr="004747E3">
        <w:rPr>
          <w:b/>
          <w:i/>
        </w:rPr>
        <w:t>высшего образования «Северо-Осетинский государственный университет</w:t>
      </w:r>
    </w:p>
    <w:p w:rsidR="004747E3" w:rsidRPr="004747E3" w:rsidRDefault="004747E3" w:rsidP="004747E3">
      <w:pPr>
        <w:jc w:val="center"/>
        <w:rPr>
          <w:i/>
        </w:rPr>
      </w:pPr>
      <w:r w:rsidRPr="004747E3">
        <w:rPr>
          <w:b/>
          <w:i/>
        </w:rPr>
        <w:t xml:space="preserve">имени </w:t>
      </w:r>
      <w:proofErr w:type="spellStart"/>
      <w:r w:rsidRPr="004747E3">
        <w:rPr>
          <w:b/>
          <w:i/>
        </w:rPr>
        <w:t>Коста</w:t>
      </w:r>
      <w:proofErr w:type="spellEnd"/>
      <w:r w:rsidRPr="004747E3">
        <w:rPr>
          <w:b/>
          <w:i/>
        </w:rPr>
        <w:t xml:space="preserve"> Левановича Хетагурова»</w:t>
      </w:r>
    </w:p>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Pr>
        <w:ind w:left="6237"/>
      </w:pPr>
    </w:p>
    <w:p w:rsidR="004747E3" w:rsidRPr="004747E3" w:rsidRDefault="004747E3" w:rsidP="004747E3">
      <w:pPr>
        <w:ind w:left="6237"/>
      </w:pPr>
    </w:p>
    <w:p w:rsidR="004747E3" w:rsidRPr="004747E3" w:rsidRDefault="004747E3" w:rsidP="004747E3">
      <w:pPr>
        <w:ind w:left="6237"/>
      </w:pPr>
    </w:p>
    <w:p w:rsidR="004747E3" w:rsidRPr="004747E3" w:rsidRDefault="004747E3" w:rsidP="004747E3">
      <w:pPr>
        <w:ind w:left="6237"/>
      </w:pPr>
    </w:p>
    <w:p w:rsidR="004747E3" w:rsidRPr="004747E3" w:rsidRDefault="004747E3" w:rsidP="004747E3">
      <w:pPr>
        <w:jc w:val="right"/>
      </w:pPr>
    </w:p>
    <w:p w:rsidR="004747E3" w:rsidRPr="004747E3" w:rsidRDefault="004747E3" w:rsidP="004747E3">
      <w:pPr>
        <w:jc w:val="right"/>
      </w:pPr>
    </w:p>
    <w:p w:rsidR="004747E3" w:rsidRPr="004747E3" w:rsidRDefault="004747E3" w:rsidP="004747E3">
      <w:pPr>
        <w:jc w:val="right"/>
      </w:pPr>
    </w:p>
    <w:p w:rsidR="004747E3" w:rsidRPr="004747E3" w:rsidRDefault="004747E3" w:rsidP="004747E3">
      <w:pPr>
        <w:jc w:val="right"/>
      </w:pPr>
    </w:p>
    <w:p w:rsidR="004747E3" w:rsidRPr="004747E3" w:rsidRDefault="004747E3" w:rsidP="004747E3">
      <w:pPr>
        <w:jc w:val="right"/>
      </w:pPr>
    </w:p>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Pr>
        <w:jc w:val="center"/>
        <w:rPr>
          <w:sz w:val="28"/>
          <w:szCs w:val="28"/>
        </w:rPr>
      </w:pPr>
      <w:r w:rsidRPr="004747E3">
        <w:rPr>
          <w:b/>
          <w:sz w:val="28"/>
          <w:szCs w:val="28"/>
        </w:rPr>
        <w:t>РАБОЧАЯ ПРОГРАММА ДИСЦИПЛИНЫ</w:t>
      </w:r>
    </w:p>
    <w:p w:rsidR="004747E3" w:rsidRPr="004747E3" w:rsidRDefault="004747E3" w:rsidP="004747E3">
      <w:pPr>
        <w:jc w:val="center"/>
        <w:rPr>
          <w:sz w:val="28"/>
          <w:szCs w:val="28"/>
        </w:rPr>
      </w:pPr>
      <w:r w:rsidRPr="004747E3">
        <w:rPr>
          <w:b/>
          <w:sz w:val="28"/>
          <w:szCs w:val="28"/>
        </w:rPr>
        <w:t>«</w:t>
      </w:r>
      <w:r>
        <w:rPr>
          <w:b/>
          <w:sz w:val="28"/>
          <w:szCs w:val="28"/>
        </w:rPr>
        <w:t>Национальная экономическая безопасность</w:t>
      </w:r>
      <w:r w:rsidRPr="004747E3">
        <w:rPr>
          <w:b/>
          <w:sz w:val="28"/>
          <w:szCs w:val="28"/>
        </w:rPr>
        <w:t>»</w:t>
      </w:r>
    </w:p>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Pr>
        <w:shd w:val="clear" w:color="auto" w:fill="FFFFFF"/>
        <w:spacing w:after="120" w:line="270" w:lineRule="exact"/>
        <w:jc w:val="center"/>
        <w:rPr>
          <w:b/>
          <w:color w:val="000000"/>
        </w:rPr>
      </w:pPr>
      <w:r w:rsidRPr="004747E3">
        <w:rPr>
          <w:b/>
          <w:color w:val="000000"/>
        </w:rPr>
        <w:t>Специальность 38.05.01 Экономическая безопасность</w:t>
      </w:r>
    </w:p>
    <w:p w:rsidR="004747E3" w:rsidRPr="004747E3" w:rsidRDefault="004747E3" w:rsidP="004747E3">
      <w:pPr>
        <w:jc w:val="center"/>
        <w:rPr>
          <w:b/>
        </w:rPr>
      </w:pPr>
      <w:r w:rsidRPr="004747E3">
        <w:rPr>
          <w:b/>
          <w:color w:val="000000"/>
        </w:rPr>
        <w:t>Специализация «Обеспечение экономической безопасности государства и бизнеса»</w:t>
      </w:r>
    </w:p>
    <w:p w:rsidR="004747E3" w:rsidRPr="004747E3" w:rsidRDefault="004747E3" w:rsidP="004747E3">
      <w:pPr>
        <w:rPr>
          <w:b/>
        </w:rPr>
      </w:pPr>
    </w:p>
    <w:p w:rsidR="004747E3" w:rsidRPr="004747E3" w:rsidRDefault="004747E3" w:rsidP="004747E3">
      <w:pPr>
        <w:rPr>
          <w:b/>
        </w:rPr>
      </w:pPr>
    </w:p>
    <w:p w:rsidR="004747E3" w:rsidRPr="004747E3" w:rsidRDefault="004747E3" w:rsidP="004747E3">
      <w:pPr>
        <w:rPr>
          <w:b/>
        </w:rPr>
      </w:pPr>
    </w:p>
    <w:p w:rsidR="004747E3" w:rsidRPr="004747E3" w:rsidRDefault="004747E3" w:rsidP="004747E3">
      <w:pPr>
        <w:rPr>
          <w:b/>
        </w:rPr>
      </w:pPr>
    </w:p>
    <w:p w:rsidR="004747E3" w:rsidRPr="004747E3" w:rsidRDefault="004747E3" w:rsidP="004747E3">
      <w:pPr>
        <w:rPr>
          <w:b/>
        </w:rPr>
      </w:pPr>
    </w:p>
    <w:p w:rsidR="004747E3" w:rsidRPr="004747E3" w:rsidRDefault="004747E3" w:rsidP="004747E3">
      <w:pPr>
        <w:rPr>
          <w:b/>
        </w:rPr>
      </w:pPr>
    </w:p>
    <w:p w:rsidR="004747E3" w:rsidRPr="004747E3" w:rsidRDefault="004747E3" w:rsidP="004747E3">
      <w:pPr>
        <w:jc w:val="center"/>
        <w:rPr>
          <w:b/>
        </w:rPr>
      </w:pPr>
      <w:r w:rsidRPr="004747E3">
        <w:rPr>
          <w:b/>
        </w:rPr>
        <w:t>Квалификация (степень) выпускника – специалист</w:t>
      </w:r>
    </w:p>
    <w:p w:rsidR="004747E3" w:rsidRPr="004747E3" w:rsidRDefault="004747E3" w:rsidP="004747E3">
      <w:pPr>
        <w:rPr>
          <w:b/>
        </w:rPr>
      </w:pPr>
    </w:p>
    <w:p w:rsidR="004747E3" w:rsidRPr="004747E3" w:rsidRDefault="004747E3" w:rsidP="004747E3">
      <w:pPr>
        <w:rPr>
          <w:b/>
        </w:rPr>
      </w:pPr>
    </w:p>
    <w:p w:rsidR="004747E3" w:rsidRPr="004747E3" w:rsidRDefault="004747E3" w:rsidP="004747E3">
      <w:pPr>
        <w:rPr>
          <w:b/>
        </w:rPr>
      </w:pPr>
    </w:p>
    <w:p w:rsidR="004747E3" w:rsidRPr="004747E3" w:rsidRDefault="004747E3" w:rsidP="004747E3">
      <w:pPr>
        <w:jc w:val="center"/>
        <w:rPr>
          <w:b/>
        </w:rPr>
      </w:pPr>
      <w:r w:rsidRPr="004747E3">
        <w:rPr>
          <w:b/>
        </w:rPr>
        <w:t>Форма обучения</w:t>
      </w:r>
    </w:p>
    <w:p w:rsidR="004747E3" w:rsidRPr="004747E3" w:rsidRDefault="004747E3" w:rsidP="004747E3">
      <w:pPr>
        <w:jc w:val="center"/>
        <w:rPr>
          <w:b/>
        </w:rPr>
      </w:pPr>
      <w:r w:rsidRPr="004747E3">
        <w:rPr>
          <w:b/>
        </w:rPr>
        <w:t>очная</w:t>
      </w:r>
    </w:p>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Pr>
        <w:jc w:val="center"/>
      </w:pPr>
      <w:r w:rsidRPr="004747E3">
        <w:t>Год начала подготовки – 2024</w:t>
      </w:r>
    </w:p>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Pr>
        <w:jc w:val="center"/>
      </w:pPr>
      <w:r w:rsidRPr="004747E3">
        <w:t>Владикавказ, 2024</w:t>
      </w:r>
      <w:r w:rsidRPr="004747E3">
        <w:br w:type="page"/>
      </w:r>
    </w:p>
    <w:p w:rsidR="004747E3" w:rsidRPr="004747E3" w:rsidRDefault="004747E3" w:rsidP="004747E3">
      <w:pPr>
        <w:jc w:val="both"/>
      </w:pPr>
      <w:r w:rsidRPr="004747E3">
        <w:rPr>
          <w:shd w:val="clear" w:color="auto" w:fill="FFFFFF"/>
        </w:rPr>
        <w:t xml:space="preserve">Рабочая программа дисциплины утверждена в составе ОПОП </w:t>
      </w:r>
      <w:proofErr w:type="spellStart"/>
      <w:r w:rsidRPr="004747E3">
        <w:rPr>
          <w:color w:val="000000"/>
          <w:shd w:val="clear" w:color="auto" w:fill="FFFFFF"/>
        </w:rPr>
        <w:t>специалитета</w:t>
      </w:r>
      <w:proofErr w:type="spellEnd"/>
      <w:r w:rsidRPr="004747E3">
        <w:rPr>
          <w:color w:val="000000"/>
          <w:shd w:val="clear" w:color="auto" w:fill="FFFFFF"/>
        </w:rPr>
        <w:t xml:space="preserve"> по специальности 38.05.01 Экономическая безопасность, специализация «Обеспечение экономической безопасности государства и бизнеса»</w:t>
      </w:r>
      <w:r w:rsidRPr="004747E3">
        <w:rPr>
          <w:shd w:val="clear" w:color="auto" w:fill="FFFFFF"/>
        </w:rPr>
        <w:t xml:space="preserve"> Ученым советом ФГБОУ ВО «СОГУ» </w:t>
      </w:r>
      <w:r w:rsidRPr="004747E3">
        <w:t xml:space="preserve">28.03.2024 </w:t>
      </w:r>
      <w:r w:rsidRPr="004747E3">
        <w:rPr>
          <w:shd w:val="clear" w:color="auto" w:fill="FFFFFF"/>
        </w:rPr>
        <w:t>г., протокол № 8.</w:t>
      </w:r>
    </w:p>
    <w:p w:rsidR="004747E3" w:rsidRPr="004747E3" w:rsidRDefault="004747E3" w:rsidP="004747E3">
      <w:pPr>
        <w:jc w:val="both"/>
      </w:pPr>
    </w:p>
    <w:p w:rsidR="004747E3" w:rsidRPr="004747E3" w:rsidRDefault="004747E3" w:rsidP="004747E3">
      <w:pPr>
        <w:jc w:val="both"/>
      </w:pPr>
    </w:p>
    <w:p w:rsidR="004747E3" w:rsidRPr="004747E3" w:rsidRDefault="004747E3" w:rsidP="004747E3">
      <w:pPr>
        <w:jc w:val="both"/>
        <w:rPr>
          <w:rFonts w:eastAsia="Calibri"/>
          <w:shd w:val="clear" w:color="auto" w:fill="FFFFFF"/>
          <w:lang w:eastAsia="en-US"/>
        </w:rPr>
      </w:pPr>
    </w:p>
    <w:p w:rsidR="004747E3" w:rsidRPr="004747E3" w:rsidRDefault="004747E3" w:rsidP="004747E3">
      <w:pPr>
        <w:jc w:val="both"/>
        <w:rPr>
          <w:rFonts w:eastAsia="Calibri"/>
          <w:shd w:val="clear" w:color="auto" w:fill="FFFFFF"/>
          <w:lang w:eastAsia="en-US"/>
        </w:rPr>
      </w:pPr>
    </w:p>
    <w:p w:rsidR="004747E3" w:rsidRPr="004747E3" w:rsidRDefault="004747E3" w:rsidP="004747E3">
      <w:r w:rsidRPr="004747E3">
        <w:t xml:space="preserve">Составитель: к.э.н., доцент </w:t>
      </w:r>
      <w:proofErr w:type="spellStart"/>
      <w:r w:rsidRPr="004747E3">
        <w:t>Лолаева</w:t>
      </w:r>
      <w:proofErr w:type="spellEnd"/>
      <w:r w:rsidRPr="004747E3">
        <w:t xml:space="preserve"> Б.Х.</w:t>
      </w:r>
    </w:p>
    <w:p w:rsidR="004747E3" w:rsidRPr="004747E3" w:rsidRDefault="004747E3" w:rsidP="004747E3"/>
    <w:p w:rsidR="004747E3" w:rsidRPr="004747E3" w:rsidRDefault="004747E3" w:rsidP="004747E3">
      <w:pPr>
        <w:tabs>
          <w:tab w:val="left" w:leader="underscore" w:pos="2258"/>
          <w:tab w:val="left" w:leader="underscore" w:pos="3190"/>
          <w:tab w:val="left" w:leader="underscore" w:pos="4337"/>
          <w:tab w:val="left" w:leader="underscore" w:pos="5076"/>
        </w:tabs>
        <w:jc w:val="both"/>
      </w:pPr>
    </w:p>
    <w:p w:rsidR="004747E3" w:rsidRPr="004747E3" w:rsidRDefault="004747E3" w:rsidP="004747E3">
      <w:pPr>
        <w:tabs>
          <w:tab w:val="left" w:leader="underscore" w:pos="2258"/>
          <w:tab w:val="left" w:leader="underscore" w:pos="3190"/>
          <w:tab w:val="left" w:leader="underscore" w:pos="4337"/>
          <w:tab w:val="left" w:leader="underscore" w:pos="5076"/>
        </w:tabs>
        <w:jc w:val="both"/>
      </w:pPr>
    </w:p>
    <w:p w:rsidR="004747E3" w:rsidRPr="004747E3" w:rsidRDefault="004747E3" w:rsidP="004747E3">
      <w:pPr>
        <w:tabs>
          <w:tab w:val="left" w:leader="underscore" w:pos="2258"/>
          <w:tab w:val="left" w:leader="underscore" w:pos="3190"/>
          <w:tab w:val="left" w:leader="underscore" w:pos="4337"/>
          <w:tab w:val="left" w:leader="underscore" w:pos="5076"/>
        </w:tabs>
        <w:jc w:val="both"/>
      </w:pPr>
    </w:p>
    <w:p w:rsidR="004747E3" w:rsidRPr="004747E3" w:rsidRDefault="004747E3" w:rsidP="004747E3">
      <w:pPr>
        <w:tabs>
          <w:tab w:val="left" w:leader="underscore" w:pos="2258"/>
          <w:tab w:val="left" w:leader="underscore" w:pos="3190"/>
          <w:tab w:val="left" w:leader="underscore" w:pos="4337"/>
          <w:tab w:val="left" w:leader="underscore" w:pos="5076"/>
        </w:tabs>
        <w:spacing w:after="240"/>
        <w:jc w:val="both"/>
      </w:pPr>
      <w:r w:rsidRPr="004747E3">
        <w:t>Обсуждена на заседании кафедры экономики</w:t>
      </w:r>
    </w:p>
    <w:p w:rsidR="004747E3" w:rsidRPr="004747E3" w:rsidRDefault="004747E3" w:rsidP="004747E3">
      <w:pPr>
        <w:tabs>
          <w:tab w:val="left" w:leader="underscore" w:pos="2258"/>
          <w:tab w:val="left" w:leader="underscore" w:pos="3190"/>
          <w:tab w:val="left" w:leader="underscore" w:pos="4337"/>
          <w:tab w:val="left" w:leader="underscore" w:pos="5076"/>
        </w:tabs>
        <w:spacing w:after="240"/>
        <w:jc w:val="both"/>
      </w:pPr>
      <w:r w:rsidRPr="004747E3">
        <w:t>(протокол № 9 от 27.02.2024 г.)</w:t>
      </w:r>
    </w:p>
    <w:p w:rsidR="004747E3" w:rsidRPr="004747E3" w:rsidRDefault="004747E3" w:rsidP="004747E3">
      <w:pPr>
        <w:tabs>
          <w:tab w:val="left" w:leader="underscore" w:pos="6478"/>
        </w:tabs>
        <w:jc w:val="both"/>
      </w:pPr>
    </w:p>
    <w:p w:rsidR="004747E3" w:rsidRPr="004747E3" w:rsidRDefault="004747E3" w:rsidP="004747E3">
      <w:pPr>
        <w:tabs>
          <w:tab w:val="left" w:leader="underscore" w:pos="5209"/>
        </w:tabs>
        <w:jc w:val="both"/>
        <w:rPr>
          <w:rFonts w:eastAsia="Calibri"/>
          <w:shd w:val="clear" w:color="auto" w:fill="FFFFFF"/>
          <w:lang w:eastAsia="en-US"/>
        </w:rPr>
      </w:pPr>
    </w:p>
    <w:p w:rsidR="004747E3" w:rsidRPr="004747E3" w:rsidRDefault="004747E3" w:rsidP="004747E3">
      <w:pPr>
        <w:tabs>
          <w:tab w:val="left" w:leader="underscore" w:pos="5209"/>
        </w:tabs>
        <w:jc w:val="both"/>
        <w:rPr>
          <w:rFonts w:eastAsia="Calibri"/>
          <w:shd w:val="clear" w:color="auto" w:fill="FFFFFF"/>
          <w:lang w:eastAsia="en-US"/>
        </w:rPr>
      </w:pPr>
    </w:p>
    <w:p w:rsidR="004747E3" w:rsidRPr="004747E3" w:rsidRDefault="004747E3" w:rsidP="004747E3">
      <w:pPr>
        <w:tabs>
          <w:tab w:val="left" w:leader="underscore" w:pos="5209"/>
        </w:tabs>
        <w:jc w:val="both"/>
        <w:rPr>
          <w:rFonts w:eastAsia="Calibri"/>
          <w:shd w:val="clear" w:color="auto" w:fill="FFFFFF"/>
          <w:lang w:eastAsia="en-US"/>
        </w:rPr>
      </w:pPr>
    </w:p>
    <w:p w:rsidR="004747E3" w:rsidRPr="004747E3" w:rsidRDefault="004747E3" w:rsidP="004747E3">
      <w:pPr>
        <w:tabs>
          <w:tab w:val="left" w:leader="underscore" w:pos="5209"/>
        </w:tabs>
        <w:spacing w:after="240"/>
        <w:jc w:val="both"/>
        <w:rPr>
          <w:rFonts w:eastAsia="Calibri"/>
          <w:shd w:val="clear" w:color="auto" w:fill="FFFFFF"/>
          <w:lang w:eastAsia="en-US"/>
        </w:rPr>
      </w:pPr>
      <w:r w:rsidRPr="004747E3">
        <w:rPr>
          <w:rFonts w:eastAsia="Calibri"/>
          <w:shd w:val="clear" w:color="auto" w:fill="FFFFFF"/>
          <w:lang w:eastAsia="en-US"/>
        </w:rPr>
        <w:t>Одобрена Советом факультета экономики и управления</w:t>
      </w:r>
    </w:p>
    <w:p w:rsidR="004747E3" w:rsidRPr="004747E3" w:rsidRDefault="004747E3" w:rsidP="004747E3">
      <w:pPr>
        <w:tabs>
          <w:tab w:val="left" w:leader="underscore" w:pos="5209"/>
        </w:tabs>
        <w:spacing w:after="240"/>
        <w:jc w:val="both"/>
        <w:rPr>
          <w:rFonts w:eastAsia="Calibri"/>
          <w:shd w:val="clear" w:color="auto" w:fill="FFFFFF"/>
          <w:lang w:eastAsia="en-US"/>
        </w:rPr>
      </w:pPr>
      <w:r w:rsidRPr="004747E3">
        <w:rPr>
          <w:rFonts w:eastAsia="Calibri"/>
          <w:shd w:val="clear" w:color="auto" w:fill="FFFFFF"/>
          <w:lang w:eastAsia="en-US"/>
        </w:rPr>
        <w:t>(протокол № 7 от 11.03.2024 г.)</w:t>
      </w:r>
    </w:p>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p w:rsidR="004747E3" w:rsidRPr="004747E3" w:rsidRDefault="004747E3" w:rsidP="004747E3">
      <w:r w:rsidRPr="004747E3">
        <w:br w:type="page"/>
      </w:r>
    </w:p>
    <w:p w:rsidR="007E1178" w:rsidRPr="004B5ABC" w:rsidRDefault="007E1178"/>
    <w:p w:rsidR="008E0CA2" w:rsidRPr="004B5ABC" w:rsidRDefault="008E0CA2" w:rsidP="003511B7">
      <w:pPr>
        <w:jc w:val="center"/>
        <w:rPr>
          <w:b/>
        </w:rPr>
      </w:pPr>
      <w:r w:rsidRPr="004B5ABC">
        <w:rPr>
          <w:b/>
        </w:rPr>
        <w:t>1. Структура, и общая трудоемкость дисциплины</w:t>
      </w:r>
    </w:p>
    <w:p w:rsidR="008E0CA2" w:rsidRPr="004B5ABC" w:rsidRDefault="008E0CA2" w:rsidP="007D54A3">
      <w:pPr>
        <w:jc w:val="both"/>
      </w:pPr>
    </w:p>
    <w:p w:rsidR="008E0CA2" w:rsidRPr="004B5ABC" w:rsidRDefault="008E0CA2" w:rsidP="007D54A3">
      <w:pPr>
        <w:ind w:firstLine="708"/>
        <w:jc w:val="both"/>
      </w:pPr>
      <w:r w:rsidRPr="004B5ABC">
        <w:t xml:space="preserve">Общая трудоемкость дисциплины составляет </w:t>
      </w:r>
      <w:r w:rsidR="007E1178" w:rsidRPr="004B5ABC">
        <w:t>4</w:t>
      </w:r>
      <w:r w:rsidRPr="004B5ABC">
        <w:t xml:space="preserve"> зачетных единиц (</w:t>
      </w:r>
      <w:r w:rsidR="007E1178" w:rsidRPr="004B5ABC">
        <w:t>144</w:t>
      </w:r>
      <w:r w:rsidRPr="004B5ABC">
        <w:t xml:space="preserve"> часов).</w:t>
      </w:r>
    </w:p>
    <w:p w:rsidR="008E0CA2" w:rsidRPr="004B5ABC" w:rsidRDefault="008E0CA2" w:rsidP="001B7FEF">
      <w:pPr>
        <w:ind w:firstLine="708"/>
        <w:jc w:val="both"/>
      </w:pPr>
      <w:r w:rsidRPr="004B5ABC">
        <w:t>Форма промежуточной аттестации – экзамен</w:t>
      </w:r>
      <w:r w:rsidR="001B2682">
        <w:t>.</w:t>
      </w:r>
    </w:p>
    <w:p w:rsidR="008E0CA2" w:rsidRPr="004B5ABC" w:rsidRDefault="008E0CA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9"/>
        <w:gridCol w:w="4432"/>
      </w:tblGrid>
      <w:tr w:rsidR="008E0CA2" w:rsidRPr="00230849" w:rsidTr="003511B7">
        <w:trPr>
          <w:jc w:val="center"/>
        </w:trPr>
        <w:tc>
          <w:tcPr>
            <w:tcW w:w="4989" w:type="dxa"/>
          </w:tcPr>
          <w:p w:rsidR="008E0CA2" w:rsidRPr="004B5ABC" w:rsidRDefault="008E0CA2"/>
        </w:tc>
        <w:tc>
          <w:tcPr>
            <w:tcW w:w="4432" w:type="dxa"/>
          </w:tcPr>
          <w:p w:rsidR="008E0CA2" w:rsidRPr="00230849" w:rsidRDefault="008E0CA2" w:rsidP="0039321C">
            <w:pPr>
              <w:jc w:val="center"/>
            </w:pPr>
            <w:r w:rsidRPr="00230849">
              <w:t>Очная форма обучения</w:t>
            </w:r>
          </w:p>
        </w:tc>
      </w:tr>
      <w:tr w:rsidR="008E0CA2" w:rsidRPr="00230849" w:rsidTr="003511B7">
        <w:trPr>
          <w:jc w:val="center"/>
        </w:trPr>
        <w:tc>
          <w:tcPr>
            <w:tcW w:w="4989" w:type="dxa"/>
          </w:tcPr>
          <w:p w:rsidR="008E0CA2" w:rsidRPr="00230849" w:rsidRDefault="008E0CA2">
            <w:r w:rsidRPr="00230849">
              <w:t>Курс</w:t>
            </w:r>
          </w:p>
        </w:tc>
        <w:tc>
          <w:tcPr>
            <w:tcW w:w="4432" w:type="dxa"/>
          </w:tcPr>
          <w:p w:rsidR="008E0CA2" w:rsidRPr="00230849" w:rsidRDefault="007E1178" w:rsidP="0039321C">
            <w:pPr>
              <w:jc w:val="center"/>
            </w:pPr>
            <w:r w:rsidRPr="00230849">
              <w:t>3</w:t>
            </w:r>
          </w:p>
        </w:tc>
      </w:tr>
      <w:tr w:rsidR="008E0CA2" w:rsidRPr="00230849" w:rsidTr="003511B7">
        <w:trPr>
          <w:jc w:val="center"/>
        </w:trPr>
        <w:tc>
          <w:tcPr>
            <w:tcW w:w="4989" w:type="dxa"/>
          </w:tcPr>
          <w:p w:rsidR="008E0CA2" w:rsidRPr="00230849" w:rsidRDefault="008E0CA2">
            <w:r w:rsidRPr="00230849">
              <w:t>Семестр</w:t>
            </w:r>
          </w:p>
        </w:tc>
        <w:tc>
          <w:tcPr>
            <w:tcW w:w="4432" w:type="dxa"/>
          </w:tcPr>
          <w:p w:rsidR="008E0CA2" w:rsidRPr="00230849" w:rsidRDefault="007E1178" w:rsidP="0039321C">
            <w:pPr>
              <w:jc w:val="center"/>
            </w:pPr>
            <w:r w:rsidRPr="00230849">
              <w:t>6</w:t>
            </w:r>
          </w:p>
        </w:tc>
      </w:tr>
      <w:tr w:rsidR="008E0CA2" w:rsidRPr="00230849" w:rsidTr="003511B7">
        <w:trPr>
          <w:jc w:val="center"/>
        </w:trPr>
        <w:tc>
          <w:tcPr>
            <w:tcW w:w="4989" w:type="dxa"/>
          </w:tcPr>
          <w:p w:rsidR="008E0CA2" w:rsidRPr="00230849" w:rsidRDefault="008E0CA2">
            <w:r w:rsidRPr="00230849">
              <w:t>Лекции</w:t>
            </w:r>
          </w:p>
        </w:tc>
        <w:tc>
          <w:tcPr>
            <w:tcW w:w="4432" w:type="dxa"/>
          </w:tcPr>
          <w:p w:rsidR="008E0CA2" w:rsidRPr="00230849" w:rsidRDefault="007E1178" w:rsidP="009D7611">
            <w:pPr>
              <w:jc w:val="center"/>
            </w:pPr>
            <w:r w:rsidRPr="00230849">
              <w:t>3</w:t>
            </w:r>
            <w:r w:rsidR="009D7611" w:rsidRPr="00230849">
              <w:t>2</w:t>
            </w:r>
          </w:p>
        </w:tc>
      </w:tr>
      <w:tr w:rsidR="008E0CA2" w:rsidRPr="00230849" w:rsidTr="003511B7">
        <w:trPr>
          <w:jc w:val="center"/>
        </w:trPr>
        <w:tc>
          <w:tcPr>
            <w:tcW w:w="4989" w:type="dxa"/>
          </w:tcPr>
          <w:p w:rsidR="008E0CA2" w:rsidRPr="00230849" w:rsidRDefault="008E0CA2">
            <w:r w:rsidRPr="00230849">
              <w:t>Практические (семинарские) занятия</w:t>
            </w:r>
          </w:p>
        </w:tc>
        <w:tc>
          <w:tcPr>
            <w:tcW w:w="4432" w:type="dxa"/>
          </w:tcPr>
          <w:p w:rsidR="008E0CA2" w:rsidRPr="00230849" w:rsidRDefault="007E1178" w:rsidP="009D7611">
            <w:pPr>
              <w:jc w:val="center"/>
            </w:pPr>
            <w:r w:rsidRPr="00230849">
              <w:t>3</w:t>
            </w:r>
            <w:r w:rsidR="009D7611" w:rsidRPr="00230849">
              <w:t>2</w:t>
            </w:r>
          </w:p>
        </w:tc>
      </w:tr>
      <w:tr w:rsidR="008E0CA2" w:rsidRPr="00230849" w:rsidTr="003511B7">
        <w:trPr>
          <w:jc w:val="center"/>
        </w:trPr>
        <w:tc>
          <w:tcPr>
            <w:tcW w:w="4989" w:type="dxa"/>
          </w:tcPr>
          <w:p w:rsidR="008E0CA2" w:rsidRPr="00230849" w:rsidRDefault="008E0CA2">
            <w:r w:rsidRPr="00230849">
              <w:t>Лабораторные занятия</w:t>
            </w:r>
          </w:p>
        </w:tc>
        <w:tc>
          <w:tcPr>
            <w:tcW w:w="4432" w:type="dxa"/>
          </w:tcPr>
          <w:p w:rsidR="008E0CA2" w:rsidRPr="00230849" w:rsidRDefault="008E0CA2" w:rsidP="0039321C">
            <w:pPr>
              <w:jc w:val="center"/>
            </w:pPr>
            <w:r w:rsidRPr="00230849">
              <w:t>-</w:t>
            </w:r>
          </w:p>
        </w:tc>
      </w:tr>
      <w:tr w:rsidR="008E0CA2" w:rsidRPr="00230849" w:rsidTr="003511B7">
        <w:trPr>
          <w:jc w:val="center"/>
        </w:trPr>
        <w:tc>
          <w:tcPr>
            <w:tcW w:w="4989" w:type="dxa"/>
          </w:tcPr>
          <w:p w:rsidR="008E0CA2" w:rsidRPr="00230849" w:rsidRDefault="008E0CA2">
            <w:r w:rsidRPr="00230849">
              <w:t>Итого аудиторных занятий,</w:t>
            </w:r>
          </w:p>
        </w:tc>
        <w:tc>
          <w:tcPr>
            <w:tcW w:w="4432" w:type="dxa"/>
          </w:tcPr>
          <w:p w:rsidR="008E0CA2" w:rsidRPr="00230849" w:rsidRDefault="00B432DC" w:rsidP="0039321C">
            <w:pPr>
              <w:jc w:val="center"/>
            </w:pPr>
            <w:r w:rsidRPr="00230849">
              <w:t>64</w:t>
            </w:r>
          </w:p>
        </w:tc>
      </w:tr>
      <w:tr w:rsidR="008E0CA2" w:rsidRPr="00230849" w:rsidTr="003511B7">
        <w:trPr>
          <w:jc w:val="center"/>
        </w:trPr>
        <w:tc>
          <w:tcPr>
            <w:tcW w:w="4989" w:type="dxa"/>
          </w:tcPr>
          <w:p w:rsidR="008E0CA2" w:rsidRPr="00230849" w:rsidRDefault="008E0CA2">
            <w:r w:rsidRPr="00230849">
              <w:t>Самостоятельная работа</w:t>
            </w:r>
          </w:p>
        </w:tc>
        <w:tc>
          <w:tcPr>
            <w:tcW w:w="4432" w:type="dxa"/>
          </w:tcPr>
          <w:p w:rsidR="008E0CA2" w:rsidRPr="00230849" w:rsidRDefault="00B432DC" w:rsidP="0039321C">
            <w:pPr>
              <w:jc w:val="center"/>
            </w:pPr>
            <w:r w:rsidRPr="00230849">
              <w:t>44</w:t>
            </w:r>
          </w:p>
        </w:tc>
      </w:tr>
      <w:tr w:rsidR="008E0CA2" w:rsidRPr="00230849" w:rsidTr="003511B7">
        <w:trPr>
          <w:jc w:val="center"/>
        </w:trPr>
        <w:tc>
          <w:tcPr>
            <w:tcW w:w="4989" w:type="dxa"/>
          </w:tcPr>
          <w:p w:rsidR="008E0CA2" w:rsidRPr="00230849" w:rsidRDefault="008E0CA2">
            <w:r w:rsidRPr="00230849">
              <w:t xml:space="preserve">Курсовая работа </w:t>
            </w:r>
          </w:p>
        </w:tc>
        <w:tc>
          <w:tcPr>
            <w:tcW w:w="4432" w:type="dxa"/>
          </w:tcPr>
          <w:p w:rsidR="008E0CA2" w:rsidRPr="00230849" w:rsidRDefault="00B432DC" w:rsidP="0039321C">
            <w:pPr>
              <w:jc w:val="center"/>
            </w:pPr>
            <w:r w:rsidRPr="00230849">
              <w:t>-</w:t>
            </w:r>
          </w:p>
        </w:tc>
      </w:tr>
      <w:tr w:rsidR="008E0CA2" w:rsidRPr="00230849" w:rsidTr="003511B7">
        <w:trPr>
          <w:jc w:val="center"/>
        </w:trPr>
        <w:tc>
          <w:tcPr>
            <w:tcW w:w="4989" w:type="dxa"/>
          </w:tcPr>
          <w:p w:rsidR="008E0CA2" w:rsidRPr="00230849" w:rsidRDefault="008E0CA2">
            <w:r w:rsidRPr="00230849">
              <w:t>Экзамен</w:t>
            </w:r>
          </w:p>
        </w:tc>
        <w:tc>
          <w:tcPr>
            <w:tcW w:w="4432" w:type="dxa"/>
          </w:tcPr>
          <w:p w:rsidR="008E0CA2" w:rsidRPr="00230849" w:rsidRDefault="008E0CA2" w:rsidP="0039321C">
            <w:pPr>
              <w:jc w:val="center"/>
            </w:pPr>
            <w:r w:rsidRPr="00230849">
              <w:t>36</w:t>
            </w:r>
          </w:p>
        </w:tc>
      </w:tr>
      <w:tr w:rsidR="008E0CA2" w:rsidRPr="00230849" w:rsidTr="003511B7">
        <w:trPr>
          <w:jc w:val="center"/>
        </w:trPr>
        <w:tc>
          <w:tcPr>
            <w:tcW w:w="4989" w:type="dxa"/>
          </w:tcPr>
          <w:p w:rsidR="008E0CA2" w:rsidRPr="00230849" w:rsidRDefault="008E0CA2">
            <w:r w:rsidRPr="00230849">
              <w:t>Общее количество часов</w:t>
            </w:r>
          </w:p>
        </w:tc>
        <w:tc>
          <w:tcPr>
            <w:tcW w:w="4432" w:type="dxa"/>
          </w:tcPr>
          <w:p w:rsidR="008E0CA2" w:rsidRPr="00230849" w:rsidRDefault="007E1178" w:rsidP="0039321C">
            <w:pPr>
              <w:jc w:val="center"/>
            </w:pPr>
            <w:r w:rsidRPr="00230849">
              <w:t>144</w:t>
            </w:r>
          </w:p>
        </w:tc>
      </w:tr>
    </w:tbl>
    <w:p w:rsidR="008E0CA2" w:rsidRPr="00230849" w:rsidRDefault="008E0CA2"/>
    <w:p w:rsidR="008E0CA2" w:rsidRPr="00230849" w:rsidRDefault="008E0CA2" w:rsidP="00F92821">
      <w:pPr>
        <w:jc w:val="center"/>
        <w:rPr>
          <w:b/>
        </w:rPr>
      </w:pPr>
      <w:r w:rsidRPr="00230849">
        <w:rPr>
          <w:b/>
        </w:rPr>
        <w:t>2.  Цели освоения дисциплины</w:t>
      </w:r>
    </w:p>
    <w:p w:rsidR="008E0CA2" w:rsidRPr="00230849" w:rsidRDefault="008E0CA2"/>
    <w:p w:rsidR="0039321C" w:rsidRPr="00230849" w:rsidRDefault="008E0CA2" w:rsidP="0039321C">
      <w:pPr>
        <w:pStyle w:val="aff9"/>
        <w:ind w:firstLine="709"/>
        <w:jc w:val="both"/>
      </w:pPr>
      <w:r w:rsidRPr="00230849">
        <w:t>Целью изучения дисциплины «</w:t>
      </w:r>
      <w:r w:rsidR="007E1178" w:rsidRPr="00230849">
        <w:t>Национальная э</w:t>
      </w:r>
      <w:r w:rsidRPr="00230849">
        <w:t>кономическая безопасность</w:t>
      </w:r>
      <w:r w:rsidR="007E1178" w:rsidRPr="00230849">
        <w:t xml:space="preserve">» </w:t>
      </w:r>
      <w:r w:rsidRPr="00230849">
        <w:t xml:space="preserve">является  </w:t>
      </w:r>
      <w:r w:rsidR="00E322FA" w:rsidRPr="00230849">
        <w:rPr>
          <w:rStyle w:val="fontstyle01"/>
          <w:rFonts w:hint="default"/>
        </w:rPr>
        <w:t>углубление</w:t>
      </w:r>
      <w:r w:rsidR="00E322FA" w:rsidRPr="00230849">
        <w:rPr>
          <w:rStyle w:val="fontstyle01"/>
          <w:rFonts w:hint="default"/>
        </w:rPr>
        <w:t xml:space="preserve"> </w:t>
      </w:r>
      <w:r w:rsidR="00E322FA" w:rsidRPr="00230849">
        <w:rPr>
          <w:rStyle w:val="fontstyle01"/>
          <w:rFonts w:hint="default"/>
        </w:rPr>
        <w:t>знаний</w:t>
      </w:r>
      <w:r w:rsidR="00E322FA" w:rsidRPr="00230849">
        <w:rPr>
          <w:rStyle w:val="fontstyle01"/>
          <w:rFonts w:hint="default"/>
        </w:rPr>
        <w:t xml:space="preserve"> </w:t>
      </w:r>
      <w:r w:rsidR="00E322FA" w:rsidRPr="00230849">
        <w:rPr>
          <w:rStyle w:val="fontstyle01"/>
          <w:rFonts w:hint="default"/>
        </w:rPr>
        <w:t>о</w:t>
      </w:r>
      <w:r w:rsidR="00E322FA" w:rsidRPr="00230849">
        <w:rPr>
          <w:rStyle w:val="fontstyle01"/>
          <w:rFonts w:hint="default"/>
        </w:rPr>
        <w:t xml:space="preserve"> </w:t>
      </w:r>
      <w:r w:rsidR="00E322FA" w:rsidRPr="00230849">
        <w:rPr>
          <w:rStyle w:val="fontstyle01"/>
          <w:rFonts w:hint="default"/>
        </w:rPr>
        <w:t>понятиях</w:t>
      </w:r>
      <w:r w:rsidR="00E322FA" w:rsidRPr="00230849">
        <w:rPr>
          <w:rStyle w:val="fontstyle01"/>
          <w:rFonts w:hint="default"/>
        </w:rPr>
        <w:t xml:space="preserve"> </w:t>
      </w:r>
      <w:r w:rsidR="00E322FA" w:rsidRPr="00230849">
        <w:rPr>
          <w:rStyle w:val="fontstyle01"/>
          <w:rFonts w:hint="default"/>
        </w:rPr>
        <w:t>национальной</w:t>
      </w:r>
      <w:r w:rsidR="00E322FA" w:rsidRPr="00230849">
        <w:rPr>
          <w:rStyle w:val="fontstyle01"/>
          <w:rFonts w:hint="default"/>
        </w:rPr>
        <w:t xml:space="preserve"> </w:t>
      </w:r>
      <w:r w:rsidR="00E322FA" w:rsidRPr="00230849">
        <w:rPr>
          <w:rStyle w:val="fontstyle01"/>
          <w:rFonts w:hint="default"/>
        </w:rPr>
        <w:t>и</w:t>
      </w:r>
      <w:r w:rsidR="00E322FA" w:rsidRPr="00230849">
        <w:rPr>
          <w:rStyle w:val="fontstyle01"/>
          <w:rFonts w:hint="default"/>
        </w:rPr>
        <w:t xml:space="preserve"> </w:t>
      </w:r>
      <w:r w:rsidR="00E322FA" w:rsidRPr="00230849">
        <w:rPr>
          <w:rStyle w:val="fontstyle01"/>
          <w:rFonts w:hint="default"/>
        </w:rPr>
        <w:t>экономической</w:t>
      </w:r>
      <w:r w:rsidR="00CD0672" w:rsidRPr="00230849">
        <w:rPr>
          <w:rFonts w:eastAsia="TimesNewRomanPSMT" w:hint="eastAsia"/>
        </w:rPr>
        <w:t xml:space="preserve"> </w:t>
      </w:r>
      <w:r w:rsidR="00E322FA" w:rsidRPr="00230849">
        <w:rPr>
          <w:rStyle w:val="fontstyle01"/>
          <w:rFonts w:hint="default"/>
        </w:rPr>
        <w:t>безопасности</w:t>
      </w:r>
      <w:r w:rsidR="00E322FA" w:rsidRPr="00230849">
        <w:rPr>
          <w:rStyle w:val="fontstyle01"/>
          <w:rFonts w:hint="default"/>
        </w:rPr>
        <w:t xml:space="preserve"> </w:t>
      </w:r>
      <w:r w:rsidR="00E322FA" w:rsidRPr="00230849">
        <w:rPr>
          <w:rStyle w:val="fontstyle01"/>
          <w:rFonts w:hint="default"/>
        </w:rPr>
        <w:t>государства</w:t>
      </w:r>
      <w:r w:rsidR="00E322FA" w:rsidRPr="00230849">
        <w:rPr>
          <w:rStyle w:val="fontstyle01"/>
          <w:rFonts w:hint="default"/>
        </w:rPr>
        <w:t xml:space="preserve">, </w:t>
      </w:r>
      <w:r w:rsidR="00E322FA" w:rsidRPr="00230849">
        <w:rPr>
          <w:rStyle w:val="fontstyle01"/>
          <w:rFonts w:hint="default"/>
        </w:rPr>
        <w:t>соотношении</w:t>
      </w:r>
      <w:r w:rsidR="00E322FA" w:rsidRPr="00230849">
        <w:rPr>
          <w:rStyle w:val="fontstyle01"/>
          <w:rFonts w:hint="default"/>
        </w:rPr>
        <w:t xml:space="preserve"> </w:t>
      </w:r>
      <w:r w:rsidR="00E322FA" w:rsidRPr="00230849">
        <w:rPr>
          <w:rStyle w:val="fontstyle01"/>
          <w:rFonts w:hint="default"/>
        </w:rPr>
        <w:t>экономической</w:t>
      </w:r>
      <w:r w:rsidR="00E322FA" w:rsidRPr="00230849">
        <w:rPr>
          <w:rStyle w:val="fontstyle01"/>
          <w:rFonts w:hint="default"/>
        </w:rPr>
        <w:t xml:space="preserve"> </w:t>
      </w:r>
      <w:r w:rsidR="00E322FA" w:rsidRPr="00230849">
        <w:rPr>
          <w:rStyle w:val="fontstyle01"/>
          <w:rFonts w:hint="default"/>
        </w:rPr>
        <w:t>безопасности</w:t>
      </w:r>
      <w:r w:rsidR="00E322FA" w:rsidRPr="00230849">
        <w:rPr>
          <w:rStyle w:val="fontstyle01"/>
          <w:rFonts w:hint="default"/>
        </w:rPr>
        <w:t xml:space="preserve"> </w:t>
      </w:r>
      <w:r w:rsidR="00E322FA" w:rsidRPr="00230849">
        <w:rPr>
          <w:rStyle w:val="fontstyle01"/>
          <w:rFonts w:hint="default"/>
        </w:rPr>
        <w:t>государства</w:t>
      </w:r>
      <w:r w:rsidR="00E322FA" w:rsidRPr="00230849">
        <w:rPr>
          <w:rStyle w:val="fontstyle01"/>
          <w:rFonts w:hint="default"/>
        </w:rPr>
        <w:t xml:space="preserve"> </w:t>
      </w:r>
      <w:r w:rsidR="00E322FA" w:rsidRPr="00230849">
        <w:rPr>
          <w:rStyle w:val="fontstyle01"/>
          <w:rFonts w:hint="default"/>
        </w:rPr>
        <w:t>и</w:t>
      </w:r>
      <w:r w:rsidR="00CD0672" w:rsidRPr="00230849">
        <w:rPr>
          <w:rFonts w:eastAsia="TimesNewRomanPSMT" w:hint="eastAsia"/>
        </w:rPr>
        <w:t xml:space="preserve"> </w:t>
      </w:r>
      <w:r w:rsidR="00E322FA" w:rsidRPr="00230849">
        <w:rPr>
          <w:rStyle w:val="fontstyle01"/>
          <w:rFonts w:hint="default"/>
        </w:rPr>
        <w:t>безопасности</w:t>
      </w:r>
      <w:r w:rsidR="00E322FA" w:rsidRPr="00230849">
        <w:rPr>
          <w:rStyle w:val="fontstyle01"/>
          <w:rFonts w:hint="default"/>
        </w:rPr>
        <w:t xml:space="preserve"> </w:t>
      </w:r>
      <w:r w:rsidR="00E322FA" w:rsidRPr="00230849">
        <w:rPr>
          <w:rStyle w:val="fontstyle01"/>
          <w:rFonts w:hint="default"/>
        </w:rPr>
        <w:t>в</w:t>
      </w:r>
      <w:r w:rsidR="00E322FA" w:rsidRPr="00230849">
        <w:rPr>
          <w:rStyle w:val="fontstyle01"/>
          <w:rFonts w:hint="default"/>
        </w:rPr>
        <w:t xml:space="preserve"> </w:t>
      </w:r>
      <w:r w:rsidR="00E322FA" w:rsidRPr="00230849">
        <w:rPr>
          <w:rStyle w:val="fontstyle01"/>
          <w:rFonts w:hint="default"/>
        </w:rPr>
        <w:t>отдельных</w:t>
      </w:r>
      <w:r w:rsidR="00E322FA" w:rsidRPr="00230849">
        <w:rPr>
          <w:rStyle w:val="fontstyle01"/>
          <w:rFonts w:hint="default"/>
        </w:rPr>
        <w:t xml:space="preserve"> </w:t>
      </w:r>
      <w:r w:rsidR="00E322FA" w:rsidRPr="00230849">
        <w:rPr>
          <w:rStyle w:val="fontstyle01"/>
          <w:rFonts w:hint="default"/>
        </w:rPr>
        <w:t>секторах</w:t>
      </w:r>
      <w:r w:rsidR="00E322FA" w:rsidRPr="00230849">
        <w:rPr>
          <w:rStyle w:val="fontstyle01"/>
          <w:rFonts w:hint="default"/>
        </w:rPr>
        <w:t xml:space="preserve"> </w:t>
      </w:r>
      <w:r w:rsidR="00E322FA" w:rsidRPr="00230849">
        <w:rPr>
          <w:rStyle w:val="fontstyle01"/>
          <w:rFonts w:hint="default"/>
        </w:rPr>
        <w:t>национальной</w:t>
      </w:r>
      <w:r w:rsidR="00E322FA" w:rsidRPr="00230849">
        <w:rPr>
          <w:rStyle w:val="fontstyle01"/>
          <w:rFonts w:hint="default"/>
        </w:rPr>
        <w:t xml:space="preserve"> </w:t>
      </w:r>
      <w:r w:rsidR="00E322FA" w:rsidRPr="00230849">
        <w:rPr>
          <w:rStyle w:val="fontstyle01"/>
          <w:rFonts w:hint="default"/>
        </w:rPr>
        <w:t>экономики</w:t>
      </w:r>
      <w:r w:rsidR="00E322FA" w:rsidRPr="00230849">
        <w:rPr>
          <w:rStyle w:val="fontstyle01"/>
          <w:rFonts w:hint="default"/>
        </w:rPr>
        <w:t xml:space="preserve"> (</w:t>
      </w:r>
      <w:r w:rsidR="00E322FA" w:rsidRPr="00230849">
        <w:rPr>
          <w:rStyle w:val="fontstyle01"/>
          <w:rFonts w:hint="default"/>
        </w:rPr>
        <w:t>финансовой</w:t>
      </w:r>
      <w:r w:rsidR="00E322FA" w:rsidRPr="00230849">
        <w:rPr>
          <w:rStyle w:val="fontstyle01"/>
          <w:rFonts w:hint="default"/>
        </w:rPr>
        <w:t xml:space="preserve">, </w:t>
      </w:r>
      <w:r w:rsidR="00E322FA" w:rsidRPr="00230849">
        <w:rPr>
          <w:rStyle w:val="fontstyle01"/>
          <w:rFonts w:hint="default"/>
        </w:rPr>
        <w:t>инновационной</w:t>
      </w:r>
      <w:r w:rsidR="00E322FA" w:rsidRPr="00230849">
        <w:rPr>
          <w:rStyle w:val="fontstyle01"/>
          <w:rFonts w:hint="default"/>
        </w:rPr>
        <w:t xml:space="preserve"> </w:t>
      </w:r>
      <w:r w:rsidR="00E322FA" w:rsidRPr="00230849">
        <w:rPr>
          <w:rStyle w:val="fontstyle01"/>
          <w:rFonts w:hint="default"/>
        </w:rPr>
        <w:t>и</w:t>
      </w:r>
      <w:r w:rsidR="00CD0672" w:rsidRPr="00230849">
        <w:rPr>
          <w:rFonts w:eastAsia="TimesNewRomanPSMT" w:hint="eastAsia"/>
        </w:rPr>
        <w:t xml:space="preserve"> </w:t>
      </w:r>
      <w:r w:rsidR="00E322FA" w:rsidRPr="00230849">
        <w:rPr>
          <w:rStyle w:val="fontstyle01"/>
          <w:rFonts w:hint="default"/>
        </w:rPr>
        <w:t>т</w:t>
      </w:r>
      <w:r w:rsidR="00E322FA" w:rsidRPr="00230849">
        <w:rPr>
          <w:rStyle w:val="fontstyle01"/>
          <w:rFonts w:hint="default"/>
        </w:rPr>
        <w:t>.</w:t>
      </w:r>
      <w:r w:rsidR="00E322FA" w:rsidRPr="00230849">
        <w:rPr>
          <w:rStyle w:val="fontstyle01"/>
          <w:rFonts w:hint="default"/>
        </w:rPr>
        <w:t>д</w:t>
      </w:r>
      <w:r w:rsidR="00E322FA" w:rsidRPr="00230849">
        <w:rPr>
          <w:rStyle w:val="fontstyle01"/>
          <w:rFonts w:hint="default"/>
        </w:rPr>
        <w:t xml:space="preserve">.) </w:t>
      </w:r>
      <w:r w:rsidR="00E322FA" w:rsidRPr="00230849">
        <w:rPr>
          <w:rStyle w:val="fontstyle01"/>
          <w:rFonts w:hint="default"/>
        </w:rPr>
        <w:t>и</w:t>
      </w:r>
      <w:r w:rsidR="00E322FA" w:rsidRPr="00230849">
        <w:rPr>
          <w:rStyle w:val="fontstyle01"/>
          <w:rFonts w:hint="default"/>
        </w:rPr>
        <w:t xml:space="preserve"> </w:t>
      </w:r>
      <w:r w:rsidR="00E322FA" w:rsidRPr="00230849">
        <w:rPr>
          <w:rStyle w:val="fontstyle01"/>
          <w:rFonts w:hint="default"/>
        </w:rPr>
        <w:t>их</w:t>
      </w:r>
      <w:r w:rsidR="00E322FA" w:rsidRPr="00230849">
        <w:rPr>
          <w:rStyle w:val="fontstyle01"/>
          <w:rFonts w:hint="default"/>
        </w:rPr>
        <w:t xml:space="preserve"> </w:t>
      </w:r>
      <w:r w:rsidR="00E322FA" w:rsidRPr="00230849">
        <w:rPr>
          <w:rStyle w:val="fontstyle01"/>
          <w:rFonts w:hint="default"/>
        </w:rPr>
        <w:t>роли</w:t>
      </w:r>
      <w:r w:rsidR="00E322FA" w:rsidRPr="00230849">
        <w:rPr>
          <w:rStyle w:val="fontstyle01"/>
          <w:rFonts w:hint="default"/>
        </w:rPr>
        <w:t xml:space="preserve"> </w:t>
      </w:r>
      <w:r w:rsidR="00E322FA" w:rsidRPr="00230849">
        <w:rPr>
          <w:rStyle w:val="fontstyle01"/>
          <w:rFonts w:hint="default"/>
        </w:rPr>
        <w:t>в</w:t>
      </w:r>
      <w:r w:rsidR="00E322FA" w:rsidRPr="00230849">
        <w:rPr>
          <w:rStyle w:val="fontstyle01"/>
          <w:rFonts w:hint="default"/>
        </w:rPr>
        <w:t xml:space="preserve"> </w:t>
      </w:r>
      <w:r w:rsidR="00E322FA" w:rsidRPr="00230849">
        <w:rPr>
          <w:rStyle w:val="fontstyle01"/>
          <w:rFonts w:hint="default"/>
        </w:rPr>
        <w:t>формировании</w:t>
      </w:r>
      <w:r w:rsidR="00E322FA" w:rsidRPr="00230849">
        <w:rPr>
          <w:rStyle w:val="fontstyle01"/>
          <w:rFonts w:hint="default"/>
        </w:rPr>
        <w:t xml:space="preserve"> </w:t>
      </w:r>
      <w:r w:rsidR="00E322FA" w:rsidRPr="00230849">
        <w:rPr>
          <w:rStyle w:val="fontstyle01"/>
          <w:rFonts w:hint="default"/>
        </w:rPr>
        <w:t>целостной</w:t>
      </w:r>
      <w:r w:rsidR="00E322FA" w:rsidRPr="00230849">
        <w:rPr>
          <w:rStyle w:val="fontstyle01"/>
          <w:rFonts w:hint="default"/>
        </w:rPr>
        <w:t xml:space="preserve"> </w:t>
      </w:r>
      <w:r w:rsidR="00E322FA" w:rsidRPr="00230849">
        <w:rPr>
          <w:rStyle w:val="fontstyle01"/>
          <w:rFonts w:hint="default"/>
        </w:rPr>
        <w:t>концепции</w:t>
      </w:r>
      <w:r w:rsidR="00E322FA" w:rsidRPr="00230849">
        <w:rPr>
          <w:rStyle w:val="fontstyle01"/>
          <w:rFonts w:hint="default"/>
        </w:rPr>
        <w:t xml:space="preserve"> </w:t>
      </w:r>
      <w:r w:rsidR="00E322FA" w:rsidRPr="00230849">
        <w:rPr>
          <w:rStyle w:val="fontstyle01"/>
          <w:rFonts w:hint="default"/>
        </w:rPr>
        <w:t>безопасности</w:t>
      </w:r>
      <w:r w:rsidR="00E322FA" w:rsidRPr="00230849">
        <w:rPr>
          <w:rStyle w:val="fontstyle01"/>
          <w:rFonts w:hint="default"/>
        </w:rPr>
        <w:t xml:space="preserve"> </w:t>
      </w:r>
      <w:r w:rsidR="00E322FA" w:rsidRPr="00230849">
        <w:rPr>
          <w:rStyle w:val="fontstyle01"/>
          <w:rFonts w:hint="default"/>
        </w:rPr>
        <w:t>РФ</w:t>
      </w:r>
      <w:r w:rsidR="00E322FA" w:rsidRPr="00230849">
        <w:rPr>
          <w:rStyle w:val="fontstyle01"/>
          <w:rFonts w:hint="default"/>
        </w:rPr>
        <w:t xml:space="preserve"> </w:t>
      </w:r>
      <w:r w:rsidR="00E322FA" w:rsidRPr="00230849">
        <w:rPr>
          <w:rStyle w:val="fontstyle01"/>
          <w:rFonts w:hint="default"/>
        </w:rPr>
        <w:t>как</w:t>
      </w:r>
      <w:r w:rsidR="00E322FA" w:rsidRPr="00230849">
        <w:rPr>
          <w:rStyle w:val="fontstyle01"/>
          <w:rFonts w:hint="default"/>
        </w:rPr>
        <w:t xml:space="preserve"> </w:t>
      </w:r>
      <w:r w:rsidR="00E322FA" w:rsidRPr="00230849">
        <w:rPr>
          <w:rStyle w:val="fontstyle01"/>
          <w:rFonts w:hint="default"/>
        </w:rPr>
        <w:t>независимого</w:t>
      </w:r>
      <w:r w:rsidR="00CD0672" w:rsidRPr="00230849">
        <w:rPr>
          <w:rFonts w:eastAsia="TimesNewRomanPSMT" w:hint="eastAsia"/>
        </w:rPr>
        <w:t xml:space="preserve"> </w:t>
      </w:r>
      <w:r w:rsidR="00E322FA" w:rsidRPr="00230849">
        <w:rPr>
          <w:rStyle w:val="fontstyle01"/>
          <w:rFonts w:hint="default"/>
        </w:rPr>
        <w:t>государства</w:t>
      </w:r>
      <w:r w:rsidR="00E322FA" w:rsidRPr="00230849">
        <w:rPr>
          <w:rStyle w:val="fontstyle01"/>
          <w:rFonts w:hint="default"/>
        </w:rPr>
        <w:t xml:space="preserve">, </w:t>
      </w:r>
      <w:r w:rsidR="00E322FA" w:rsidRPr="00230849">
        <w:rPr>
          <w:rStyle w:val="fontstyle01"/>
          <w:rFonts w:hint="default"/>
        </w:rPr>
        <w:t>а</w:t>
      </w:r>
      <w:r w:rsidR="00E322FA" w:rsidRPr="00230849">
        <w:rPr>
          <w:rStyle w:val="fontstyle01"/>
          <w:rFonts w:hint="default"/>
        </w:rPr>
        <w:t xml:space="preserve"> </w:t>
      </w:r>
      <w:r w:rsidR="00E322FA" w:rsidRPr="00230849">
        <w:rPr>
          <w:rStyle w:val="fontstyle01"/>
          <w:rFonts w:hint="default"/>
        </w:rPr>
        <w:t>также</w:t>
      </w:r>
      <w:r w:rsidR="00E322FA" w:rsidRPr="00230849">
        <w:rPr>
          <w:rStyle w:val="fontstyle01"/>
          <w:rFonts w:hint="default"/>
        </w:rPr>
        <w:t xml:space="preserve"> </w:t>
      </w:r>
      <w:r w:rsidR="00E322FA" w:rsidRPr="00230849">
        <w:rPr>
          <w:rStyle w:val="fontstyle01"/>
          <w:rFonts w:hint="default"/>
        </w:rPr>
        <w:t>новейших</w:t>
      </w:r>
      <w:r w:rsidR="00E322FA" w:rsidRPr="00230849">
        <w:rPr>
          <w:rStyle w:val="fontstyle01"/>
          <w:rFonts w:hint="default"/>
        </w:rPr>
        <w:t xml:space="preserve"> </w:t>
      </w:r>
      <w:r w:rsidR="00E322FA" w:rsidRPr="00230849">
        <w:rPr>
          <w:rStyle w:val="fontstyle01"/>
          <w:rFonts w:hint="default"/>
        </w:rPr>
        <w:t>научных</w:t>
      </w:r>
      <w:r w:rsidR="00E322FA" w:rsidRPr="00230849">
        <w:rPr>
          <w:rStyle w:val="fontstyle01"/>
          <w:rFonts w:hint="default"/>
        </w:rPr>
        <w:t xml:space="preserve"> </w:t>
      </w:r>
      <w:r w:rsidR="00E322FA" w:rsidRPr="00230849">
        <w:rPr>
          <w:rStyle w:val="fontstyle01"/>
          <w:rFonts w:hint="default"/>
        </w:rPr>
        <w:t>знаний</w:t>
      </w:r>
      <w:r w:rsidR="00E322FA" w:rsidRPr="00230849">
        <w:rPr>
          <w:rStyle w:val="fontstyle01"/>
          <w:rFonts w:hint="default"/>
        </w:rPr>
        <w:t xml:space="preserve"> </w:t>
      </w:r>
      <w:r w:rsidR="00E322FA" w:rsidRPr="00230849">
        <w:rPr>
          <w:rStyle w:val="fontstyle01"/>
          <w:rFonts w:hint="default"/>
        </w:rPr>
        <w:t>обеспечения</w:t>
      </w:r>
      <w:r w:rsidR="00E322FA" w:rsidRPr="00230849">
        <w:rPr>
          <w:rStyle w:val="fontstyle01"/>
          <w:rFonts w:hint="default"/>
        </w:rPr>
        <w:t xml:space="preserve"> </w:t>
      </w:r>
      <w:r w:rsidR="00E322FA" w:rsidRPr="00230849">
        <w:rPr>
          <w:rStyle w:val="fontstyle01"/>
          <w:rFonts w:hint="default"/>
        </w:rPr>
        <w:t>экономической</w:t>
      </w:r>
      <w:r w:rsidR="00E322FA" w:rsidRPr="00230849">
        <w:rPr>
          <w:rStyle w:val="fontstyle01"/>
          <w:rFonts w:hint="default"/>
        </w:rPr>
        <w:t xml:space="preserve"> </w:t>
      </w:r>
      <w:r w:rsidR="00E322FA" w:rsidRPr="00230849">
        <w:rPr>
          <w:rStyle w:val="fontstyle01"/>
          <w:rFonts w:hint="default"/>
        </w:rPr>
        <w:t>безопасности</w:t>
      </w:r>
      <w:r w:rsidR="00CD0672" w:rsidRPr="00230849">
        <w:rPr>
          <w:rFonts w:eastAsia="TimesNewRomanPSMT" w:hint="eastAsia"/>
        </w:rPr>
        <w:t xml:space="preserve"> </w:t>
      </w:r>
      <w:r w:rsidR="00E322FA" w:rsidRPr="00230849">
        <w:rPr>
          <w:rStyle w:val="fontstyle01"/>
          <w:rFonts w:hint="default"/>
        </w:rPr>
        <w:t>государства</w:t>
      </w:r>
      <w:r w:rsidR="00E322FA" w:rsidRPr="00230849">
        <w:rPr>
          <w:rStyle w:val="fontstyle01"/>
          <w:rFonts w:hint="default"/>
        </w:rPr>
        <w:t xml:space="preserve"> </w:t>
      </w:r>
      <w:r w:rsidR="00E322FA" w:rsidRPr="00230849">
        <w:rPr>
          <w:rStyle w:val="fontstyle01"/>
          <w:rFonts w:hint="default"/>
        </w:rPr>
        <w:t>в</w:t>
      </w:r>
      <w:r w:rsidR="00E322FA" w:rsidRPr="00230849">
        <w:rPr>
          <w:rStyle w:val="fontstyle01"/>
          <w:rFonts w:hint="default"/>
        </w:rPr>
        <w:t xml:space="preserve"> </w:t>
      </w:r>
      <w:r w:rsidR="00E322FA" w:rsidRPr="00230849">
        <w:rPr>
          <w:rStyle w:val="fontstyle01"/>
          <w:rFonts w:hint="default"/>
        </w:rPr>
        <w:t>условиях</w:t>
      </w:r>
      <w:r w:rsidR="00E322FA" w:rsidRPr="00230849">
        <w:rPr>
          <w:rStyle w:val="fontstyle01"/>
          <w:rFonts w:hint="default"/>
        </w:rPr>
        <w:t xml:space="preserve"> </w:t>
      </w:r>
      <w:r w:rsidR="00E322FA" w:rsidRPr="00230849">
        <w:rPr>
          <w:rStyle w:val="fontstyle01"/>
          <w:rFonts w:hint="default"/>
        </w:rPr>
        <w:t>постиндустриального</w:t>
      </w:r>
      <w:r w:rsidR="00E322FA" w:rsidRPr="00230849">
        <w:rPr>
          <w:rStyle w:val="fontstyle01"/>
          <w:rFonts w:hint="default"/>
        </w:rPr>
        <w:t xml:space="preserve"> </w:t>
      </w:r>
      <w:r w:rsidR="00E322FA" w:rsidRPr="00230849">
        <w:rPr>
          <w:rStyle w:val="fontstyle01"/>
          <w:rFonts w:hint="default"/>
        </w:rPr>
        <w:t>развития</w:t>
      </w:r>
      <w:r w:rsidR="00E322FA" w:rsidRPr="00230849">
        <w:rPr>
          <w:rStyle w:val="fontstyle01"/>
          <w:rFonts w:hint="default"/>
        </w:rPr>
        <w:t xml:space="preserve">, </w:t>
      </w:r>
      <w:r w:rsidR="00E322FA" w:rsidRPr="00230849">
        <w:rPr>
          <w:rStyle w:val="fontstyle01"/>
          <w:rFonts w:hint="default"/>
        </w:rPr>
        <w:t>овладение</w:t>
      </w:r>
      <w:r w:rsidR="00E322FA" w:rsidRPr="00230849">
        <w:rPr>
          <w:rStyle w:val="fontstyle01"/>
          <w:rFonts w:hint="default"/>
        </w:rPr>
        <w:t xml:space="preserve"> </w:t>
      </w:r>
      <w:r w:rsidR="00E322FA" w:rsidRPr="00230849">
        <w:rPr>
          <w:rStyle w:val="fontstyle01"/>
          <w:rFonts w:hint="default"/>
        </w:rPr>
        <w:t>методологией</w:t>
      </w:r>
      <w:r w:rsidR="00E322FA" w:rsidRPr="00230849">
        <w:rPr>
          <w:rStyle w:val="fontstyle01"/>
          <w:rFonts w:hint="default"/>
        </w:rPr>
        <w:t xml:space="preserve"> </w:t>
      </w:r>
      <w:r w:rsidR="00E322FA" w:rsidRPr="00230849">
        <w:rPr>
          <w:rStyle w:val="fontstyle01"/>
          <w:rFonts w:hint="default"/>
        </w:rPr>
        <w:t>и</w:t>
      </w:r>
      <w:r w:rsidR="00CD0672" w:rsidRPr="00230849">
        <w:rPr>
          <w:rFonts w:eastAsia="TimesNewRomanPSMT" w:hint="eastAsia"/>
        </w:rPr>
        <w:t xml:space="preserve"> </w:t>
      </w:r>
      <w:r w:rsidR="00E322FA" w:rsidRPr="00230849">
        <w:rPr>
          <w:rStyle w:val="fontstyle01"/>
          <w:rFonts w:hint="default"/>
        </w:rPr>
        <w:t>методикой</w:t>
      </w:r>
      <w:r w:rsidR="00E322FA" w:rsidRPr="00230849">
        <w:rPr>
          <w:rStyle w:val="fontstyle01"/>
          <w:rFonts w:hint="default"/>
        </w:rPr>
        <w:t xml:space="preserve"> </w:t>
      </w:r>
      <w:r w:rsidR="00E322FA" w:rsidRPr="00230849">
        <w:rPr>
          <w:rStyle w:val="fontstyle01"/>
          <w:rFonts w:hint="default"/>
        </w:rPr>
        <w:t>обеспечения</w:t>
      </w:r>
      <w:r w:rsidR="00E322FA" w:rsidRPr="00230849">
        <w:rPr>
          <w:rStyle w:val="fontstyle01"/>
          <w:rFonts w:hint="default"/>
        </w:rPr>
        <w:t xml:space="preserve"> </w:t>
      </w:r>
      <w:r w:rsidR="00E322FA" w:rsidRPr="00230849">
        <w:rPr>
          <w:rStyle w:val="fontstyle01"/>
          <w:rFonts w:hint="default"/>
        </w:rPr>
        <w:t>экономической</w:t>
      </w:r>
      <w:r w:rsidR="00E322FA" w:rsidRPr="00230849">
        <w:rPr>
          <w:rStyle w:val="fontstyle01"/>
          <w:rFonts w:hint="default"/>
        </w:rPr>
        <w:t xml:space="preserve"> </w:t>
      </w:r>
      <w:r w:rsidR="00E322FA" w:rsidRPr="00230849">
        <w:rPr>
          <w:rStyle w:val="fontstyle01"/>
          <w:rFonts w:hint="default"/>
        </w:rPr>
        <w:t>безопасности</w:t>
      </w:r>
      <w:r w:rsidR="00E322FA" w:rsidRPr="00230849">
        <w:rPr>
          <w:rStyle w:val="fontstyle01"/>
          <w:rFonts w:hint="default"/>
        </w:rPr>
        <w:t xml:space="preserve"> </w:t>
      </w:r>
      <w:r w:rsidR="00E322FA" w:rsidRPr="00230849">
        <w:rPr>
          <w:rStyle w:val="fontstyle01"/>
          <w:rFonts w:hint="default"/>
        </w:rPr>
        <w:t>государства</w:t>
      </w:r>
      <w:r w:rsidR="00E322FA" w:rsidRPr="00230849">
        <w:rPr>
          <w:rStyle w:val="fontstyle01"/>
          <w:rFonts w:hint="default"/>
        </w:rPr>
        <w:t>.</w:t>
      </w:r>
    </w:p>
    <w:p w:rsidR="00B03CFE" w:rsidRPr="00230849" w:rsidRDefault="008E0CA2" w:rsidP="0039321C">
      <w:pPr>
        <w:pStyle w:val="aff9"/>
        <w:ind w:firstLine="709"/>
        <w:jc w:val="both"/>
      </w:pPr>
      <w:r w:rsidRPr="00230849">
        <w:t xml:space="preserve">Задачи </w:t>
      </w:r>
      <w:r w:rsidRPr="00230849">
        <w:rPr>
          <w:spacing w:val="-3"/>
        </w:rPr>
        <w:t>дисциплин</w:t>
      </w:r>
      <w:r w:rsidRPr="00230849">
        <w:t>ы:</w:t>
      </w:r>
      <w:r w:rsidR="0039321C" w:rsidRPr="00230849">
        <w:t xml:space="preserve"> </w:t>
      </w:r>
    </w:p>
    <w:p w:rsidR="00B03CFE" w:rsidRPr="00230849" w:rsidRDefault="00B03CFE" w:rsidP="0039321C">
      <w:pPr>
        <w:pStyle w:val="aff9"/>
        <w:ind w:firstLine="709"/>
        <w:jc w:val="both"/>
      </w:pPr>
      <w:r w:rsidRPr="00230849">
        <w:rPr>
          <w:rStyle w:val="fontstyle01"/>
          <w:rFonts w:ascii="Calibri" w:hAnsi="Calibri" w:hint="default"/>
        </w:rPr>
        <w:t xml:space="preserve">- </w:t>
      </w:r>
      <w:r w:rsidR="00CD0672" w:rsidRPr="00230849">
        <w:rPr>
          <w:rStyle w:val="fontstyle01"/>
          <w:rFonts w:hint="default"/>
        </w:rPr>
        <w:t>изучение</w:t>
      </w:r>
      <w:r w:rsidR="00CD0672" w:rsidRPr="00230849">
        <w:rPr>
          <w:rStyle w:val="fontstyle01"/>
          <w:rFonts w:hint="default"/>
        </w:rPr>
        <w:t xml:space="preserve"> </w:t>
      </w:r>
      <w:r w:rsidR="00CD0672" w:rsidRPr="00230849">
        <w:rPr>
          <w:rStyle w:val="fontstyle01"/>
          <w:rFonts w:hint="default"/>
        </w:rPr>
        <w:t>студентами</w:t>
      </w:r>
      <w:r w:rsidR="00CD0672" w:rsidRPr="00230849">
        <w:rPr>
          <w:rStyle w:val="fontstyle01"/>
          <w:rFonts w:hint="default"/>
        </w:rPr>
        <w:t xml:space="preserve"> </w:t>
      </w:r>
      <w:r w:rsidR="00CD0672" w:rsidRPr="00230849">
        <w:rPr>
          <w:rStyle w:val="fontstyle01"/>
          <w:rFonts w:hint="default"/>
        </w:rPr>
        <w:t>закономерностей</w:t>
      </w:r>
      <w:r w:rsidR="00CD0672" w:rsidRPr="00230849">
        <w:rPr>
          <w:rStyle w:val="fontstyle01"/>
          <w:rFonts w:hint="default"/>
        </w:rPr>
        <w:t xml:space="preserve"> </w:t>
      </w:r>
      <w:r w:rsidR="00CD0672" w:rsidRPr="00230849">
        <w:rPr>
          <w:rStyle w:val="fontstyle01"/>
          <w:rFonts w:hint="default"/>
        </w:rPr>
        <w:t>функционирования</w:t>
      </w:r>
      <w:r w:rsidR="00CD0672" w:rsidRPr="00230849">
        <w:rPr>
          <w:rStyle w:val="fontstyle01"/>
          <w:rFonts w:hint="default"/>
        </w:rPr>
        <w:t xml:space="preserve"> </w:t>
      </w:r>
      <w:r w:rsidR="00CD0672" w:rsidRPr="00230849">
        <w:rPr>
          <w:rStyle w:val="fontstyle01"/>
          <w:rFonts w:hint="default"/>
        </w:rPr>
        <w:t>системы</w:t>
      </w:r>
      <w:r w:rsidR="00CD0672" w:rsidRPr="00230849">
        <w:rPr>
          <w:rStyle w:val="fontstyle01"/>
          <w:rFonts w:hint="default"/>
        </w:rPr>
        <w:t xml:space="preserve"> </w:t>
      </w:r>
      <w:r w:rsidR="00CD0672" w:rsidRPr="00230849">
        <w:rPr>
          <w:rStyle w:val="fontstyle01"/>
          <w:rFonts w:hint="default"/>
        </w:rPr>
        <w:t>национальной</w:t>
      </w:r>
      <w:r w:rsidR="00CD0672" w:rsidRPr="00230849">
        <w:rPr>
          <w:rStyle w:val="fontstyle01"/>
          <w:rFonts w:hint="default"/>
        </w:rPr>
        <w:t xml:space="preserve"> </w:t>
      </w:r>
      <w:r w:rsidR="00CD0672" w:rsidRPr="00230849">
        <w:rPr>
          <w:rStyle w:val="fontstyle01"/>
          <w:rFonts w:hint="default"/>
        </w:rPr>
        <w:t>и</w:t>
      </w:r>
      <w:r w:rsidR="00CD0672" w:rsidRPr="00230849">
        <w:rPr>
          <w:rFonts w:eastAsia="TimesNewRomanPSMT" w:hint="eastAsia"/>
        </w:rPr>
        <w:t xml:space="preserve"> </w:t>
      </w:r>
      <w:r w:rsidR="00CD0672" w:rsidRPr="00230849">
        <w:rPr>
          <w:rStyle w:val="fontstyle01"/>
          <w:rFonts w:hint="default"/>
        </w:rPr>
        <w:t>экономической</w:t>
      </w:r>
      <w:r w:rsidR="00CD0672" w:rsidRPr="00230849">
        <w:rPr>
          <w:rStyle w:val="fontstyle01"/>
          <w:rFonts w:hint="default"/>
        </w:rPr>
        <w:t xml:space="preserve"> </w:t>
      </w:r>
      <w:r w:rsidR="00CD0672" w:rsidRPr="00230849">
        <w:rPr>
          <w:rStyle w:val="fontstyle01"/>
          <w:rFonts w:hint="default"/>
        </w:rPr>
        <w:t>безопасности</w:t>
      </w:r>
      <w:r w:rsidR="00CD0672" w:rsidRPr="00230849">
        <w:rPr>
          <w:rStyle w:val="fontstyle01"/>
          <w:rFonts w:hint="default"/>
        </w:rPr>
        <w:t xml:space="preserve"> </w:t>
      </w:r>
      <w:r w:rsidR="00CD0672" w:rsidRPr="00230849">
        <w:rPr>
          <w:rStyle w:val="fontstyle01"/>
          <w:rFonts w:hint="default"/>
        </w:rPr>
        <w:t>разных</w:t>
      </w:r>
      <w:r w:rsidR="00CD0672" w:rsidRPr="00230849">
        <w:rPr>
          <w:rStyle w:val="fontstyle01"/>
          <w:rFonts w:hint="default"/>
        </w:rPr>
        <w:t xml:space="preserve"> </w:t>
      </w:r>
      <w:r w:rsidR="00CD0672" w:rsidRPr="00230849">
        <w:rPr>
          <w:rStyle w:val="fontstyle01"/>
          <w:rFonts w:hint="default"/>
        </w:rPr>
        <w:t>государств</w:t>
      </w:r>
      <w:r w:rsidR="00CD0672" w:rsidRPr="00230849">
        <w:rPr>
          <w:rStyle w:val="fontstyle01"/>
          <w:rFonts w:hint="default"/>
        </w:rPr>
        <w:t xml:space="preserve">, </w:t>
      </w:r>
      <w:r w:rsidR="00CD0672" w:rsidRPr="00230849">
        <w:rPr>
          <w:rStyle w:val="fontstyle01"/>
          <w:rFonts w:hint="default"/>
        </w:rPr>
        <w:t>основных</w:t>
      </w:r>
      <w:r w:rsidR="00CD0672" w:rsidRPr="00230849">
        <w:rPr>
          <w:rStyle w:val="fontstyle01"/>
          <w:rFonts w:hint="default"/>
        </w:rPr>
        <w:t xml:space="preserve"> </w:t>
      </w:r>
      <w:r w:rsidR="00CD0672" w:rsidRPr="00230849">
        <w:rPr>
          <w:rStyle w:val="fontstyle01"/>
          <w:rFonts w:hint="default"/>
        </w:rPr>
        <w:t>результатов</w:t>
      </w:r>
      <w:r w:rsidR="00CD0672" w:rsidRPr="00230849">
        <w:rPr>
          <w:rStyle w:val="fontstyle01"/>
          <w:rFonts w:hint="default"/>
        </w:rPr>
        <w:t xml:space="preserve"> </w:t>
      </w:r>
      <w:r w:rsidR="00CD0672" w:rsidRPr="00230849">
        <w:rPr>
          <w:rStyle w:val="fontstyle01"/>
          <w:rFonts w:hint="default"/>
        </w:rPr>
        <w:t>новейших</w:t>
      </w:r>
      <w:r w:rsidR="00CD0672" w:rsidRPr="00230849">
        <w:rPr>
          <w:rFonts w:eastAsia="TimesNewRomanPSMT" w:hint="eastAsia"/>
        </w:rPr>
        <w:t xml:space="preserve"> </w:t>
      </w:r>
      <w:r w:rsidR="00CD0672" w:rsidRPr="00230849">
        <w:rPr>
          <w:rStyle w:val="fontstyle01"/>
          <w:rFonts w:hint="default"/>
        </w:rPr>
        <w:t>исследований</w:t>
      </w:r>
      <w:r w:rsidR="00CD0672" w:rsidRPr="00230849">
        <w:rPr>
          <w:rStyle w:val="fontstyle01"/>
          <w:rFonts w:hint="default"/>
        </w:rPr>
        <w:t xml:space="preserve">, </w:t>
      </w:r>
      <w:r w:rsidR="00CD0672" w:rsidRPr="00230849">
        <w:rPr>
          <w:rStyle w:val="fontstyle01"/>
          <w:rFonts w:hint="default"/>
        </w:rPr>
        <w:t>опубликованных</w:t>
      </w:r>
      <w:r w:rsidR="00CD0672" w:rsidRPr="00230849">
        <w:rPr>
          <w:rStyle w:val="fontstyle01"/>
          <w:rFonts w:hint="default"/>
        </w:rPr>
        <w:t xml:space="preserve"> </w:t>
      </w:r>
      <w:r w:rsidR="00CD0672" w:rsidRPr="00230849">
        <w:rPr>
          <w:rStyle w:val="fontstyle01"/>
          <w:rFonts w:hint="default"/>
        </w:rPr>
        <w:t>в</w:t>
      </w:r>
      <w:r w:rsidR="00CD0672" w:rsidRPr="00230849">
        <w:rPr>
          <w:rStyle w:val="fontstyle01"/>
          <w:rFonts w:hint="default"/>
        </w:rPr>
        <w:t xml:space="preserve"> </w:t>
      </w:r>
      <w:r w:rsidR="00CD0672" w:rsidRPr="00230849">
        <w:rPr>
          <w:rStyle w:val="fontstyle01"/>
          <w:rFonts w:hint="default"/>
        </w:rPr>
        <w:t>ведущих</w:t>
      </w:r>
      <w:r w:rsidR="00CD0672" w:rsidRPr="00230849">
        <w:rPr>
          <w:rStyle w:val="fontstyle01"/>
          <w:rFonts w:hint="default"/>
        </w:rPr>
        <w:t xml:space="preserve"> </w:t>
      </w:r>
      <w:r w:rsidR="00CD0672" w:rsidRPr="00230849">
        <w:rPr>
          <w:rStyle w:val="fontstyle01"/>
          <w:rFonts w:hint="default"/>
        </w:rPr>
        <w:t>профессиональных</w:t>
      </w:r>
      <w:r w:rsidR="00CD0672" w:rsidRPr="00230849">
        <w:rPr>
          <w:rStyle w:val="fontstyle01"/>
          <w:rFonts w:hint="default"/>
        </w:rPr>
        <w:t xml:space="preserve"> </w:t>
      </w:r>
      <w:r w:rsidR="00CD0672" w:rsidRPr="00230849">
        <w:rPr>
          <w:rStyle w:val="fontstyle01"/>
          <w:rFonts w:hint="default"/>
        </w:rPr>
        <w:t>журналах</w:t>
      </w:r>
      <w:r w:rsidR="00CD0672" w:rsidRPr="00230849">
        <w:rPr>
          <w:rStyle w:val="fontstyle01"/>
          <w:rFonts w:hint="default"/>
        </w:rPr>
        <w:t xml:space="preserve"> </w:t>
      </w:r>
      <w:r w:rsidR="00CD0672" w:rsidRPr="00230849">
        <w:rPr>
          <w:rStyle w:val="fontstyle01"/>
          <w:rFonts w:hint="default"/>
        </w:rPr>
        <w:t>по</w:t>
      </w:r>
      <w:r w:rsidR="00CD0672" w:rsidRPr="00230849">
        <w:rPr>
          <w:rStyle w:val="fontstyle01"/>
          <w:rFonts w:hint="default"/>
        </w:rPr>
        <w:t xml:space="preserve"> </w:t>
      </w:r>
      <w:r w:rsidR="00CD0672" w:rsidRPr="00230849">
        <w:rPr>
          <w:rStyle w:val="fontstyle01"/>
          <w:rFonts w:hint="default"/>
        </w:rPr>
        <w:t>проблемам</w:t>
      </w:r>
      <w:r w:rsidR="00CD0672" w:rsidRPr="00230849">
        <w:rPr>
          <w:rFonts w:eastAsia="TimesNewRomanPSMT" w:hint="eastAsia"/>
        </w:rPr>
        <w:t xml:space="preserve"> </w:t>
      </w:r>
      <w:r w:rsidR="00CD0672" w:rsidRPr="00230849">
        <w:rPr>
          <w:rStyle w:val="fontstyle01"/>
          <w:rFonts w:hint="default"/>
        </w:rPr>
        <w:t>национальной</w:t>
      </w:r>
      <w:r w:rsidR="00CD0672" w:rsidRPr="00230849">
        <w:rPr>
          <w:rStyle w:val="fontstyle01"/>
          <w:rFonts w:hint="default"/>
        </w:rPr>
        <w:t xml:space="preserve"> </w:t>
      </w:r>
      <w:r w:rsidR="00CD0672" w:rsidRPr="00230849">
        <w:rPr>
          <w:rStyle w:val="fontstyle01"/>
          <w:rFonts w:hint="default"/>
        </w:rPr>
        <w:t>безопасности</w:t>
      </w:r>
      <w:r w:rsidR="0039321C" w:rsidRPr="00230849">
        <w:rPr>
          <w:rStyle w:val="fontstyle01"/>
          <w:rFonts w:ascii="Calibri" w:hAnsi="Calibri" w:hint="default"/>
        </w:rPr>
        <w:t>;</w:t>
      </w:r>
      <w:r w:rsidR="0039321C" w:rsidRPr="00230849">
        <w:t xml:space="preserve"> </w:t>
      </w:r>
    </w:p>
    <w:p w:rsidR="00CD0672" w:rsidRPr="00230849" w:rsidRDefault="00B03CFE" w:rsidP="0039321C">
      <w:pPr>
        <w:pStyle w:val="aff9"/>
        <w:ind w:firstLine="709"/>
        <w:jc w:val="both"/>
      </w:pPr>
      <w:r w:rsidRPr="00230849">
        <w:rPr>
          <w:rStyle w:val="fontstyle01"/>
          <w:rFonts w:ascii="Calibri" w:hAnsi="Calibri" w:hint="default"/>
        </w:rPr>
        <w:t xml:space="preserve">- </w:t>
      </w:r>
      <w:r w:rsidR="00CD0672" w:rsidRPr="00230849">
        <w:rPr>
          <w:rStyle w:val="fontstyle01"/>
          <w:rFonts w:hint="default"/>
        </w:rPr>
        <w:t>воспитание</w:t>
      </w:r>
      <w:r w:rsidR="00CD0672" w:rsidRPr="00230849">
        <w:rPr>
          <w:rStyle w:val="fontstyle01"/>
          <w:rFonts w:hint="default"/>
        </w:rPr>
        <w:t xml:space="preserve"> </w:t>
      </w:r>
      <w:r w:rsidR="00CD0672" w:rsidRPr="00230849">
        <w:rPr>
          <w:rStyle w:val="fontstyle01"/>
          <w:rFonts w:hint="default"/>
        </w:rPr>
        <w:t>потребности</w:t>
      </w:r>
      <w:r w:rsidR="00CD0672" w:rsidRPr="00230849">
        <w:rPr>
          <w:rStyle w:val="fontstyle01"/>
          <w:rFonts w:hint="default"/>
        </w:rPr>
        <w:t xml:space="preserve"> </w:t>
      </w:r>
      <w:r w:rsidR="00CD0672" w:rsidRPr="00230849">
        <w:rPr>
          <w:rStyle w:val="fontstyle01"/>
          <w:rFonts w:hint="default"/>
        </w:rPr>
        <w:t>использовать</w:t>
      </w:r>
      <w:r w:rsidR="00CD0672" w:rsidRPr="00230849">
        <w:rPr>
          <w:rStyle w:val="fontstyle01"/>
          <w:rFonts w:hint="default"/>
        </w:rPr>
        <w:t xml:space="preserve"> </w:t>
      </w:r>
      <w:r w:rsidR="00CD0672" w:rsidRPr="00230849">
        <w:rPr>
          <w:rStyle w:val="fontstyle01"/>
          <w:rFonts w:hint="default"/>
        </w:rPr>
        <w:t>полученные</w:t>
      </w:r>
      <w:r w:rsidR="00CD0672" w:rsidRPr="00230849">
        <w:rPr>
          <w:rStyle w:val="fontstyle01"/>
          <w:rFonts w:hint="default"/>
        </w:rPr>
        <w:t xml:space="preserve"> </w:t>
      </w:r>
      <w:r w:rsidR="00CD0672" w:rsidRPr="00230849">
        <w:rPr>
          <w:rStyle w:val="fontstyle01"/>
          <w:rFonts w:hint="default"/>
        </w:rPr>
        <w:t>теоретические</w:t>
      </w:r>
      <w:r w:rsidR="00CD0672" w:rsidRPr="00230849">
        <w:rPr>
          <w:rStyle w:val="fontstyle01"/>
          <w:rFonts w:hint="default"/>
        </w:rPr>
        <w:t xml:space="preserve"> </w:t>
      </w:r>
      <w:r w:rsidR="00CD0672" w:rsidRPr="00230849">
        <w:rPr>
          <w:rStyle w:val="fontstyle01"/>
          <w:rFonts w:hint="default"/>
        </w:rPr>
        <w:t>знания</w:t>
      </w:r>
      <w:r w:rsidR="00CD0672" w:rsidRPr="00230849">
        <w:rPr>
          <w:rStyle w:val="fontstyle01"/>
          <w:rFonts w:hint="default"/>
        </w:rPr>
        <w:t xml:space="preserve"> </w:t>
      </w:r>
      <w:r w:rsidR="00CD0672" w:rsidRPr="00230849">
        <w:rPr>
          <w:rStyle w:val="fontstyle01"/>
          <w:rFonts w:hint="default"/>
        </w:rPr>
        <w:t>в</w:t>
      </w:r>
      <w:r w:rsidR="00CD0672" w:rsidRPr="00230849">
        <w:rPr>
          <w:rStyle w:val="fontstyle01"/>
          <w:rFonts w:hint="default"/>
        </w:rPr>
        <w:t xml:space="preserve"> </w:t>
      </w:r>
      <w:r w:rsidR="00CD0672" w:rsidRPr="00230849">
        <w:rPr>
          <w:rStyle w:val="fontstyle01"/>
          <w:rFonts w:hint="default"/>
        </w:rPr>
        <w:t>решении</w:t>
      </w:r>
      <w:r w:rsidR="00CD0672" w:rsidRPr="00230849">
        <w:rPr>
          <w:rFonts w:eastAsia="TimesNewRomanPSMT" w:hint="eastAsia"/>
        </w:rPr>
        <w:t xml:space="preserve"> </w:t>
      </w:r>
      <w:r w:rsidR="00CD0672" w:rsidRPr="00230849">
        <w:rPr>
          <w:rStyle w:val="fontstyle01"/>
          <w:rFonts w:hint="default"/>
        </w:rPr>
        <w:t>практических</w:t>
      </w:r>
      <w:r w:rsidR="00CD0672" w:rsidRPr="00230849">
        <w:rPr>
          <w:rStyle w:val="fontstyle01"/>
          <w:rFonts w:hint="default"/>
        </w:rPr>
        <w:t xml:space="preserve"> </w:t>
      </w:r>
      <w:r w:rsidR="00CD0672" w:rsidRPr="00230849">
        <w:rPr>
          <w:rStyle w:val="fontstyle01"/>
          <w:rFonts w:hint="default"/>
        </w:rPr>
        <w:t>задач</w:t>
      </w:r>
      <w:r w:rsidR="00CD0672" w:rsidRPr="00230849">
        <w:rPr>
          <w:rStyle w:val="fontstyle01"/>
          <w:rFonts w:hint="default"/>
        </w:rPr>
        <w:t>.</w:t>
      </w:r>
      <w:r w:rsidR="00CD0672" w:rsidRPr="00230849">
        <w:t xml:space="preserve"> </w:t>
      </w:r>
    </w:p>
    <w:p w:rsidR="00CD0672" w:rsidRPr="00230849" w:rsidRDefault="00CD0672" w:rsidP="00CD0672">
      <w:pPr>
        <w:jc w:val="both"/>
      </w:pPr>
    </w:p>
    <w:p w:rsidR="008E0CA2" w:rsidRPr="00230849" w:rsidRDefault="008E0CA2" w:rsidP="007D54A3">
      <w:pPr>
        <w:jc w:val="center"/>
        <w:rPr>
          <w:b/>
        </w:rPr>
      </w:pPr>
      <w:r w:rsidRPr="00230849">
        <w:rPr>
          <w:b/>
        </w:rPr>
        <w:t>3.  Место дисциплины в структуре ОПОП</w:t>
      </w:r>
    </w:p>
    <w:p w:rsidR="008E0CA2" w:rsidRPr="00230849" w:rsidRDefault="00B432DC" w:rsidP="00CD6551">
      <w:pPr>
        <w:ind w:firstLine="708"/>
      </w:pPr>
      <w:r w:rsidRPr="00230849">
        <w:t>Б</w:t>
      </w:r>
      <w:proofErr w:type="gramStart"/>
      <w:r w:rsidRPr="00230849">
        <w:t>1.О.</w:t>
      </w:r>
      <w:proofErr w:type="gramEnd"/>
      <w:r w:rsidRPr="00230849">
        <w:t>1</w:t>
      </w:r>
      <w:r w:rsidR="00B03CFE" w:rsidRPr="00230849">
        <w:t>7</w:t>
      </w:r>
      <w:r w:rsidR="007E1178" w:rsidRPr="00230849">
        <w:t>.02.</w:t>
      </w:r>
    </w:p>
    <w:p w:rsidR="008E0CA2" w:rsidRPr="00230849" w:rsidRDefault="007E1178" w:rsidP="0039321C">
      <w:pPr>
        <w:ind w:firstLine="708"/>
        <w:jc w:val="both"/>
      </w:pPr>
      <w:r w:rsidRPr="00230849">
        <w:t xml:space="preserve">Дисциплина «Национальная экономическая безопасность» является дисциплиной обязательной части учебного плана </w:t>
      </w:r>
      <w:r w:rsidRPr="00230849">
        <w:rPr>
          <w:shd w:val="clear" w:color="auto" w:fill="FFFFFF"/>
        </w:rPr>
        <w:t xml:space="preserve">по программе </w:t>
      </w:r>
      <w:proofErr w:type="spellStart"/>
      <w:r w:rsidRPr="00230849">
        <w:rPr>
          <w:color w:val="000000"/>
          <w:shd w:val="clear" w:color="auto" w:fill="FFFFFF"/>
        </w:rPr>
        <w:t>специалитета</w:t>
      </w:r>
      <w:proofErr w:type="spellEnd"/>
      <w:r w:rsidRPr="00230849">
        <w:rPr>
          <w:color w:val="000000"/>
          <w:shd w:val="clear" w:color="auto" w:fill="FFFFFF"/>
        </w:rPr>
        <w:t xml:space="preserve"> по специальности 38.05.01 Экономическая безопасность специализация «Обеспечение экономической безопасности государства и бизнеса»</w:t>
      </w:r>
      <w:r w:rsidRPr="00230849">
        <w:t>.</w:t>
      </w:r>
      <w:r w:rsidR="0039321C" w:rsidRPr="00230849">
        <w:t xml:space="preserve"> </w:t>
      </w:r>
      <w:r w:rsidR="008E0CA2" w:rsidRPr="00230849">
        <w:t>Для изучения курса необходимо знание</w:t>
      </w:r>
      <w:r w:rsidR="00E322FA" w:rsidRPr="00230849">
        <w:t xml:space="preserve"> дисциплин </w:t>
      </w:r>
      <w:r w:rsidR="00591716" w:rsidRPr="00230849">
        <w:t xml:space="preserve">«Микроэкономика», </w:t>
      </w:r>
      <w:r w:rsidR="00E322FA" w:rsidRPr="00230849">
        <w:t>«Макроэкономика</w:t>
      </w:r>
      <w:r w:rsidR="008E0CA2" w:rsidRPr="00230849">
        <w:t>», «</w:t>
      </w:r>
      <w:r w:rsidR="00E322FA" w:rsidRPr="00230849">
        <w:t>Экономическая с</w:t>
      </w:r>
      <w:r w:rsidR="008E0CA2" w:rsidRPr="00230849">
        <w:t>татистика</w:t>
      </w:r>
      <w:r w:rsidR="00E322FA" w:rsidRPr="00230849">
        <w:t xml:space="preserve">», </w:t>
      </w:r>
      <w:r w:rsidR="008E0CA2" w:rsidRPr="00230849">
        <w:t>«</w:t>
      </w:r>
      <w:r w:rsidR="00E322FA" w:rsidRPr="00230849">
        <w:t>Основы э</w:t>
      </w:r>
      <w:r w:rsidR="008E0CA2" w:rsidRPr="00230849">
        <w:t>кономическ</w:t>
      </w:r>
      <w:r w:rsidR="00E322FA" w:rsidRPr="00230849">
        <w:t>ой безопасности</w:t>
      </w:r>
      <w:r w:rsidR="008E0CA2" w:rsidRPr="00230849">
        <w:t>»</w:t>
      </w:r>
      <w:r w:rsidR="00E322FA" w:rsidRPr="00230849">
        <w:t>.</w:t>
      </w:r>
    </w:p>
    <w:p w:rsidR="008E0CA2" w:rsidRPr="00230849" w:rsidRDefault="008E0CA2" w:rsidP="009103DB">
      <w:pPr>
        <w:ind w:firstLine="708"/>
        <w:jc w:val="both"/>
      </w:pPr>
    </w:p>
    <w:p w:rsidR="00AF3E2C" w:rsidRPr="00230849" w:rsidRDefault="00AF3E2C" w:rsidP="009103DB">
      <w:pPr>
        <w:ind w:firstLine="708"/>
        <w:jc w:val="both"/>
        <w:rPr>
          <w:b/>
        </w:rPr>
      </w:pPr>
    </w:p>
    <w:p w:rsidR="00AF3E2C" w:rsidRPr="00230849" w:rsidRDefault="00AF3E2C" w:rsidP="009103DB">
      <w:pPr>
        <w:ind w:firstLine="708"/>
        <w:jc w:val="both"/>
        <w:rPr>
          <w:b/>
        </w:rPr>
      </w:pPr>
    </w:p>
    <w:p w:rsidR="00AF3E2C" w:rsidRPr="00230849" w:rsidRDefault="00AF3E2C" w:rsidP="009103DB">
      <w:pPr>
        <w:ind w:firstLine="708"/>
        <w:jc w:val="both"/>
        <w:rPr>
          <w:b/>
        </w:rPr>
      </w:pPr>
    </w:p>
    <w:p w:rsidR="00AF3E2C" w:rsidRPr="00230849" w:rsidRDefault="00AF3E2C" w:rsidP="009103DB">
      <w:pPr>
        <w:ind w:firstLine="708"/>
        <w:jc w:val="both"/>
        <w:rPr>
          <w:b/>
        </w:rPr>
      </w:pPr>
    </w:p>
    <w:p w:rsidR="0039321C" w:rsidRPr="00230849" w:rsidRDefault="0039321C" w:rsidP="009103DB">
      <w:pPr>
        <w:ind w:firstLine="708"/>
        <w:jc w:val="both"/>
        <w:rPr>
          <w:b/>
        </w:rPr>
      </w:pPr>
    </w:p>
    <w:p w:rsidR="0039321C" w:rsidRPr="00230849" w:rsidRDefault="0039321C" w:rsidP="009103DB">
      <w:pPr>
        <w:ind w:firstLine="708"/>
        <w:jc w:val="both"/>
        <w:rPr>
          <w:b/>
        </w:rPr>
      </w:pPr>
    </w:p>
    <w:p w:rsidR="0039321C" w:rsidRPr="00230849" w:rsidRDefault="0039321C" w:rsidP="009103DB">
      <w:pPr>
        <w:ind w:firstLine="708"/>
        <w:jc w:val="both"/>
        <w:rPr>
          <w:b/>
        </w:rPr>
      </w:pPr>
    </w:p>
    <w:p w:rsidR="00AF3E2C" w:rsidRPr="00230849" w:rsidRDefault="00AF3E2C" w:rsidP="009103DB">
      <w:pPr>
        <w:ind w:firstLine="708"/>
        <w:jc w:val="both"/>
        <w:rPr>
          <w:b/>
        </w:rPr>
      </w:pPr>
    </w:p>
    <w:p w:rsidR="008E0CA2" w:rsidRPr="00230849" w:rsidRDefault="008E0CA2" w:rsidP="009103DB">
      <w:pPr>
        <w:ind w:firstLine="708"/>
        <w:jc w:val="both"/>
        <w:rPr>
          <w:b/>
        </w:rPr>
      </w:pPr>
      <w:r w:rsidRPr="00230849">
        <w:rPr>
          <w:b/>
        </w:rPr>
        <w:t>4. Требования к результатам освоения дисциплины</w:t>
      </w:r>
    </w:p>
    <w:p w:rsidR="008E0CA2" w:rsidRPr="00230849" w:rsidRDefault="008E0CA2" w:rsidP="000834A5">
      <w:pPr>
        <w:jc w:val="both"/>
      </w:pPr>
    </w:p>
    <w:p w:rsidR="008E0CA2" w:rsidRPr="00230849" w:rsidRDefault="008E0CA2" w:rsidP="000834A5">
      <w:pPr>
        <w:jc w:val="both"/>
      </w:pPr>
      <w:r w:rsidRPr="00230849">
        <w:tab/>
        <w:t>Процесс изучения дисциплины направлен на формирование следующих компетенций:</w:t>
      </w:r>
    </w:p>
    <w:p w:rsidR="008E0CA2" w:rsidRPr="00230849" w:rsidRDefault="008E0CA2" w:rsidP="000834A5">
      <w:pPr>
        <w:jc w:val="both"/>
      </w:pPr>
    </w:p>
    <w:tbl>
      <w:tblPr>
        <w:tblW w:w="9497" w:type="dxa"/>
        <w:tblInd w:w="418" w:type="dxa"/>
        <w:tblCellMar>
          <w:top w:w="101" w:type="dxa"/>
          <w:left w:w="44" w:type="dxa"/>
          <w:right w:w="43" w:type="dxa"/>
        </w:tblCellMar>
        <w:tblLook w:val="00A0" w:firstRow="1" w:lastRow="0" w:firstColumn="1" w:lastColumn="0" w:noHBand="0" w:noVBand="0"/>
      </w:tblPr>
      <w:tblGrid>
        <w:gridCol w:w="1661"/>
        <w:gridCol w:w="7836"/>
      </w:tblGrid>
      <w:tr w:rsidR="008E0CA2" w:rsidRPr="00230849" w:rsidTr="00632912">
        <w:trPr>
          <w:trHeight w:val="631"/>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rsidR="008E0CA2" w:rsidRPr="00230849" w:rsidRDefault="008E0CA2" w:rsidP="000834A5">
            <w:pPr>
              <w:jc w:val="center"/>
              <w:rPr>
                <w:b/>
              </w:rPr>
            </w:pPr>
            <w:r w:rsidRPr="00230849">
              <w:rPr>
                <w:b/>
              </w:rPr>
              <w:t>Коды компетенций</w:t>
            </w:r>
          </w:p>
        </w:tc>
        <w:tc>
          <w:tcPr>
            <w:tcW w:w="7836" w:type="dxa"/>
            <w:tcBorders>
              <w:top w:val="single" w:sz="6" w:space="0" w:color="000000"/>
              <w:left w:val="single" w:sz="6" w:space="0" w:color="000000"/>
              <w:bottom w:val="single" w:sz="6" w:space="0" w:color="000000"/>
              <w:right w:val="single" w:sz="6" w:space="0" w:color="000000"/>
            </w:tcBorders>
            <w:shd w:val="clear" w:color="auto" w:fill="BBBBBB"/>
            <w:vAlign w:val="center"/>
          </w:tcPr>
          <w:p w:rsidR="008E0CA2" w:rsidRPr="00230849" w:rsidRDefault="008E0CA2" w:rsidP="00F85E1F">
            <w:pPr>
              <w:widowControl w:val="0"/>
              <w:jc w:val="center"/>
              <w:rPr>
                <w:b/>
              </w:rPr>
            </w:pPr>
            <w:r w:rsidRPr="00230849">
              <w:rPr>
                <w:b/>
              </w:rPr>
              <w:t>Содержание компетенций</w:t>
            </w:r>
          </w:p>
        </w:tc>
      </w:tr>
      <w:tr w:rsidR="008E0CA2" w:rsidRPr="00230849" w:rsidTr="00F34F5F">
        <w:trPr>
          <w:trHeight w:val="876"/>
        </w:trPr>
        <w:tc>
          <w:tcPr>
            <w:tcW w:w="1661" w:type="dxa"/>
            <w:tcBorders>
              <w:top w:val="single" w:sz="6" w:space="0" w:color="000000"/>
              <w:left w:val="single" w:sz="6" w:space="0" w:color="000000"/>
              <w:bottom w:val="single" w:sz="6" w:space="0" w:color="000000"/>
              <w:right w:val="single" w:sz="6" w:space="0" w:color="000000"/>
            </w:tcBorders>
            <w:vAlign w:val="center"/>
          </w:tcPr>
          <w:p w:rsidR="008E0CA2" w:rsidRPr="00230849" w:rsidRDefault="00CD0672" w:rsidP="000834A5">
            <w:pPr>
              <w:jc w:val="center"/>
            </w:pPr>
            <w:r w:rsidRPr="00230849">
              <w:t>УК-10</w:t>
            </w:r>
          </w:p>
        </w:tc>
        <w:tc>
          <w:tcPr>
            <w:tcW w:w="7836" w:type="dxa"/>
            <w:tcBorders>
              <w:top w:val="single" w:sz="6" w:space="0" w:color="000000"/>
              <w:left w:val="single" w:sz="6" w:space="0" w:color="000000"/>
              <w:bottom w:val="single" w:sz="6" w:space="0" w:color="000000"/>
              <w:right w:val="single" w:sz="6" w:space="0" w:color="000000"/>
            </w:tcBorders>
          </w:tcPr>
          <w:p w:rsidR="008E0CA2" w:rsidRPr="00230849" w:rsidRDefault="00CD0672" w:rsidP="00974C9C">
            <w:r w:rsidRPr="00230849">
              <w:t>Способен принимать обоснованные экономические решения в различных областях жизнедеятельности</w:t>
            </w:r>
          </w:p>
        </w:tc>
      </w:tr>
      <w:tr w:rsidR="008E0CA2" w:rsidRPr="00230849" w:rsidTr="00F34F5F">
        <w:trPr>
          <w:trHeight w:val="492"/>
        </w:trPr>
        <w:tc>
          <w:tcPr>
            <w:tcW w:w="1661" w:type="dxa"/>
            <w:tcBorders>
              <w:top w:val="single" w:sz="6" w:space="0" w:color="000000"/>
              <w:left w:val="single" w:sz="6" w:space="0" w:color="000000"/>
              <w:bottom w:val="single" w:sz="6" w:space="0" w:color="000000"/>
              <w:right w:val="single" w:sz="6" w:space="0" w:color="000000"/>
            </w:tcBorders>
            <w:vAlign w:val="center"/>
          </w:tcPr>
          <w:p w:rsidR="008E0CA2" w:rsidRPr="00230849" w:rsidRDefault="00CD0672" w:rsidP="000834A5">
            <w:pPr>
              <w:jc w:val="center"/>
            </w:pPr>
            <w:r w:rsidRPr="00230849">
              <w:t>ОПК-1</w:t>
            </w:r>
          </w:p>
        </w:tc>
        <w:tc>
          <w:tcPr>
            <w:tcW w:w="7836" w:type="dxa"/>
            <w:tcBorders>
              <w:top w:val="single" w:sz="6" w:space="0" w:color="000000"/>
              <w:left w:val="single" w:sz="6" w:space="0" w:color="000000"/>
              <w:bottom w:val="single" w:sz="6" w:space="0" w:color="000000"/>
              <w:right w:val="single" w:sz="6" w:space="0" w:color="000000"/>
            </w:tcBorders>
          </w:tcPr>
          <w:p w:rsidR="008E0CA2" w:rsidRPr="00230849" w:rsidRDefault="00CD0672">
            <w:r w:rsidRPr="00230849">
              <w:t>Способен использовать знания и методы экономической науки, применять статистико-математический инструментарий, строить экономико-математические модели, необходимые для решения профессиональных задач, анализировать и интерпретировать полученные результаты.</w:t>
            </w:r>
          </w:p>
        </w:tc>
      </w:tr>
      <w:tr w:rsidR="008E0CA2" w:rsidRPr="00230849" w:rsidTr="00F34F5F">
        <w:trPr>
          <w:trHeight w:val="784"/>
        </w:trPr>
        <w:tc>
          <w:tcPr>
            <w:tcW w:w="1661" w:type="dxa"/>
            <w:tcBorders>
              <w:top w:val="single" w:sz="6" w:space="0" w:color="000000"/>
              <w:left w:val="single" w:sz="6" w:space="0" w:color="000000"/>
              <w:bottom w:val="single" w:sz="6" w:space="0" w:color="000000"/>
              <w:right w:val="single" w:sz="6" w:space="0" w:color="000000"/>
            </w:tcBorders>
            <w:vAlign w:val="center"/>
          </w:tcPr>
          <w:p w:rsidR="008E0CA2" w:rsidRPr="00230849" w:rsidRDefault="00CD0672" w:rsidP="000834A5">
            <w:pPr>
              <w:jc w:val="center"/>
            </w:pPr>
            <w:r w:rsidRPr="00230849">
              <w:t>ОПК-2</w:t>
            </w:r>
          </w:p>
        </w:tc>
        <w:tc>
          <w:tcPr>
            <w:tcW w:w="7836" w:type="dxa"/>
            <w:tcBorders>
              <w:top w:val="single" w:sz="6" w:space="0" w:color="000000"/>
              <w:left w:val="single" w:sz="6" w:space="0" w:color="000000"/>
              <w:bottom w:val="single" w:sz="6" w:space="0" w:color="000000"/>
              <w:right w:val="single" w:sz="6" w:space="0" w:color="000000"/>
            </w:tcBorders>
          </w:tcPr>
          <w:p w:rsidR="008E0CA2" w:rsidRPr="00230849" w:rsidRDefault="00CD0672" w:rsidP="00F34F5F">
            <w:pPr>
              <w:widowControl w:val="0"/>
            </w:pPr>
            <w:r w:rsidRPr="00230849">
              <w:t>Способен осуществлять сбор, анализ и использование данных хозяйственного, налогового и бюджетного учетов, учетной документации, бухгалтерской (финансовой), налоговой и статистической отчетности в целях оценки эффективности и прогнозирования финансово-хозяйственной деятельности хозяйствующего субъекта, а также выявления, предупреждения, локализации и нейтрализации внутренних и внешних угроз и рисков.</w:t>
            </w:r>
          </w:p>
        </w:tc>
      </w:tr>
    </w:tbl>
    <w:p w:rsidR="008E0CA2" w:rsidRPr="00230849" w:rsidRDefault="008E0CA2"/>
    <w:p w:rsidR="00CD0672" w:rsidRPr="00230849" w:rsidRDefault="00CD0672" w:rsidP="00823009">
      <w:pPr>
        <w:ind w:firstLine="708"/>
        <w:jc w:val="both"/>
      </w:pPr>
      <w:r w:rsidRPr="00230849">
        <w:t xml:space="preserve">Взаимосвязь планируемых результатов обучения по дисциплине с формируемыми компетенциями ОПОП </w:t>
      </w:r>
    </w:p>
    <w:p w:rsidR="00823009" w:rsidRPr="00230849" w:rsidRDefault="00823009" w:rsidP="00823009">
      <w:pPr>
        <w:ind w:firstLine="708"/>
        <w:jc w:val="both"/>
      </w:pPr>
    </w:p>
    <w:tbl>
      <w:tblPr>
        <w:tblW w:w="9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2552"/>
        <w:gridCol w:w="4589"/>
      </w:tblGrid>
      <w:tr w:rsidR="00CD0672" w:rsidRPr="00230849" w:rsidTr="002E3AE0">
        <w:trPr>
          <w:jc w:val="center"/>
        </w:trPr>
        <w:tc>
          <w:tcPr>
            <w:tcW w:w="2409" w:type="dxa"/>
            <w:vAlign w:val="center"/>
          </w:tcPr>
          <w:p w:rsidR="00CD0672" w:rsidRPr="00230849" w:rsidRDefault="00CD0672" w:rsidP="00CD0672">
            <w:pPr>
              <w:jc w:val="center"/>
              <w:rPr>
                <w:b/>
                <w:sz w:val="22"/>
                <w:szCs w:val="22"/>
              </w:rPr>
            </w:pPr>
            <w:r w:rsidRPr="00230849">
              <w:rPr>
                <w:b/>
                <w:sz w:val="22"/>
                <w:szCs w:val="22"/>
              </w:rPr>
              <w:t>Код и наименование общепрофессиональной компетенции</w:t>
            </w:r>
          </w:p>
        </w:tc>
        <w:tc>
          <w:tcPr>
            <w:tcW w:w="2552" w:type="dxa"/>
            <w:vAlign w:val="center"/>
          </w:tcPr>
          <w:p w:rsidR="00CD0672" w:rsidRPr="00230849" w:rsidRDefault="00CD0672" w:rsidP="00CD0672">
            <w:pPr>
              <w:jc w:val="center"/>
              <w:rPr>
                <w:b/>
                <w:sz w:val="22"/>
                <w:szCs w:val="22"/>
              </w:rPr>
            </w:pPr>
            <w:r w:rsidRPr="00230849">
              <w:rPr>
                <w:b/>
                <w:sz w:val="22"/>
                <w:szCs w:val="22"/>
              </w:rPr>
              <w:t>Индикаторы достижения общепрофессиональной компетенции</w:t>
            </w:r>
          </w:p>
        </w:tc>
        <w:tc>
          <w:tcPr>
            <w:tcW w:w="4589" w:type="dxa"/>
          </w:tcPr>
          <w:p w:rsidR="00CD0672" w:rsidRPr="00230849" w:rsidRDefault="00CD0672" w:rsidP="00CD0672">
            <w:pPr>
              <w:jc w:val="center"/>
              <w:rPr>
                <w:b/>
                <w:sz w:val="22"/>
                <w:szCs w:val="22"/>
              </w:rPr>
            </w:pPr>
            <w:r w:rsidRPr="00230849">
              <w:rPr>
                <w:b/>
                <w:sz w:val="22"/>
                <w:szCs w:val="22"/>
              </w:rPr>
              <w:t>Образовательные результаты</w:t>
            </w:r>
          </w:p>
        </w:tc>
      </w:tr>
      <w:tr w:rsidR="00B14B94" w:rsidRPr="00230849" w:rsidTr="002E3AE0">
        <w:trPr>
          <w:trHeight w:val="4194"/>
          <w:jc w:val="center"/>
        </w:trPr>
        <w:tc>
          <w:tcPr>
            <w:tcW w:w="2409" w:type="dxa"/>
            <w:vAlign w:val="center"/>
          </w:tcPr>
          <w:p w:rsidR="00B14B94" w:rsidRPr="00230849" w:rsidRDefault="00B14B94" w:rsidP="00CD0672">
            <w:pPr>
              <w:jc w:val="center"/>
              <w:rPr>
                <w:sz w:val="22"/>
                <w:szCs w:val="22"/>
              </w:rPr>
            </w:pPr>
            <w:r w:rsidRPr="00230849">
              <w:rPr>
                <w:sz w:val="22"/>
                <w:szCs w:val="22"/>
              </w:rPr>
              <w:t>УК-10</w:t>
            </w:r>
          </w:p>
        </w:tc>
        <w:tc>
          <w:tcPr>
            <w:tcW w:w="2552" w:type="dxa"/>
            <w:vAlign w:val="center"/>
          </w:tcPr>
          <w:p w:rsidR="00B14B94" w:rsidRPr="00230849" w:rsidRDefault="00B14B94" w:rsidP="00B14B94">
            <w:pPr>
              <w:rPr>
                <w:sz w:val="20"/>
                <w:szCs w:val="20"/>
                <w:lang w:eastAsia="en-US"/>
              </w:rPr>
            </w:pPr>
            <w:r w:rsidRPr="00230849">
              <w:rPr>
                <w:sz w:val="20"/>
                <w:szCs w:val="20"/>
                <w:lang w:eastAsia="en-US"/>
              </w:rPr>
              <w:t>УК-10.1. Понимает базовые принципы функционирования экономики и экономического развития, цели и формы</w:t>
            </w:r>
          </w:p>
          <w:p w:rsidR="00B14B94" w:rsidRPr="00230849" w:rsidRDefault="00B14B94" w:rsidP="00B14B94">
            <w:pPr>
              <w:rPr>
                <w:sz w:val="22"/>
                <w:szCs w:val="22"/>
              </w:rPr>
            </w:pPr>
            <w:r w:rsidRPr="00230849">
              <w:rPr>
                <w:sz w:val="20"/>
                <w:szCs w:val="20"/>
                <w:lang w:eastAsia="en-US"/>
              </w:rPr>
              <w:t>участия государства в экономике</w:t>
            </w:r>
          </w:p>
        </w:tc>
        <w:tc>
          <w:tcPr>
            <w:tcW w:w="4589" w:type="dxa"/>
          </w:tcPr>
          <w:p w:rsidR="00B14B94" w:rsidRPr="00230849" w:rsidRDefault="00B14B94" w:rsidP="00B14B94">
            <w:pPr>
              <w:rPr>
                <w:sz w:val="20"/>
                <w:szCs w:val="20"/>
              </w:rPr>
            </w:pPr>
            <w:r w:rsidRPr="00230849">
              <w:rPr>
                <w:sz w:val="20"/>
                <w:szCs w:val="20"/>
              </w:rPr>
              <w:t>З-1. Знает основы поведения экономических агентов, в том числе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и систематические ошибки, с ними связанные).</w:t>
            </w:r>
          </w:p>
          <w:p w:rsidR="00B14B94" w:rsidRPr="00230849" w:rsidRDefault="00B14B94" w:rsidP="00B14B94">
            <w:pPr>
              <w:rPr>
                <w:sz w:val="20"/>
                <w:szCs w:val="20"/>
              </w:rPr>
            </w:pPr>
            <w:r w:rsidRPr="00230849">
              <w:rPr>
                <w:sz w:val="20"/>
                <w:szCs w:val="20"/>
              </w:rPr>
              <w:t>З-3. Знает факторы технического и технологического прогресса и повышения производительности, показатели социально-экономического развития и роста, ресурсные и экологические ограничения развития, понимает необходимость долгосрочного устойчивого развития.</w:t>
            </w:r>
          </w:p>
          <w:p w:rsidR="00B14B94" w:rsidRPr="00230849" w:rsidRDefault="00B14B94" w:rsidP="00B14B94">
            <w:pPr>
              <w:rPr>
                <w:sz w:val="20"/>
                <w:szCs w:val="20"/>
              </w:rPr>
            </w:pPr>
            <w:r w:rsidRPr="00230849">
              <w:rPr>
                <w:sz w:val="20"/>
                <w:szCs w:val="20"/>
              </w:rPr>
              <w:t>У-1. Умеет критически оценивать информацию о перспективах экономического роста и технологического развития экономики страны, последствий экономической политики для принятия обоснованных экономических решений.</w:t>
            </w:r>
          </w:p>
        </w:tc>
      </w:tr>
      <w:tr w:rsidR="00147D14" w:rsidRPr="00230849" w:rsidTr="00147D14">
        <w:trPr>
          <w:trHeight w:val="2568"/>
          <w:jc w:val="center"/>
        </w:trPr>
        <w:tc>
          <w:tcPr>
            <w:tcW w:w="2409" w:type="dxa"/>
            <w:vMerge w:val="restart"/>
            <w:vAlign w:val="center"/>
          </w:tcPr>
          <w:p w:rsidR="00147D14" w:rsidRPr="00230849" w:rsidRDefault="00147D14" w:rsidP="00CD0672">
            <w:pPr>
              <w:widowControl w:val="0"/>
              <w:jc w:val="center"/>
              <w:rPr>
                <w:sz w:val="22"/>
                <w:szCs w:val="22"/>
              </w:rPr>
            </w:pPr>
            <w:r w:rsidRPr="00230849">
              <w:rPr>
                <w:sz w:val="22"/>
                <w:szCs w:val="22"/>
              </w:rPr>
              <w:lastRenderedPageBreak/>
              <w:t>ОПК-1</w:t>
            </w:r>
          </w:p>
        </w:tc>
        <w:tc>
          <w:tcPr>
            <w:tcW w:w="2552" w:type="dxa"/>
            <w:vAlign w:val="center"/>
          </w:tcPr>
          <w:p w:rsidR="00147D14" w:rsidRPr="00230849" w:rsidRDefault="00147D14" w:rsidP="00CD0672">
            <w:pPr>
              <w:rPr>
                <w:sz w:val="22"/>
                <w:szCs w:val="22"/>
              </w:rPr>
            </w:pPr>
            <w:r w:rsidRPr="00230849">
              <w:rPr>
                <w:sz w:val="20"/>
                <w:szCs w:val="20"/>
                <w:lang w:eastAsia="en-US"/>
              </w:rPr>
              <w:t>ОПК-1.2. Применяет статистико-математический инструментарий для постановки и решения прикладных задач с применением базовых экономико-математических моделей</w:t>
            </w:r>
          </w:p>
        </w:tc>
        <w:tc>
          <w:tcPr>
            <w:tcW w:w="4589" w:type="dxa"/>
          </w:tcPr>
          <w:p w:rsidR="00147D14" w:rsidRPr="00230849" w:rsidRDefault="00147D14" w:rsidP="00EC08B2">
            <w:pPr>
              <w:rPr>
                <w:sz w:val="20"/>
                <w:szCs w:val="20"/>
                <w:lang w:eastAsia="en-US"/>
              </w:rPr>
            </w:pPr>
            <w:r w:rsidRPr="00230849">
              <w:rPr>
                <w:sz w:val="20"/>
                <w:szCs w:val="20"/>
                <w:lang w:eastAsia="en-US"/>
              </w:rPr>
              <w:t>З-1. Знает математический аппарат, применяемый</w:t>
            </w:r>
          </w:p>
          <w:p w:rsidR="00147D14" w:rsidRPr="00230849" w:rsidRDefault="00147D14" w:rsidP="00EC08B2">
            <w:pPr>
              <w:rPr>
                <w:sz w:val="20"/>
                <w:szCs w:val="20"/>
                <w:lang w:eastAsia="en-US"/>
              </w:rPr>
            </w:pPr>
            <w:r w:rsidRPr="00230849">
              <w:rPr>
                <w:sz w:val="20"/>
                <w:szCs w:val="20"/>
                <w:lang w:eastAsia="en-US"/>
              </w:rPr>
              <w:t>для построения теоретических моделей, описывающих экономические явления и процессы макро- и микроуровня.</w:t>
            </w:r>
          </w:p>
          <w:p w:rsidR="00147D14" w:rsidRPr="00230849" w:rsidRDefault="00147D14" w:rsidP="00EC08B2">
            <w:pPr>
              <w:rPr>
                <w:sz w:val="20"/>
                <w:szCs w:val="20"/>
                <w:lang w:eastAsia="en-US"/>
              </w:rPr>
            </w:pPr>
            <w:r w:rsidRPr="00230849">
              <w:rPr>
                <w:sz w:val="20"/>
                <w:szCs w:val="20"/>
                <w:lang w:eastAsia="en-US"/>
              </w:rPr>
              <w:t>У-1. Умеет применять статистико-математический инструментарий для решения типовых экономических задач.</w:t>
            </w:r>
          </w:p>
          <w:p w:rsidR="00147D14" w:rsidRPr="00230849" w:rsidRDefault="00147D14" w:rsidP="00EC08B2">
            <w:pPr>
              <w:rPr>
                <w:sz w:val="22"/>
                <w:szCs w:val="22"/>
              </w:rPr>
            </w:pPr>
            <w:r w:rsidRPr="00230849">
              <w:rPr>
                <w:sz w:val="20"/>
                <w:szCs w:val="20"/>
                <w:lang w:eastAsia="en-US"/>
              </w:rPr>
              <w:t>У-2. Умеет выявить проблемы, которые следует решать, на основе сравнения реальных значений контролируемых параметров с запланированными или прогнозируемыми</w:t>
            </w:r>
          </w:p>
        </w:tc>
      </w:tr>
      <w:tr w:rsidR="00EC08B2" w:rsidRPr="00230849" w:rsidTr="00823009">
        <w:trPr>
          <w:trHeight w:val="1407"/>
          <w:jc w:val="center"/>
        </w:trPr>
        <w:tc>
          <w:tcPr>
            <w:tcW w:w="2409" w:type="dxa"/>
            <w:vMerge/>
            <w:vAlign w:val="center"/>
          </w:tcPr>
          <w:p w:rsidR="00EC08B2" w:rsidRPr="00230849" w:rsidRDefault="00EC08B2" w:rsidP="00CD0672">
            <w:pPr>
              <w:widowControl w:val="0"/>
              <w:jc w:val="center"/>
              <w:rPr>
                <w:sz w:val="22"/>
                <w:szCs w:val="22"/>
              </w:rPr>
            </w:pPr>
          </w:p>
        </w:tc>
        <w:tc>
          <w:tcPr>
            <w:tcW w:w="2552" w:type="dxa"/>
            <w:vAlign w:val="center"/>
          </w:tcPr>
          <w:p w:rsidR="00EC08B2" w:rsidRPr="00230849" w:rsidRDefault="00EC08B2" w:rsidP="00CD0672">
            <w:pPr>
              <w:rPr>
                <w:sz w:val="22"/>
                <w:szCs w:val="22"/>
              </w:rPr>
            </w:pPr>
            <w:r w:rsidRPr="00230849">
              <w:rPr>
                <w:sz w:val="20"/>
                <w:szCs w:val="20"/>
                <w:lang w:eastAsia="en-US"/>
              </w:rPr>
              <w:t>ОПК-1.3. Анализирует экономические, статистические и социологические данные в целях прогнозирования возможных угроз экономической безопасности, интерпретирует полученные результаты</w:t>
            </w:r>
          </w:p>
        </w:tc>
        <w:tc>
          <w:tcPr>
            <w:tcW w:w="4589" w:type="dxa"/>
          </w:tcPr>
          <w:p w:rsidR="00EC08B2" w:rsidRPr="00230849" w:rsidRDefault="00EC08B2" w:rsidP="00EC08B2">
            <w:pPr>
              <w:rPr>
                <w:sz w:val="20"/>
                <w:szCs w:val="20"/>
                <w:lang w:eastAsia="en-US"/>
              </w:rPr>
            </w:pPr>
            <w:r w:rsidRPr="00230849">
              <w:rPr>
                <w:sz w:val="20"/>
                <w:szCs w:val="20"/>
                <w:lang w:eastAsia="en-US"/>
              </w:rPr>
              <w:t>У-1. Умеет рассчитывать экономические и социально-экономические показатели, характеризующие деятельность государства и субъектов экономической деятельности на основе типовых методик и действующей нормативно-правовой базы.</w:t>
            </w:r>
          </w:p>
          <w:p w:rsidR="00EC08B2" w:rsidRPr="00230849" w:rsidRDefault="00EC08B2" w:rsidP="00EC08B2">
            <w:pPr>
              <w:rPr>
                <w:sz w:val="22"/>
                <w:szCs w:val="22"/>
              </w:rPr>
            </w:pPr>
            <w:r w:rsidRPr="00230849">
              <w:rPr>
                <w:sz w:val="20"/>
                <w:szCs w:val="20"/>
                <w:lang w:eastAsia="en-US"/>
              </w:rPr>
              <w:t>У-3. Умеет анализировать и содержательно интерпретировать полученные результаты.</w:t>
            </w:r>
          </w:p>
        </w:tc>
      </w:tr>
      <w:tr w:rsidR="00EC08B2" w:rsidRPr="00230849" w:rsidTr="00147D14">
        <w:trPr>
          <w:trHeight w:val="840"/>
          <w:jc w:val="center"/>
        </w:trPr>
        <w:tc>
          <w:tcPr>
            <w:tcW w:w="2409" w:type="dxa"/>
            <w:vMerge w:val="restart"/>
            <w:vAlign w:val="center"/>
          </w:tcPr>
          <w:p w:rsidR="00EC08B2" w:rsidRPr="00230849" w:rsidRDefault="00EC08B2" w:rsidP="00CD0672">
            <w:pPr>
              <w:widowControl w:val="0"/>
              <w:jc w:val="center"/>
              <w:rPr>
                <w:sz w:val="22"/>
                <w:szCs w:val="22"/>
              </w:rPr>
            </w:pPr>
            <w:r w:rsidRPr="00230849">
              <w:rPr>
                <w:sz w:val="22"/>
                <w:szCs w:val="22"/>
              </w:rPr>
              <w:t>ОПК-2</w:t>
            </w:r>
          </w:p>
        </w:tc>
        <w:tc>
          <w:tcPr>
            <w:tcW w:w="2552" w:type="dxa"/>
            <w:vAlign w:val="center"/>
          </w:tcPr>
          <w:p w:rsidR="00EC08B2" w:rsidRPr="00230849" w:rsidRDefault="00EC08B2" w:rsidP="00CD0672">
            <w:pPr>
              <w:rPr>
                <w:sz w:val="22"/>
                <w:szCs w:val="22"/>
              </w:rPr>
            </w:pPr>
            <w:r w:rsidRPr="00230849">
              <w:rPr>
                <w:sz w:val="20"/>
                <w:szCs w:val="20"/>
                <w:lang w:eastAsia="en-US"/>
              </w:rPr>
              <w:t>ОПК-2.1. Использует современные методы сбора, обработки и анализа данных хозяйственного, налогового и бюджетного учетов, учетной документации, бухгалтерской (финансовой), налоговой и статистической отчетности при решении поставленных экономических задач</w:t>
            </w:r>
            <w:r w:rsidR="00147D14" w:rsidRPr="00230849">
              <w:rPr>
                <w:sz w:val="20"/>
                <w:szCs w:val="20"/>
                <w:lang w:eastAsia="en-US"/>
              </w:rPr>
              <w:t>.</w:t>
            </w:r>
          </w:p>
        </w:tc>
        <w:tc>
          <w:tcPr>
            <w:tcW w:w="4589" w:type="dxa"/>
          </w:tcPr>
          <w:p w:rsidR="00EC08B2" w:rsidRPr="00230849" w:rsidRDefault="00EC08B2" w:rsidP="00EC08B2">
            <w:pPr>
              <w:rPr>
                <w:sz w:val="20"/>
                <w:szCs w:val="20"/>
                <w:lang w:eastAsia="en-US"/>
              </w:rPr>
            </w:pPr>
            <w:r w:rsidRPr="00230849">
              <w:rPr>
                <w:sz w:val="20"/>
                <w:szCs w:val="20"/>
                <w:lang w:eastAsia="en-US"/>
              </w:rPr>
              <w:t>З-1. Знает методы поиска и систематизации информации об экономических процессах и явлениях.</w:t>
            </w:r>
          </w:p>
          <w:p w:rsidR="00EC08B2" w:rsidRPr="00230849" w:rsidRDefault="00EC08B2" w:rsidP="00EC08B2">
            <w:pPr>
              <w:rPr>
                <w:sz w:val="20"/>
                <w:szCs w:val="20"/>
                <w:lang w:eastAsia="en-US"/>
              </w:rPr>
            </w:pPr>
            <w:r w:rsidRPr="00230849">
              <w:rPr>
                <w:sz w:val="20"/>
                <w:szCs w:val="20"/>
                <w:lang w:eastAsia="en-US"/>
              </w:rPr>
              <w:t>У-1. Умеет работать с национальными и международными базами данных с целью поиска информации, необходимой для решения поставленных экономических задач.</w:t>
            </w:r>
          </w:p>
          <w:p w:rsidR="00EC08B2" w:rsidRPr="00230849" w:rsidRDefault="00EC08B2" w:rsidP="00EC08B2">
            <w:pPr>
              <w:rPr>
                <w:sz w:val="22"/>
                <w:szCs w:val="22"/>
              </w:rPr>
            </w:pPr>
          </w:p>
        </w:tc>
      </w:tr>
      <w:tr w:rsidR="00EC08B2" w:rsidRPr="00230849" w:rsidTr="002E3AE0">
        <w:trPr>
          <w:trHeight w:val="1907"/>
          <w:jc w:val="center"/>
        </w:trPr>
        <w:tc>
          <w:tcPr>
            <w:tcW w:w="2409" w:type="dxa"/>
            <w:vMerge/>
            <w:vAlign w:val="center"/>
          </w:tcPr>
          <w:p w:rsidR="00EC08B2" w:rsidRPr="00230849" w:rsidRDefault="00EC08B2" w:rsidP="00CD0672">
            <w:pPr>
              <w:widowControl w:val="0"/>
              <w:jc w:val="center"/>
              <w:rPr>
                <w:sz w:val="22"/>
                <w:szCs w:val="22"/>
              </w:rPr>
            </w:pPr>
          </w:p>
        </w:tc>
        <w:tc>
          <w:tcPr>
            <w:tcW w:w="2552" w:type="dxa"/>
            <w:vAlign w:val="center"/>
          </w:tcPr>
          <w:p w:rsidR="00EC08B2" w:rsidRPr="00230849" w:rsidRDefault="00EC08B2" w:rsidP="00CD0672">
            <w:pPr>
              <w:rPr>
                <w:sz w:val="22"/>
                <w:szCs w:val="22"/>
              </w:rPr>
            </w:pPr>
            <w:r w:rsidRPr="00230849">
              <w:rPr>
                <w:sz w:val="20"/>
                <w:szCs w:val="20"/>
                <w:lang w:eastAsia="en-US"/>
              </w:rPr>
              <w:t>ОПК-2.2. Осуществляет оценку и прогнозирование финансово-хозяйственной деятельности хозяйствующего субъекта с целью выявления, предупреждения, локализации и нейтрализации внутренних и внешних угроз и рисков</w:t>
            </w:r>
            <w:r w:rsidR="00147D14" w:rsidRPr="00230849">
              <w:rPr>
                <w:sz w:val="20"/>
                <w:szCs w:val="20"/>
                <w:lang w:eastAsia="en-US"/>
              </w:rPr>
              <w:t>.</w:t>
            </w:r>
          </w:p>
        </w:tc>
        <w:tc>
          <w:tcPr>
            <w:tcW w:w="4589" w:type="dxa"/>
          </w:tcPr>
          <w:p w:rsidR="00EC08B2" w:rsidRPr="00230849" w:rsidRDefault="00EC08B2" w:rsidP="00EC08B2">
            <w:pPr>
              <w:rPr>
                <w:sz w:val="20"/>
                <w:szCs w:val="20"/>
                <w:lang w:eastAsia="en-US"/>
              </w:rPr>
            </w:pPr>
            <w:r w:rsidRPr="00230849">
              <w:rPr>
                <w:sz w:val="20"/>
                <w:szCs w:val="20"/>
                <w:lang w:eastAsia="en-US"/>
              </w:rPr>
              <w:t>З-1. Знает инструментарий обработки и анализа социально-экономических и финансовых показателей, процессов и явлений, тенденций их изменения для решения поставленных экономических и финансовых задач.</w:t>
            </w:r>
          </w:p>
          <w:p w:rsidR="00EC08B2" w:rsidRPr="00230849" w:rsidRDefault="00EC08B2" w:rsidP="00EC08B2">
            <w:pPr>
              <w:rPr>
                <w:sz w:val="20"/>
                <w:szCs w:val="20"/>
                <w:lang w:eastAsia="en-US"/>
              </w:rPr>
            </w:pPr>
            <w:r w:rsidRPr="00230849">
              <w:rPr>
                <w:sz w:val="20"/>
                <w:szCs w:val="20"/>
                <w:lang w:eastAsia="en-US"/>
              </w:rPr>
              <w:t>У-1. Умеет рассчитывать экономические и социально-экономические показатели для оценки эффективности и прогнозирования финансово-хозяйственной деятельности субъектов экономической деятельности.</w:t>
            </w:r>
          </w:p>
          <w:p w:rsidR="00EC08B2" w:rsidRPr="00230849" w:rsidRDefault="00EC08B2" w:rsidP="00EC08B2">
            <w:pPr>
              <w:rPr>
                <w:sz w:val="22"/>
                <w:szCs w:val="22"/>
              </w:rPr>
            </w:pPr>
            <w:r w:rsidRPr="00230849">
              <w:rPr>
                <w:sz w:val="20"/>
                <w:szCs w:val="20"/>
                <w:lang w:eastAsia="en-US"/>
              </w:rPr>
              <w:t>У-2. Умеет анализировать и содержательно интерпретировать полученные результаты.</w:t>
            </w:r>
          </w:p>
        </w:tc>
      </w:tr>
      <w:tr w:rsidR="00EC08B2" w:rsidRPr="00230849" w:rsidTr="002E3AE0">
        <w:trPr>
          <w:trHeight w:val="1907"/>
          <w:jc w:val="center"/>
        </w:trPr>
        <w:tc>
          <w:tcPr>
            <w:tcW w:w="2409" w:type="dxa"/>
            <w:vMerge/>
            <w:vAlign w:val="center"/>
          </w:tcPr>
          <w:p w:rsidR="00EC08B2" w:rsidRPr="00230849" w:rsidRDefault="00EC08B2" w:rsidP="00CD0672">
            <w:pPr>
              <w:widowControl w:val="0"/>
              <w:jc w:val="center"/>
              <w:rPr>
                <w:sz w:val="22"/>
                <w:szCs w:val="22"/>
              </w:rPr>
            </w:pPr>
          </w:p>
        </w:tc>
        <w:tc>
          <w:tcPr>
            <w:tcW w:w="2552" w:type="dxa"/>
            <w:vAlign w:val="center"/>
          </w:tcPr>
          <w:p w:rsidR="00EC08B2" w:rsidRPr="00230849" w:rsidRDefault="00EC08B2" w:rsidP="00CD0672">
            <w:pPr>
              <w:rPr>
                <w:sz w:val="22"/>
                <w:szCs w:val="22"/>
              </w:rPr>
            </w:pPr>
            <w:r w:rsidRPr="00230849">
              <w:rPr>
                <w:sz w:val="20"/>
                <w:szCs w:val="20"/>
                <w:lang w:eastAsia="en-US"/>
              </w:rPr>
              <w:t>ОПК-2.3. Проводит анализ и оценку возможных экономических рисков, осуществляет прогнозирование динамики развития основных угроз экономической безопасности</w:t>
            </w:r>
          </w:p>
        </w:tc>
        <w:tc>
          <w:tcPr>
            <w:tcW w:w="4589" w:type="dxa"/>
          </w:tcPr>
          <w:p w:rsidR="00EC08B2" w:rsidRPr="00230849" w:rsidRDefault="00EC08B2" w:rsidP="00EC08B2">
            <w:pPr>
              <w:rPr>
                <w:sz w:val="20"/>
                <w:szCs w:val="20"/>
                <w:lang w:eastAsia="en-US"/>
              </w:rPr>
            </w:pPr>
            <w:r w:rsidRPr="00230849">
              <w:rPr>
                <w:sz w:val="20"/>
                <w:szCs w:val="20"/>
                <w:lang w:eastAsia="en-US"/>
              </w:rPr>
              <w:t>З-1. Знает методы составления прогнозов динамики развития основных угроз экономической безопасности субъектов экономической деятельности.</w:t>
            </w:r>
          </w:p>
          <w:p w:rsidR="00EC08B2" w:rsidRPr="00230849" w:rsidRDefault="00EC08B2" w:rsidP="00EC08B2">
            <w:pPr>
              <w:rPr>
                <w:sz w:val="20"/>
                <w:szCs w:val="20"/>
                <w:lang w:eastAsia="en-US"/>
              </w:rPr>
            </w:pPr>
            <w:r w:rsidRPr="00230849">
              <w:rPr>
                <w:sz w:val="20"/>
                <w:szCs w:val="20"/>
                <w:lang w:eastAsia="en-US"/>
              </w:rPr>
              <w:t>У-1. Умеет использовать статистические методы исследования социально-экономических процессов для составления прогнозов возможных угроз экономической безопасности субъектов экономической деятельности.</w:t>
            </w:r>
          </w:p>
          <w:p w:rsidR="00EC08B2" w:rsidRPr="00230849" w:rsidRDefault="00EC08B2" w:rsidP="00EC08B2">
            <w:pPr>
              <w:rPr>
                <w:sz w:val="22"/>
                <w:szCs w:val="22"/>
              </w:rPr>
            </w:pPr>
            <w:r w:rsidRPr="00230849">
              <w:rPr>
                <w:sz w:val="20"/>
                <w:szCs w:val="20"/>
                <w:lang w:eastAsia="en-US"/>
              </w:rPr>
              <w:t>У-2. Умеет обосновывать прогнозы возможных внутренних и внешних угроз и рисков с целью их выявления, предупреждения, локализации и нейтрализации.</w:t>
            </w:r>
          </w:p>
        </w:tc>
      </w:tr>
    </w:tbl>
    <w:p w:rsidR="008E0CA2" w:rsidRPr="00230849" w:rsidRDefault="008E0CA2"/>
    <w:p w:rsidR="008E0CA2" w:rsidRPr="00230849" w:rsidRDefault="008E0CA2" w:rsidP="00A75436">
      <w:pPr>
        <w:jc w:val="center"/>
        <w:rPr>
          <w:b/>
        </w:rPr>
      </w:pPr>
      <w:r w:rsidRPr="00230849">
        <w:rPr>
          <w:b/>
        </w:rPr>
        <w:t>5. Содержание и учебно-методическая карта дисциплины</w:t>
      </w:r>
    </w:p>
    <w:p w:rsidR="008E0CA2" w:rsidRPr="00230849" w:rsidRDefault="008E0CA2" w:rsidP="00A75436">
      <w:pPr>
        <w:widowControl w:val="0"/>
        <w:jc w:val="right"/>
        <w:rPr>
          <w:b/>
        </w:rPr>
      </w:pPr>
      <w:r w:rsidRPr="00230849">
        <w:rPr>
          <w:b/>
        </w:rPr>
        <w:lastRenderedPageBreak/>
        <w:t>Таблица 5.1</w:t>
      </w:r>
    </w:p>
    <w:tbl>
      <w:tblPr>
        <w:tblpPr w:leftFromText="180" w:rightFromText="180" w:vertAnchor="text" w:horzAnchor="margin" w:tblpXSpec="center" w:tblpY="416"/>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369"/>
        <w:gridCol w:w="567"/>
        <w:gridCol w:w="567"/>
        <w:gridCol w:w="1984"/>
        <w:gridCol w:w="600"/>
        <w:gridCol w:w="1134"/>
        <w:gridCol w:w="925"/>
      </w:tblGrid>
      <w:tr w:rsidR="0004772A" w:rsidRPr="00230849" w:rsidTr="005E4BBD">
        <w:trPr>
          <w:cantSplit/>
          <w:trHeight w:val="699"/>
        </w:trPr>
        <w:tc>
          <w:tcPr>
            <w:tcW w:w="567" w:type="dxa"/>
            <w:vMerge w:val="restart"/>
            <w:vAlign w:val="center"/>
          </w:tcPr>
          <w:p w:rsidR="0004772A" w:rsidRPr="00230849" w:rsidRDefault="0004772A" w:rsidP="00A75436">
            <w:pPr>
              <w:widowControl w:val="0"/>
              <w:jc w:val="center"/>
              <w:rPr>
                <w:b/>
              </w:rPr>
            </w:pPr>
            <w:r w:rsidRPr="00230849">
              <w:rPr>
                <w:b/>
              </w:rPr>
              <w:t>Номер недели</w:t>
            </w:r>
          </w:p>
        </w:tc>
        <w:tc>
          <w:tcPr>
            <w:tcW w:w="3369" w:type="dxa"/>
            <w:vMerge w:val="restart"/>
            <w:vAlign w:val="center"/>
          </w:tcPr>
          <w:p w:rsidR="0004772A" w:rsidRPr="00230849" w:rsidRDefault="0004772A" w:rsidP="00A75436">
            <w:pPr>
              <w:widowControl w:val="0"/>
              <w:jc w:val="center"/>
              <w:rPr>
                <w:b/>
              </w:rPr>
            </w:pPr>
            <w:r w:rsidRPr="00230849">
              <w:rPr>
                <w:b/>
              </w:rPr>
              <w:t>Наименование тем (вопросов),</w:t>
            </w:r>
          </w:p>
          <w:p w:rsidR="0004772A" w:rsidRPr="00230849" w:rsidRDefault="0004772A" w:rsidP="00A75436">
            <w:pPr>
              <w:widowControl w:val="0"/>
              <w:jc w:val="center"/>
              <w:rPr>
                <w:b/>
              </w:rPr>
            </w:pPr>
            <w:r w:rsidRPr="00230849">
              <w:rPr>
                <w:b/>
              </w:rPr>
              <w:t>изучаемых по дисциплине</w:t>
            </w:r>
          </w:p>
        </w:tc>
        <w:tc>
          <w:tcPr>
            <w:tcW w:w="1134" w:type="dxa"/>
            <w:gridSpan w:val="2"/>
            <w:vAlign w:val="center"/>
          </w:tcPr>
          <w:p w:rsidR="0004772A" w:rsidRPr="00230849" w:rsidRDefault="0004772A" w:rsidP="00A75436">
            <w:pPr>
              <w:widowControl w:val="0"/>
              <w:jc w:val="center"/>
              <w:rPr>
                <w:b/>
              </w:rPr>
            </w:pPr>
            <w:r w:rsidRPr="00230849">
              <w:rPr>
                <w:b/>
              </w:rPr>
              <w:t>Занятия</w:t>
            </w:r>
          </w:p>
        </w:tc>
        <w:tc>
          <w:tcPr>
            <w:tcW w:w="2584" w:type="dxa"/>
            <w:gridSpan w:val="2"/>
            <w:vAlign w:val="center"/>
          </w:tcPr>
          <w:p w:rsidR="0004772A" w:rsidRPr="00230849" w:rsidRDefault="0004772A" w:rsidP="00A75436">
            <w:pPr>
              <w:widowControl w:val="0"/>
              <w:jc w:val="center"/>
              <w:rPr>
                <w:b/>
              </w:rPr>
            </w:pPr>
            <w:r w:rsidRPr="00230849">
              <w:rPr>
                <w:b/>
              </w:rPr>
              <w:t>Самостоятельная работа</w:t>
            </w:r>
          </w:p>
          <w:p w:rsidR="0004772A" w:rsidRPr="00230849" w:rsidRDefault="0004772A" w:rsidP="00A75436">
            <w:pPr>
              <w:widowControl w:val="0"/>
              <w:jc w:val="center"/>
              <w:rPr>
                <w:b/>
              </w:rPr>
            </w:pPr>
            <w:r w:rsidRPr="00230849">
              <w:rPr>
                <w:b/>
              </w:rPr>
              <w:t>студентов</w:t>
            </w:r>
          </w:p>
        </w:tc>
        <w:tc>
          <w:tcPr>
            <w:tcW w:w="1134" w:type="dxa"/>
            <w:vMerge w:val="restart"/>
            <w:vAlign w:val="center"/>
          </w:tcPr>
          <w:p w:rsidR="0004772A" w:rsidRPr="00230849" w:rsidRDefault="0004772A" w:rsidP="00A75436">
            <w:pPr>
              <w:widowControl w:val="0"/>
              <w:jc w:val="center"/>
              <w:rPr>
                <w:b/>
              </w:rPr>
            </w:pPr>
            <w:r w:rsidRPr="00230849">
              <w:rPr>
                <w:b/>
              </w:rPr>
              <w:t>Формы контроля</w:t>
            </w:r>
          </w:p>
        </w:tc>
        <w:tc>
          <w:tcPr>
            <w:tcW w:w="925" w:type="dxa"/>
            <w:vMerge w:val="restart"/>
            <w:vAlign w:val="center"/>
          </w:tcPr>
          <w:p w:rsidR="0004772A" w:rsidRPr="00230849" w:rsidRDefault="0004772A" w:rsidP="00974123">
            <w:pPr>
              <w:widowControl w:val="0"/>
              <w:jc w:val="center"/>
              <w:rPr>
                <w:b/>
              </w:rPr>
            </w:pPr>
            <w:r w:rsidRPr="00230849">
              <w:rPr>
                <w:b/>
              </w:rPr>
              <w:t>Литература</w:t>
            </w:r>
          </w:p>
        </w:tc>
      </w:tr>
      <w:tr w:rsidR="0004772A" w:rsidRPr="00230849" w:rsidTr="0004772A">
        <w:trPr>
          <w:cantSplit/>
          <w:trHeight w:val="699"/>
        </w:trPr>
        <w:tc>
          <w:tcPr>
            <w:tcW w:w="567" w:type="dxa"/>
            <w:vMerge/>
            <w:vAlign w:val="center"/>
          </w:tcPr>
          <w:p w:rsidR="0004772A" w:rsidRPr="00230849" w:rsidRDefault="0004772A" w:rsidP="00A75436">
            <w:pPr>
              <w:widowControl w:val="0"/>
              <w:jc w:val="center"/>
              <w:rPr>
                <w:b/>
              </w:rPr>
            </w:pPr>
          </w:p>
        </w:tc>
        <w:tc>
          <w:tcPr>
            <w:tcW w:w="3369" w:type="dxa"/>
            <w:vMerge/>
            <w:vAlign w:val="center"/>
          </w:tcPr>
          <w:p w:rsidR="0004772A" w:rsidRPr="00230849" w:rsidRDefault="0004772A" w:rsidP="00A75436">
            <w:pPr>
              <w:widowControl w:val="0"/>
              <w:jc w:val="center"/>
              <w:rPr>
                <w:b/>
              </w:rPr>
            </w:pPr>
          </w:p>
        </w:tc>
        <w:tc>
          <w:tcPr>
            <w:tcW w:w="567" w:type="dxa"/>
            <w:vAlign w:val="center"/>
          </w:tcPr>
          <w:p w:rsidR="0004772A" w:rsidRPr="00230849" w:rsidRDefault="0004772A" w:rsidP="00A75436">
            <w:pPr>
              <w:widowControl w:val="0"/>
              <w:jc w:val="center"/>
              <w:rPr>
                <w:b/>
              </w:rPr>
            </w:pPr>
            <w:r w:rsidRPr="00230849">
              <w:rPr>
                <w:b/>
              </w:rPr>
              <w:t>л</w:t>
            </w:r>
          </w:p>
        </w:tc>
        <w:tc>
          <w:tcPr>
            <w:tcW w:w="567" w:type="dxa"/>
            <w:vAlign w:val="center"/>
          </w:tcPr>
          <w:p w:rsidR="0004772A" w:rsidRPr="00230849" w:rsidRDefault="0004772A" w:rsidP="00A75436">
            <w:pPr>
              <w:widowControl w:val="0"/>
              <w:jc w:val="center"/>
              <w:rPr>
                <w:b/>
              </w:rPr>
            </w:pPr>
            <w:proofErr w:type="spellStart"/>
            <w:r w:rsidRPr="00230849">
              <w:rPr>
                <w:b/>
              </w:rPr>
              <w:t>пр</w:t>
            </w:r>
            <w:proofErr w:type="spellEnd"/>
          </w:p>
        </w:tc>
        <w:tc>
          <w:tcPr>
            <w:tcW w:w="1984" w:type="dxa"/>
            <w:vAlign w:val="center"/>
          </w:tcPr>
          <w:p w:rsidR="0004772A" w:rsidRPr="00230849" w:rsidRDefault="0004772A" w:rsidP="00A75436">
            <w:pPr>
              <w:widowControl w:val="0"/>
              <w:jc w:val="center"/>
              <w:rPr>
                <w:b/>
              </w:rPr>
            </w:pPr>
            <w:r w:rsidRPr="00230849">
              <w:rPr>
                <w:b/>
              </w:rPr>
              <w:t>Содержание</w:t>
            </w:r>
          </w:p>
        </w:tc>
        <w:tc>
          <w:tcPr>
            <w:tcW w:w="600" w:type="dxa"/>
            <w:vAlign w:val="center"/>
          </w:tcPr>
          <w:p w:rsidR="0004772A" w:rsidRPr="00230849" w:rsidRDefault="0004772A" w:rsidP="00A75436">
            <w:pPr>
              <w:widowControl w:val="0"/>
              <w:jc w:val="center"/>
              <w:rPr>
                <w:b/>
              </w:rPr>
            </w:pPr>
            <w:r w:rsidRPr="00230849">
              <w:rPr>
                <w:b/>
              </w:rPr>
              <w:t>часы</w:t>
            </w:r>
          </w:p>
        </w:tc>
        <w:tc>
          <w:tcPr>
            <w:tcW w:w="1134" w:type="dxa"/>
            <w:vMerge/>
            <w:vAlign w:val="center"/>
          </w:tcPr>
          <w:p w:rsidR="0004772A" w:rsidRPr="00230849" w:rsidRDefault="0004772A" w:rsidP="00A75436">
            <w:pPr>
              <w:widowControl w:val="0"/>
              <w:jc w:val="center"/>
              <w:rPr>
                <w:b/>
              </w:rPr>
            </w:pPr>
          </w:p>
        </w:tc>
        <w:tc>
          <w:tcPr>
            <w:tcW w:w="925" w:type="dxa"/>
            <w:vMerge/>
            <w:vAlign w:val="center"/>
          </w:tcPr>
          <w:p w:rsidR="0004772A" w:rsidRPr="00230849" w:rsidRDefault="0004772A" w:rsidP="00974123">
            <w:pPr>
              <w:widowControl w:val="0"/>
              <w:jc w:val="center"/>
              <w:rPr>
                <w:b/>
              </w:rPr>
            </w:pPr>
          </w:p>
        </w:tc>
      </w:tr>
      <w:tr w:rsidR="008E0CA2" w:rsidRPr="00230849" w:rsidTr="0004772A">
        <w:trPr>
          <w:trHeight w:val="709"/>
        </w:trPr>
        <w:tc>
          <w:tcPr>
            <w:tcW w:w="567" w:type="dxa"/>
          </w:tcPr>
          <w:p w:rsidR="008E0CA2" w:rsidRPr="00230849" w:rsidRDefault="008E0CA2" w:rsidP="00F85E1F">
            <w:r w:rsidRPr="00230849">
              <w:t>1, 2</w:t>
            </w:r>
          </w:p>
        </w:tc>
        <w:tc>
          <w:tcPr>
            <w:tcW w:w="3369" w:type="dxa"/>
          </w:tcPr>
          <w:p w:rsidR="008A007E" w:rsidRPr="00230849" w:rsidRDefault="008E0CA2" w:rsidP="008A007E">
            <w:pPr>
              <w:pStyle w:val="aff9"/>
              <w:rPr>
                <w:u w:val="single"/>
              </w:rPr>
            </w:pPr>
            <w:r w:rsidRPr="00230849">
              <w:t>Тема 1</w:t>
            </w:r>
            <w:r w:rsidR="00402DEF" w:rsidRPr="00230849">
              <w:t>.</w:t>
            </w:r>
            <w:r w:rsidR="0016333E" w:rsidRPr="00230849">
              <w:t xml:space="preserve"> </w:t>
            </w:r>
            <w:r w:rsidR="00402DEF" w:rsidRPr="00230849">
              <w:t>Введение в экономическую безопасность России</w:t>
            </w:r>
            <w:r w:rsidR="0016333E" w:rsidRPr="00230849">
              <w:t>.</w:t>
            </w:r>
            <w:r w:rsidR="008A007E" w:rsidRPr="00230849">
              <w:t xml:space="preserve"> (УК-10, ОПК-1, ОПК-2)</w:t>
            </w:r>
          </w:p>
          <w:p w:rsidR="008E0CA2" w:rsidRPr="00230849" w:rsidRDefault="00402DEF" w:rsidP="008A007E">
            <w:pPr>
              <w:pStyle w:val="aff9"/>
              <w:rPr>
                <w:color w:val="000000"/>
              </w:rPr>
            </w:pPr>
            <w:r w:rsidRPr="00230849">
              <w:rPr>
                <w:rFonts w:eastAsia="TimesNewRomanPSMT"/>
              </w:rPr>
              <w:t>Цель и задачи дисциплины. Место дисциплины в структуре образовательной</w:t>
            </w:r>
            <w:r w:rsidR="0016333E" w:rsidRPr="00230849">
              <w:rPr>
                <w:rFonts w:eastAsia="TimesNewRomanPSMT" w:hint="eastAsia"/>
              </w:rPr>
              <w:t xml:space="preserve"> </w:t>
            </w:r>
            <w:r w:rsidRPr="00230849">
              <w:rPr>
                <w:rFonts w:eastAsia="TimesNewRomanPSMT"/>
              </w:rPr>
              <w:t>программы. Планируемые результаты освоения дисциплины. Экономическая безопасность</w:t>
            </w:r>
            <w:r w:rsidR="0016333E" w:rsidRPr="00230849">
              <w:rPr>
                <w:rFonts w:eastAsia="TimesNewRomanPSMT" w:hint="eastAsia"/>
              </w:rPr>
              <w:t xml:space="preserve"> </w:t>
            </w:r>
            <w:r w:rsidRPr="00230849">
              <w:rPr>
                <w:rFonts w:eastAsia="TimesNewRomanPSMT"/>
              </w:rPr>
              <w:t>России: основные понятия, предмет, цель и задачи курса. Место дисциплины в</w:t>
            </w:r>
            <w:r w:rsidR="0016333E" w:rsidRPr="00230849">
              <w:rPr>
                <w:rFonts w:eastAsia="TimesNewRomanPSMT" w:hint="eastAsia"/>
              </w:rPr>
              <w:t xml:space="preserve"> </w:t>
            </w:r>
            <w:r w:rsidRPr="00230849">
              <w:rPr>
                <w:rFonts w:eastAsia="TimesNewRomanPSMT"/>
              </w:rPr>
              <w:t xml:space="preserve">системе учебного плана и ее связь с другими дисциплинами. </w:t>
            </w:r>
            <w:r w:rsidRPr="00230849">
              <w:rPr>
                <w:color w:val="000000"/>
              </w:rPr>
              <w:t>Сущность экономической безопасности.</w:t>
            </w:r>
            <w:r w:rsidR="0016333E" w:rsidRPr="00230849">
              <w:rPr>
                <w:color w:val="000000"/>
              </w:rPr>
              <w:t xml:space="preserve"> </w:t>
            </w:r>
          </w:p>
        </w:tc>
        <w:tc>
          <w:tcPr>
            <w:tcW w:w="567" w:type="dxa"/>
            <w:vAlign w:val="center"/>
          </w:tcPr>
          <w:p w:rsidR="008E0CA2" w:rsidRPr="00230849" w:rsidRDefault="00DC2A9B" w:rsidP="00F85E1F">
            <w:pPr>
              <w:jc w:val="center"/>
            </w:pPr>
            <w:r w:rsidRPr="00230849">
              <w:t>4</w:t>
            </w:r>
          </w:p>
        </w:tc>
        <w:tc>
          <w:tcPr>
            <w:tcW w:w="567" w:type="dxa"/>
            <w:vAlign w:val="center"/>
          </w:tcPr>
          <w:p w:rsidR="008E0CA2" w:rsidRPr="00230849" w:rsidRDefault="008E0CA2" w:rsidP="00F85E1F">
            <w:pPr>
              <w:jc w:val="center"/>
            </w:pPr>
            <w:r w:rsidRPr="00230849">
              <w:t>4</w:t>
            </w:r>
          </w:p>
        </w:tc>
        <w:tc>
          <w:tcPr>
            <w:tcW w:w="1984" w:type="dxa"/>
          </w:tcPr>
          <w:p w:rsidR="0004772A" w:rsidRPr="00230849" w:rsidRDefault="0004772A" w:rsidP="0004772A">
            <w:pPr>
              <w:pStyle w:val="aff9"/>
            </w:pPr>
            <w:r w:rsidRPr="00230849">
              <w:rPr>
                <w:rFonts w:ascii="TimesNewRomanPSMT" w:eastAsia="TimesNewRomanPSMT"/>
                <w:color w:val="000000"/>
              </w:rPr>
              <w:t>Понятийный</w:t>
            </w:r>
            <w:r w:rsidRPr="00230849">
              <w:rPr>
                <w:rFonts w:ascii="TimesNewRomanPSMT" w:eastAsia="TimesNewRomanPSMT"/>
                <w:color w:val="000000"/>
              </w:rPr>
              <w:t xml:space="preserve"> </w:t>
            </w:r>
            <w:r w:rsidRPr="00230849">
              <w:rPr>
                <w:rFonts w:ascii="TimesNewRomanPSMT" w:eastAsia="TimesNewRomanPSMT"/>
                <w:color w:val="000000"/>
              </w:rPr>
              <w:t>аппарат</w:t>
            </w:r>
            <w:r w:rsidRPr="00230849">
              <w:rPr>
                <w:rFonts w:ascii="TimesNewRomanPSMT" w:eastAsia="TimesNewRomanPSMT"/>
                <w:color w:val="000000"/>
              </w:rPr>
              <w:t xml:space="preserve"> </w:t>
            </w:r>
            <w:r w:rsidRPr="00230849">
              <w:rPr>
                <w:rFonts w:ascii="TimesNewRomanPSMT" w:eastAsia="TimesNewRomanPSMT"/>
                <w:color w:val="000000"/>
              </w:rPr>
              <w:t>теории</w:t>
            </w:r>
            <w:r w:rsidRPr="00230849">
              <w:rPr>
                <w:rFonts w:ascii="TimesNewRomanPSMT" w:eastAsia="TimesNewRomanPSMT"/>
                <w:color w:val="000000"/>
              </w:rPr>
              <w:t xml:space="preserve"> </w:t>
            </w:r>
            <w:r w:rsidRPr="00230849">
              <w:rPr>
                <w:rFonts w:ascii="TimesNewRomanPSMT" w:eastAsia="TimesNewRomanPSMT"/>
                <w:color w:val="000000"/>
              </w:rPr>
              <w:t>экономической</w:t>
            </w:r>
            <w:r w:rsidRPr="00230849">
              <w:rPr>
                <w:rFonts w:ascii="TimesNewRomanPSMT" w:eastAsia="TimesNewRomanPSMT"/>
                <w:color w:val="000000"/>
              </w:rPr>
              <w:t xml:space="preserve"> </w:t>
            </w:r>
            <w:r w:rsidRPr="00230849">
              <w:rPr>
                <w:rFonts w:ascii="TimesNewRomanPSMT" w:eastAsia="TimesNewRomanPSMT"/>
                <w:color w:val="000000"/>
              </w:rPr>
              <w:t>безопасности</w:t>
            </w:r>
            <w:r w:rsidRPr="00230849">
              <w:rPr>
                <w:rFonts w:ascii="TimesNewRomanPSMT" w:eastAsia="TimesNewRomanPSMT"/>
                <w:color w:val="000000"/>
              </w:rPr>
              <w:t xml:space="preserve">. </w:t>
            </w:r>
            <w:r w:rsidRPr="00230849">
              <w:rPr>
                <w:rFonts w:ascii="TimesNewRomanPSMT" w:eastAsia="TimesNewRomanPSMT"/>
                <w:color w:val="000000"/>
              </w:rPr>
              <w:t>Понятие</w:t>
            </w:r>
            <w:r w:rsidRPr="00230849">
              <w:rPr>
                <w:rFonts w:ascii="TimesNewRomanPSMT" w:eastAsia="TimesNewRomanPSMT"/>
                <w:color w:val="000000"/>
              </w:rPr>
              <w:t xml:space="preserve"> </w:t>
            </w:r>
            <w:r w:rsidRPr="00230849">
              <w:rPr>
                <w:rFonts w:ascii="TimesNewRomanPSMT" w:eastAsia="TimesNewRomanPSMT"/>
                <w:color w:val="000000"/>
              </w:rPr>
              <w:t>и</w:t>
            </w:r>
            <w:r w:rsidRPr="00230849">
              <w:rPr>
                <w:rFonts w:ascii="TimesNewRomanPSMT" w:eastAsia="TimesNewRomanPSMT"/>
                <w:color w:val="000000"/>
              </w:rPr>
              <w:t xml:space="preserve"> </w:t>
            </w:r>
            <w:r w:rsidRPr="00230849">
              <w:rPr>
                <w:rFonts w:ascii="TimesNewRomanPSMT" w:eastAsia="TimesNewRomanPSMT"/>
                <w:color w:val="000000"/>
              </w:rPr>
              <w:t>сущность</w:t>
            </w:r>
            <w:r w:rsidRPr="00230849">
              <w:rPr>
                <w:rFonts w:ascii="TimesNewRomanPSMT" w:eastAsia="TimesNewRomanPSMT" w:hint="eastAsia"/>
                <w:color w:val="000000"/>
              </w:rPr>
              <w:t xml:space="preserve"> </w:t>
            </w:r>
            <w:r w:rsidRPr="00230849">
              <w:rPr>
                <w:rFonts w:ascii="TimesNewRomanPSMT" w:eastAsia="TimesNewRomanPSMT"/>
                <w:color w:val="000000"/>
              </w:rPr>
              <w:t>экономической</w:t>
            </w:r>
            <w:r w:rsidRPr="00230849">
              <w:rPr>
                <w:rFonts w:ascii="TimesNewRomanPSMT" w:eastAsia="TimesNewRomanPSMT"/>
                <w:color w:val="000000"/>
              </w:rPr>
              <w:t xml:space="preserve"> </w:t>
            </w:r>
            <w:r w:rsidRPr="00230849">
              <w:rPr>
                <w:rFonts w:ascii="TimesNewRomanPSMT" w:eastAsia="TimesNewRomanPSMT"/>
                <w:color w:val="000000"/>
              </w:rPr>
              <w:t>безопасности</w:t>
            </w:r>
            <w:r w:rsidRPr="00230849">
              <w:rPr>
                <w:rFonts w:ascii="TimesNewRomanPSMT" w:eastAsia="TimesNewRomanPSMT"/>
                <w:color w:val="000000"/>
              </w:rPr>
              <w:t xml:space="preserve">. </w:t>
            </w:r>
            <w:r w:rsidRPr="00230849">
              <w:rPr>
                <w:rFonts w:ascii="TimesNewRomanPSMT" w:eastAsia="TimesNewRomanPSMT"/>
                <w:color w:val="000000"/>
              </w:rPr>
              <w:t>Уровни</w:t>
            </w:r>
            <w:r w:rsidRPr="00230849">
              <w:rPr>
                <w:rFonts w:ascii="TimesNewRomanPSMT" w:eastAsia="TimesNewRomanPSMT"/>
                <w:color w:val="000000"/>
              </w:rPr>
              <w:t xml:space="preserve"> </w:t>
            </w:r>
            <w:r w:rsidRPr="00230849">
              <w:rPr>
                <w:rFonts w:ascii="TimesNewRomanPSMT" w:eastAsia="TimesNewRomanPSMT"/>
                <w:color w:val="000000"/>
              </w:rPr>
              <w:t>экономической</w:t>
            </w:r>
            <w:r w:rsidRPr="00230849">
              <w:rPr>
                <w:rFonts w:ascii="TimesNewRomanPSMT" w:eastAsia="TimesNewRomanPSMT"/>
                <w:color w:val="000000"/>
              </w:rPr>
              <w:t xml:space="preserve"> </w:t>
            </w:r>
            <w:r w:rsidRPr="00230849">
              <w:rPr>
                <w:rFonts w:ascii="TimesNewRomanPSMT" w:eastAsia="TimesNewRomanPSMT"/>
                <w:color w:val="000000"/>
              </w:rPr>
              <w:t>безопасности</w:t>
            </w:r>
            <w:r w:rsidRPr="00230849">
              <w:rPr>
                <w:rFonts w:ascii="TimesNewRomanPSMT" w:eastAsia="TimesNewRomanPSMT"/>
                <w:color w:val="000000"/>
              </w:rPr>
              <w:t>.</w:t>
            </w:r>
          </w:p>
          <w:p w:rsidR="008E0CA2" w:rsidRPr="00230849" w:rsidRDefault="008E0CA2" w:rsidP="00260867">
            <w:pPr>
              <w:pStyle w:val="a8"/>
              <w:ind w:left="0"/>
              <w:rPr>
                <w:iCs/>
                <w:color w:val="000000"/>
              </w:rPr>
            </w:pPr>
          </w:p>
        </w:tc>
        <w:tc>
          <w:tcPr>
            <w:tcW w:w="600" w:type="dxa"/>
            <w:vAlign w:val="center"/>
          </w:tcPr>
          <w:p w:rsidR="008E0CA2" w:rsidRPr="00230849" w:rsidRDefault="00DC2A9B" w:rsidP="00F85E1F">
            <w:pPr>
              <w:jc w:val="center"/>
            </w:pPr>
            <w:r w:rsidRPr="00230849">
              <w:t>4</w:t>
            </w:r>
          </w:p>
        </w:tc>
        <w:tc>
          <w:tcPr>
            <w:tcW w:w="1134" w:type="dxa"/>
          </w:tcPr>
          <w:p w:rsidR="008E0CA2" w:rsidRPr="00230849" w:rsidRDefault="008E0CA2" w:rsidP="00F85E1F">
            <w:r w:rsidRPr="00230849">
              <w:t>Реферат,</w:t>
            </w:r>
          </w:p>
          <w:p w:rsidR="008E0CA2" w:rsidRPr="00230849" w:rsidRDefault="008E0CA2" w:rsidP="00F85E1F">
            <w:r w:rsidRPr="00230849">
              <w:t>устный опрос</w:t>
            </w:r>
          </w:p>
        </w:tc>
        <w:tc>
          <w:tcPr>
            <w:tcW w:w="925" w:type="dxa"/>
          </w:tcPr>
          <w:p w:rsidR="008E0CA2" w:rsidRPr="00230849" w:rsidRDefault="008E0CA2" w:rsidP="00F85E1F">
            <w:pPr>
              <w:jc w:val="center"/>
            </w:pPr>
            <w:r w:rsidRPr="00230849">
              <w:t>[</w:t>
            </w:r>
            <w:r w:rsidR="008505A6" w:rsidRPr="00230849">
              <w:t>1,2,7,13,14</w:t>
            </w:r>
            <w:r w:rsidRPr="00230849">
              <w:t>]</w:t>
            </w:r>
          </w:p>
        </w:tc>
      </w:tr>
      <w:tr w:rsidR="008E0CA2" w:rsidRPr="00230849" w:rsidTr="0004772A">
        <w:trPr>
          <w:trHeight w:val="358"/>
        </w:trPr>
        <w:tc>
          <w:tcPr>
            <w:tcW w:w="567" w:type="dxa"/>
          </w:tcPr>
          <w:p w:rsidR="008E0CA2" w:rsidRPr="00230849" w:rsidRDefault="008E0CA2" w:rsidP="00F85E1F">
            <w:r w:rsidRPr="00230849">
              <w:t>3, 4</w:t>
            </w:r>
          </w:p>
        </w:tc>
        <w:tc>
          <w:tcPr>
            <w:tcW w:w="3369" w:type="dxa"/>
          </w:tcPr>
          <w:p w:rsidR="008E0CA2" w:rsidRPr="00230849" w:rsidRDefault="008E0CA2" w:rsidP="008A007E">
            <w:pPr>
              <w:pStyle w:val="aff9"/>
              <w:rPr>
                <w:u w:val="single"/>
              </w:rPr>
            </w:pPr>
            <w:r w:rsidRPr="00230849">
              <w:t xml:space="preserve">Тема 2. </w:t>
            </w:r>
            <w:r w:rsidR="00402DEF" w:rsidRPr="00230849">
              <w:t>Национальная безопасность.</w:t>
            </w:r>
            <w:r w:rsidR="008A007E" w:rsidRPr="00230849">
              <w:t xml:space="preserve"> (УК-10)</w:t>
            </w:r>
          </w:p>
          <w:p w:rsidR="00402DEF" w:rsidRPr="00230849" w:rsidRDefault="00402DEF" w:rsidP="0004772A">
            <w:pPr>
              <w:pStyle w:val="aff9"/>
            </w:pPr>
            <w:r w:rsidRPr="00230849">
              <w:rPr>
                <w:rStyle w:val="fontstyle01"/>
                <w:rFonts w:hint="default"/>
              </w:rPr>
              <w:t>Сущность</w:t>
            </w:r>
            <w:r w:rsidRPr="00230849">
              <w:rPr>
                <w:rStyle w:val="fontstyle01"/>
                <w:rFonts w:hint="default"/>
              </w:rPr>
              <w:t xml:space="preserve"> </w:t>
            </w:r>
            <w:r w:rsidRPr="00230849">
              <w:rPr>
                <w:rStyle w:val="fontstyle01"/>
                <w:rFonts w:hint="default"/>
              </w:rPr>
              <w:t>национальной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 xml:space="preserve">. </w:t>
            </w:r>
            <w:r w:rsidRPr="00230849">
              <w:rPr>
                <w:rStyle w:val="fontstyle01"/>
                <w:rFonts w:hint="default"/>
              </w:rPr>
              <w:t>Угрозы</w:t>
            </w:r>
            <w:r w:rsidRPr="00230849">
              <w:rPr>
                <w:rStyle w:val="fontstyle01"/>
                <w:rFonts w:hint="default"/>
              </w:rPr>
              <w:t xml:space="preserve"> </w:t>
            </w:r>
            <w:r w:rsidRPr="00230849">
              <w:rPr>
                <w:rStyle w:val="fontstyle01"/>
                <w:rFonts w:hint="default"/>
              </w:rPr>
              <w:t>национальной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r w:rsidR="0016333E" w:rsidRPr="00230849">
              <w:rPr>
                <w:rFonts w:ascii="TimesNewRomanPSMT" w:eastAsia="TimesNewRomanPSMT" w:hint="eastAsia"/>
              </w:rPr>
              <w:t xml:space="preserve"> </w:t>
            </w:r>
            <w:r w:rsidRPr="00230849">
              <w:rPr>
                <w:rStyle w:val="fontstyle01"/>
                <w:rFonts w:hint="default"/>
              </w:rPr>
              <w:t>Обеспечение</w:t>
            </w:r>
            <w:r w:rsidRPr="00230849">
              <w:rPr>
                <w:rStyle w:val="fontstyle01"/>
                <w:rFonts w:hint="default"/>
              </w:rPr>
              <w:t xml:space="preserve"> </w:t>
            </w:r>
            <w:r w:rsidRPr="00230849">
              <w:rPr>
                <w:rStyle w:val="fontstyle01"/>
                <w:rFonts w:hint="default"/>
              </w:rPr>
              <w:t>национальной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r w:rsidRPr="00230849">
              <w:rPr>
                <w:rStyle w:val="fontstyle01"/>
                <w:rFonts w:ascii="Calibri" w:hAnsi="Calibri" w:hint="default"/>
              </w:rPr>
              <w:t xml:space="preserve"> </w:t>
            </w:r>
            <w:r w:rsidRPr="00230849">
              <w:rPr>
                <w:rStyle w:val="fontstyle21"/>
                <w:b w:val="0"/>
              </w:rPr>
              <w:t>Экономическая безопасность государства как основа национальной</w:t>
            </w:r>
            <w:r w:rsidR="0016333E" w:rsidRPr="00230849">
              <w:t xml:space="preserve"> </w:t>
            </w:r>
            <w:r w:rsidRPr="00230849">
              <w:rPr>
                <w:rStyle w:val="fontstyle21"/>
                <w:b w:val="0"/>
              </w:rPr>
              <w:t>безопасности.</w:t>
            </w:r>
            <w:r w:rsidR="0016333E" w:rsidRPr="00230849">
              <w:rPr>
                <w:rStyle w:val="fontstyle01"/>
                <w:rFonts w:hint="default"/>
              </w:rPr>
              <w:t xml:space="preserve"> </w:t>
            </w:r>
            <w:r w:rsidR="0004772A" w:rsidRPr="00230849">
              <w:rPr>
                <w:rStyle w:val="fontstyle01"/>
                <w:rFonts w:hint="default"/>
              </w:rPr>
              <w:t>Экономические</w:t>
            </w:r>
            <w:r w:rsidR="0004772A" w:rsidRPr="00230849">
              <w:rPr>
                <w:rStyle w:val="fontstyle01"/>
                <w:rFonts w:hint="default"/>
              </w:rPr>
              <w:t xml:space="preserve"> </w:t>
            </w:r>
            <w:r w:rsidR="0004772A" w:rsidRPr="00230849">
              <w:rPr>
                <w:rStyle w:val="fontstyle01"/>
                <w:rFonts w:hint="default"/>
              </w:rPr>
              <w:t>интересы</w:t>
            </w:r>
            <w:r w:rsidR="0004772A" w:rsidRPr="00230849">
              <w:rPr>
                <w:rStyle w:val="fontstyle01"/>
                <w:rFonts w:hint="default"/>
              </w:rPr>
              <w:t xml:space="preserve"> </w:t>
            </w:r>
            <w:r w:rsidR="0004772A" w:rsidRPr="00230849">
              <w:rPr>
                <w:rStyle w:val="fontstyle01"/>
                <w:rFonts w:hint="default"/>
              </w:rPr>
              <w:t>как</w:t>
            </w:r>
            <w:r w:rsidR="0004772A" w:rsidRPr="00230849">
              <w:rPr>
                <w:rStyle w:val="fontstyle01"/>
                <w:rFonts w:hint="default"/>
              </w:rPr>
              <w:t xml:space="preserve"> </w:t>
            </w:r>
            <w:r w:rsidR="0004772A" w:rsidRPr="00230849">
              <w:rPr>
                <w:rStyle w:val="fontstyle01"/>
                <w:rFonts w:hint="default"/>
              </w:rPr>
              <w:t>выражение</w:t>
            </w:r>
            <w:r w:rsidR="0004772A" w:rsidRPr="00230849">
              <w:rPr>
                <w:rStyle w:val="fontstyle01"/>
                <w:rFonts w:hint="default"/>
              </w:rPr>
              <w:t xml:space="preserve"> </w:t>
            </w:r>
            <w:r w:rsidR="0004772A" w:rsidRPr="00230849">
              <w:rPr>
                <w:rStyle w:val="fontstyle01"/>
                <w:rFonts w:hint="default"/>
              </w:rPr>
              <w:t>целей</w:t>
            </w:r>
            <w:r w:rsidR="0004772A" w:rsidRPr="00230849">
              <w:rPr>
                <w:rStyle w:val="fontstyle01"/>
                <w:rFonts w:hint="default"/>
              </w:rPr>
              <w:t xml:space="preserve"> </w:t>
            </w:r>
            <w:r w:rsidR="0004772A" w:rsidRPr="00230849">
              <w:rPr>
                <w:rStyle w:val="fontstyle01"/>
                <w:rFonts w:hint="default"/>
              </w:rPr>
              <w:t>государства</w:t>
            </w:r>
            <w:r w:rsidR="0004772A" w:rsidRPr="00230849">
              <w:rPr>
                <w:rStyle w:val="fontstyle01"/>
                <w:rFonts w:hint="default"/>
              </w:rPr>
              <w:t>.</w:t>
            </w:r>
          </w:p>
        </w:tc>
        <w:tc>
          <w:tcPr>
            <w:tcW w:w="567" w:type="dxa"/>
            <w:vAlign w:val="center"/>
          </w:tcPr>
          <w:p w:rsidR="008E0CA2" w:rsidRPr="00230849" w:rsidRDefault="00DC2A9B" w:rsidP="00F85E1F">
            <w:pPr>
              <w:jc w:val="center"/>
            </w:pPr>
            <w:r w:rsidRPr="00230849">
              <w:t>4</w:t>
            </w:r>
          </w:p>
        </w:tc>
        <w:tc>
          <w:tcPr>
            <w:tcW w:w="567" w:type="dxa"/>
            <w:vAlign w:val="center"/>
          </w:tcPr>
          <w:p w:rsidR="008E0CA2" w:rsidRPr="00230849" w:rsidRDefault="008E0CA2" w:rsidP="00F85E1F">
            <w:pPr>
              <w:jc w:val="center"/>
            </w:pPr>
            <w:r w:rsidRPr="00230849">
              <w:t>4</w:t>
            </w:r>
          </w:p>
        </w:tc>
        <w:tc>
          <w:tcPr>
            <w:tcW w:w="1984" w:type="dxa"/>
          </w:tcPr>
          <w:p w:rsidR="008E0CA2" w:rsidRPr="00230849" w:rsidRDefault="0004772A" w:rsidP="00260867">
            <w:r w:rsidRPr="00230849">
              <w:rPr>
                <w:rStyle w:val="fontstyle01"/>
                <w:rFonts w:hint="default"/>
              </w:rPr>
              <w:t>Особенности</w:t>
            </w:r>
            <w:r w:rsidRPr="00230849">
              <w:rPr>
                <w:rFonts w:ascii="TimesNewRomanPSMT" w:eastAsia="TimesNewRomanPSMT" w:hint="eastAsia"/>
              </w:rPr>
              <w:t xml:space="preserve"> </w:t>
            </w:r>
            <w:r w:rsidRPr="00230849">
              <w:rPr>
                <w:rStyle w:val="fontstyle01"/>
                <w:rFonts w:hint="default"/>
              </w:rPr>
              <w:t>формирования</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формы</w:t>
            </w:r>
            <w:r w:rsidRPr="00230849">
              <w:rPr>
                <w:rStyle w:val="fontstyle01"/>
                <w:rFonts w:hint="default"/>
              </w:rPr>
              <w:t xml:space="preserve"> </w:t>
            </w:r>
            <w:r w:rsidRPr="00230849">
              <w:rPr>
                <w:rStyle w:val="fontstyle01"/>
                <w:rFonts w:hint="default"/>
              </w:rPr>
              <w:t>проявления</w:t>
            </w:r>
            <w:r w:rsidRPr="00230849">
              <w:rPr>
                <w:rStyle w:val="fontstyle01"/>
                <w:rFonts w:hint="default"/>
              </w:rPr>
              <w:t xml:space="preserve"> </w:t>
            </w:r>
            <w:r w:rsidRPr="00230849">
              <w:rPr>
                <w:rStyle w:val="fontstyle01"/>
                <w:rFonts w:hint="default"/>
              </w:rPr>
              <w:t>национальных</w:t>
            </w:r>
            <w:r w:rsidRPr="00230849">
              <w:rPr>
                <w:rStyle w:val="fontstyle01"/>
                <w:rFonts w:hint="default"/>
              </w:rPr>
              <w:t xml:space="preserve"> </w:t>
            </w:r>
            <w:r w:rsidRPr="00230849">
              <w:rPr>
                <w:rStyle w:val="fontstyle01"/>
                <w:rFonts w:hint="default"/>
              </w:rPr>
              <w:t>интересов</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сфере</w:t>
            </w:r>
            <w:r w:rsidRPr="00230849">
              <w:rPr>
                <w:rStyle w:val="fontstyle01"/>
                <w:rFonts w:hint="default"/>
              </w:rPr>
              <w:t xml:space="preserve"> </w:t>
            </w:r>
            <w:r w:rsidRPr="00230849">
              <w:rPr>
                <w:rStyle w:val="fontstyle01"/>
                <w:rFonts w:hint="default"/>
              </w:rPr>
              <w:t>экономики</w:t>
            </w:r>
            <w:r w:rsidRPr="00230849">
              <w:rPr>
                <w:rStyle w:val="fontstyle01"/>
                <w:rFonts w:hint="default"/>
              </w:rPr>
              <w:t xml:space="preserve">. </w:t>
            </w:r>
            <w:r w:rsidRPr="00230849">
              <w:rPr>
                <w:rStyle w:val="fontstyle01"/>
                <w:rFonts w:hint="default"/>
              </w:rPr>
              <w:t>Учет</w:t>
            </w:r>
            <w:r w:rsidRPr="00230849">
              <w:rPr>
                <w:rFonts w:ascii="TimesNewRomanPSMT" w:eastAsia="TimesNewRomanPSMT" w:hint="eastAsia"/>
              </w:rPr>
              <w:t xml:space="preserve"> </w:t>
            </w:r>
            <w:r w:rsidRPr="00230849">
              <w:rPr>
                <w:rStyle w:val="fontstyle01"/>
                <w:rFonts w:hint="default"/>
              </w:rPr>
              <w:t>национальных</w:t>
            </w:r>
            <w:r w:rsidRPr="00230849">
              <w:rPr>
                <w:rStyle w:val="fontstyle01"/>
                <w:rFonts w:hint="default"/>
              </w:rPr>
              <w:t xml:space="preserve"> </w:t>
            </w:r>
            <w:r w:rsidRPr="00230849">
              <w:rPr>
                <w:rStyle w:val="fontstyle01"/>
                <w:rFonts w:hint="default"/>
              </w:rPr>
              <w:t>интересов</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различных</w:t>
            </w:r>
            <w:r w:rsidRPr="00230849">
              <w:rPr>
                <w:rStyle w:val="fontstyle01"/>
                <w:rFonts w:hint="default"/>
              </w:rPr>
              <w:t xml:space="preserve"> </w:t>
            </w:r>
            <w:r w:rsidRPr="00230849">
              <w:rPr>
                <w:rStyle w:val="fontstyle01"/>
                <w:rFonts w:hint="default"/>
              </w:rPr>
              <w:t>сферах</w:t>
            </w:r>
            <w:r w:rsidRPr="00230849">
              <w:rPr>
                <w:rStyle w:val="fontstyle01"/>
                <w:rFonts w:hint="default"/>
              </w:rPr>
              <w:t xml:space="preserve"> </w:t>
            </w:r>
            <w:r w:rsidRPr="00230849">
              <w:rPr>
                <w:rStyle w:val="fontstyle01"/>
                <w:rFonts w:hint="default"/>
              </w:rPr>
              <w:t>экономики</w:t>
            </w:r>
            <w:r w:rsidRPr="00230849">
              <w:rPr>
                <w:rStyle w:val="fontstyle01"/>
                <w:rFonts w:hint="default"/>
              </w:rPr>
              <w:t>.</w:t>
            </w:r>
          </w:p>
        </w:tc>
        <w:tc>
          <w:tcPr>
            <w:tcW w:w="600" w:type="dxa"/>
            <w:vAlign w:val="center"/>
          </w:tcPr>
          <w:p w:rsidR="008E0CA2" w:rsidRPr="00230849" w:rsidRDefault="00DC2A9B" w:rsidP="00F85E1F">
            <w:pPr>
              <w:jc w:val="center"/>
            </w:pPr>
            <w:r w:rsidRPr="00230849">
              <w:t>4</w:t>
            </w:r>
          </w:p>
        </w:tc>
        <w:tc>
          <w:tcPr>
            <w:tcW w:w="1134" w:type="dxa"/>
          </w:tcPr>
          <w:p w:rsidR="008E0CA2" w:rsidRPr="00230849" w:rsidRDefault="00DC2A9B" w:rsidP="00F85E1F">
            <w:pPr>
              <w:rPr>
                <w:sz w:val="16"/>
                <w:szCs w:val="16"/>
              </w:rPr>
            </w:pPr>
            <w:r w:rsidRPr="00230849">
              <w:rPr>
                <w:sz w:val="16"/>
                <w:szCs w:val="16"/>
              </w:rPr>
              <w:t>Презентация, устный</w:t>
            </w:r>
            <w:r w:rsidR="008E0CA2" w:rsidRPr="00230849">
              <w:rPr>
                <w:sz w:val="16"/>
                <w:szCs w:val="16"/>
              </w:rPr>
              <w:t xml:space="preserve"> опрос,</w:t>
            </w:r>
          </w:p>
          <w:p w:rsidR="008E0CA2" w:rsidRPr="00230849" w:rsidRDefault="00627EEB" w:rsidP="00F85E1F">
            <w:r w:rsidRPr="00230849">
              <w:rPr>
                <w:sz w:val="16"/>
                <w:szCs w:val="16"/>
              </w:rPr>
              <w:t>Р</w:t>
            </w:r>
            <w:r w:rsidR="008E0CA2" w:rsidRPr="00230849">
              <w:rPr>
                <w:sz w:val="16"/>
                <w:szCs w:val="16"/>
              </w:rPr>
              <w:t>еферат</w:t>
            </w:r>
            <w:r w:rsidRPr="00230849">
              <w:rPr>
                <w:sz w:val="16"/>
                <w:szCs w:val="16"/>
              </w:rPr>
              <w:t>.</w:t>
            </w:r>
          </w:p>
        </w:tc>
        <w:tc>
          <w:tcPr>
            <w:tcW w:w="925" w:type="dxa"/>
          </w:tcPr>
          <w:p w:rsidR="008E0CA2" w:rsidRPr="00230849" w:rsidRDefault="008E0CA2" w:rsidP="00F85E1F">
            <w:pPr>
              <w:jc w:val="center"/>
            </w:pPr>
            <w:r w:rsidRPr="00230849">
              <w:t>[</w:t>
            </w:r>
            <w:r w:rsidR="008505A6" w:rsidRPr="00230849">
              <w:t>13, 17</w:t>
            </w:r>
            <w:r w:rsidRPr="00230849">
              <w:t>]</w:t>
            </w:r>
          </w:p>
        </w:tc>
      </w:tr>
      <w:tr w:rsidR="008E0CA2" w:rsidRPr="00230849" w:rsidTr="0004772A">
        <w:trPr>
          <w:trHeight w:val="358"/>
        </w:trPr>
        <w:tc>
          <w:tcPr>
            <w:tcW w:w="567" w:type="dxa"/>
          </w:tcPr>
          <w:p w:rsidR="008E0CA2" w:rsidRPr="00230849" w:rsidRDefault="008E0CA2" w:rsidP="00F85E1F">
            <w:r w:rsidRPr="00230849">
              <w:t>5, 6</w:t>
            </w:r>
          </w:p>
        </w:tc>
        <w:tc>
          <w:tcPr>
            <w:tcW w:w="3369" w:type="dxa"/>
          </w:tcPr>
          <w:p w:rsidR="008A007E" w:rsidRPr="00230849" w:rsidRDefault="008E0CA2" w:rsidP="008A007E">
            <w:pPr>
              <w:pStyle w:val="aff9"/>
              <w:rPr>
                <w:u w:val="single"/>
              </w:rPr>
            </w:pPr>
            <w:r w:rsidRPr="00230849">
              <w:t xml:space="preserve">Тема 3. </w:t>
            </w:r>
            <w:r w:rsidR="00402DEF" w:rsidRPr="00230849">
              <w:rPr>
                <w:rFonts w:eastAsia="MS Gothic"/>
              </w:rPr>
              <w:t>Виды экономической безопасности государства</w:t>
            </w:r>
            <w:r w:rsidR="0016333E" w:rsidRPr="00230849">
              <w:t xml:space="preserve">. </w:t>
            </w:r>
            <w:r w:rsidR="008A007E" w:rsidRPr="00230849">
              <w:t>(УК-10)</w:t>
            </w:r>
          </w:p>
          <w:p w:rsidR="008E0CA2" w:rsidRPr="00230849" w:rsidRDefault="00402DEF" w:rsidP="00627EEB">
            <w:pPr>
              <w:pStyle w:val="aff9"/>
            </w:pPr>
            <w:r w:rsidRPr="00230849">
              <w:t>Современная структура экономической безопасности. Классификация экономической</w:t>
            </w:r>
            <w:r w:rsidR="0016333E" w:rsidRPr="00230849">
              <w:rPr>
                <w:rFonts w:eastAsia="TimesNewRomanPSMT" w:hint="eastAsia"/>
              </w:rPr>
              <w:t xml:space="preserve"> </w:t>
            </w:r>
            <w:r w:rsidRPr="00230849">
              <w:t>безопасности по видам: финансовая, производственная, минерально-сырьевая,</w:t>
            </w:r>
            <w:r w:rsidR="0016333E" w:rsidRPr="00230849">
              <w:rPr>
                <w:rFonts w:eastAsia="TimesNewRomanPSMT" w:hint="eastAsia"/>
              </w:rPr>
              <w:t xml:space="preserve"> </w:t>
            </w:r>
            <w:r w:rsidRPr="00230849">
              <w:lastRenderedPageBreak/>
              <w:t>продовольственная, энергетическая, дорожно-транспортная, оборонно-промышленная.</w:t>
            </w:r>
            <w:r w:rsidR="0016333E" w:rsidRPr="00230849">
              <w:rPr>
                <w:rFonts w:eastAsia="TimesNewRomanPSMT" w:hint="eastAsia"/>
              </w:rPr>
              <w:t xml:space="preserve"> </w:t>
            </w:r>
          </w:p>
        </w:tc>
        <w:tc>
          <w:tcPr>
            <w:tcW w:w="567" w:type="dxa"/>
            <w:vAlign w:val="center"/>
          </w:tcPr>
          <w:p w:rsidR="008E0CA2" w:rsidRPr="00230849" w:rsidRDefault="00DC2A9B" w:rsidP="00F85E1F">
            <w:pPr>
              <w:jc w:val="center"/>
            </w:pPr>
            <w:r w:rsidRPr="00230849">
              <w:lastRenderedPageBreak/>
              <w:t>4</w:t>
            </w:r>
          </w:p>
        </w:tc>
        <w:tc>
          <w:tcPr>
            <w:tcW w:w="567" w:type="dxa"/>
            <w:vAlign w:val="center"/>
          </w:tcPr>
          <w:p w:rsidR="008E0CA2" w:rsidRPr="00230849" w:rsidRDefault="008E0CA2" w:rsidP="00F85E1F">
            <w:pPr>
              <w:jc w:val="center"/>
            </w:pPr>
            <w:r w:rsidRPr="00230849">
              <w:t>4</w:t>
            </w:r>
          </w:p>
        </w:tc>
        <w:tc>
          <w:tcPr>
            <w:tcW w:w="1984" w:type="dxa"/>
          </w:tcPr>
          <w:p w:rsidR="00627EEB" w:rsidRPr="00230849" w:rsidRDefault="00627EEB" w:rsidP="00627EEB">
            <w:pPr>
              <w:pStyle w:val="aff9"/>
            </w:pPr>
            <w:r w:rsidRPr="00230849">
              <w:t>Факторы экономической безопасности.</w:t>
            </w:r>
          </w:p>
          <w:p w:rsidR="008E0CA2" w:rsidRPr="00230849" w:rsidRDefault="008E0CA2" w:rsidP="00DC2A9B">
            <w:pPr>
              <w:pStyle w:val="a8"/>
              <w:ind w:left="0"/>
            </w:pPr>
          </w:p>
        </w:tc>
        <w:tc>
          <w:tcPr>
            <w:tcW w:w="600" w:type="dxa"/>
            <w:vAlign w:val="center"/>
          </w:tcPr>
          <w:p w:rsidR="008E0CA2" w:rsidRPr="00230849" w:rsidRDefault="00DC2A9B" w:rsidP="00F85E1F">
            <w:pPr>
              <w:jc w:val="center"/>
            </w:pPr>
            <w:r w:rsidRPr="00230849">
              <w:t>4</w:t>
            </w:r>
          </w:p>
        </w:tc>
        <w:tc>
          <w:tcPr>
            <w:tcW w:w="1134" w:type="dxa"/>
          </w:tcPr>
          <w:p w:rsidR="008E0CA2" w:rsidRPr="00230849" w:rsidRDefault="008E0CA2" w:rsidP="00627EEB">
            <w:r w:rsidRPr="00230849">
              <w:t>Реферат, устный опрос</w:t>
            </w:r>
            <w:r w:rsidR="00627EEB" w:rsidRPr="00230849">
              <w:t>.</w:t>
            </w:r>
          </w:p>
        </w:tc>
        <w:tc>
          <w:tcPr>
            <w:tcW w:w="925" w:type="dxa"/>
          </w:tcPr>
          <w:p w:rsidR="008E0CA2" w:rsidRPr="00230849" w:rsidRDefault="008E0CA2" w:rsidP="00F85E1F">
            <w:pPr>
              <w:jc w:val="center"/>
            </w:pPr>
            <w:r w:rsidRPr="00230849">
              <w:t>[1,13]</w:t>
            </w:r>
          </w:p>
        </w:tc>
      </w:tr>
      <w:tr w:rsidR="008E0CA2" w:rsidRPr="00230849" w:rsidTr="0004772A">
        <w:trPr>
          <w:trHeight w:val="358"/>
        </w:trPr>
        <w:tc>
          <w:tcPr>
            <w:tcW w:w="567" w:type="dxa"/>
          </w:tcPr>
          <w:p w:rsidR="008E0CA2" w:rsidRPr="00230849" w:rsidRDefault="008E0CA2" w:rsidP="00F85E1F">
            <w:r w:rsidRPr="00230849">
              <w:lastRenderedPageBreak/>
              <w:t>7, 8</w:t>
            </w:r>
          </w:p>
        </w:tc>
        <w:tc>
          <w:tcPr>
            <w:tcW w:w="3369" w:type="dxa"/>
          </w:tcPr>
          <w:p w:rsidR="0004772A" w:rsidRPr="00230849" w:rsidRDefault="008E0CA2" w:rsidP="008A007E">
            <w:pPr>
              <w:pStyle w:val="aff9"/>
              <w:rPr>
                <w:u w:val="single"/>
              </w:rPr>
            </w:pPr>
            <w:r w:rsidRPr="00230849">
              <w:t>Тема 4</w:t>
            </w:r>
            <w:r w:rsidR="00402DEF" w:rsidRPr="00230849">
              <w:t xml:space="preserve">. </w:t>
            </w:r>
            <w:r w:rsidR="00402DEF" w:rsidRPr="00230849">
              <w:rPr>
                <w:rFonts w:eastAsia="MS Gothic"/>
              </w:rPr>
              <w:t>Угрозы экономической безопасности государства</w:t>
            </w:r>
            <w:r w:rsidR="0016333E" w:rsidRPr="00230849">
              <w:t xml:space="preserve">. </w:t>
            </w:r>
            <w:r w:rsidR="008A007E" w:rsidRPr="00230849">
              <w:t>(ОПК-1, ОПК-2)</w:t>
            </w:r>
          </w:p>
          <w:p w:rsidR="008E0CA2" w:rsidRPr="00230849" w:rsidRDefault="00402DEF" w:rsidP="0004772A">
            <w:pPr>
              <w:pStyle w:val="aff9"/>
            </w:pPr>
            <w:r w:rsidRPr="00230849">
              <w:t>Сущность и классификация угроз безопасности экономики. Сущностный</w:t>
            </w:r>
            <w:r w:rsidR="0016333E" w:rsidRPr="00230849">
              <w:rPr>
                <w:rFonts w:eastAsia="TimesNewRomanPSMT" w:hint="eastAsia"/>
              </w:rPr>
              <w:t xml:space="preserve"> </w:t>
            </w:r>
            <w:r w:rsidRPr="00230849">
              <w:t>характеристики основных видов угроз и меры по их нейтрализации.</w:t>
            </w:r>
          </w:p>
          <w:p w:rsidR="008E0CA2" w:rsidRPr="00230849" w:rsidRDefault="008E0CA2" w:rsidP="00AC3070"/>
        </w:tc>
        <w:tc>
          <w:tcPr>
            <w:tcW w:w="567" w:type="dxa"/>
            <w:vAlign w:val="center"/>
          </w:tcPr>
          <w:p w:rsidR="008E0CA2" w:rsidRPr="00230849" w:rsidRDefault="00DC2A9B" w:rsidP="00F85E1F">
            <w:pPr>
              <w:jc w:val="center"/>
            </w:pPr>
            <w:r w:rsidRPr="00230849">
              <w:t>4</w:t>
            </w:r>
          </w:p>
        </w:tc>
        <w:tc>
          <w:tcPr>
            <w:tcW w:w="567" w:type="dxa"/>
            <w:vAlign w:val="center"/>
          </w:tcPr>
          <w:p w:rsidR="008E0CA2" w:rsidRPr="00230849" w:rsidRDefault="008E0CA2" w:rsidP="00F85E1F">
            <w:pPr>
              <w:jc w:val="center"/>
            </w:pPr>
            <w:r w:rsidRPr="00230849">
              <w:t>4</w:t>
            </w:r>
          </w:p>
        </w:tc>
        <w:tc>
          <w:tcPr>
            <w:tcW w:w="1984" w:type="dxa"/>
          </w:tcPr>
          <w:p w:rsidR="008E0CA2" w:rsidRPr="00230849" w:rsidRDefault="00627EEB" w:rsidP="006B1F17">
            <w:r w:rsidRPr="00230849">
              <w:t>Особенности и характер</w:t>
            </w:r>
            <w:r w:rsidRPr="00230849">
              <w:rPr>
                <w:rFonts w:eastAsia="TimesNewRomanPSMT" w:hint="eastAsia"/>
              </w:rPr>
              <w:t xml:space="preserve"> </w:t>
            </w:r>
            <w:r w:rsidRPr="00230849">
              <w:t>действия угроз экономической безопасности в различных сферах экономики.</w:t>
            </w:r>
          </w:p>
        </w:tc>
        <w:tc>
          <w:tcPr>
            <w:tcW w:w="600" w:type="dxa"/>
            <w:vAlign w:val="center"/>
          </w:tcPr>
          <w:p w:rsidR="008E0CA2" w:rsidRPr="00230849" w:rsidRDefault="00DC2A9B" w:rsidP="00F85E1F">
            <w:pPr>
              <w:jc w:val="center"/>
            </w:pPr>
            <w:r w:rsidRPr="00230849">
              <w:t>4</w:t>
            </w:r>
          </w:p>
        </w:tc>
        <w:tc>
          <w:tcPr>
            <w:tcW w:w="1134" w:type="dxa"/>
          </w:tcPr>
          <w:p w:rsidR="008E0CA2" w:rsidRPr="00230849" w:rsidRDefault="008E0CA2" w:rsidP="00627EEB">
            <w:r w:rsidRPr="00230849">
              <w:t>Реферат, устный опрос</w:t>
            </w:r>
            <w:r w:rsidR="00627EEB" w:rsidRPr="00230849">
              <w:t>.</w:t>
            </w:r>
          </w:p>
        </w:tc>
        <w:tc>
          <w:tcPr>
            <w:tcW w:w="925" w:type="dxa"/>
          </w:tcPr>
          <w:p w:rsidR="008E0CA2" w:rsidRPr="00230849" w:rsidRDefault="008E0CA2" w:rsidP="00F85E1F">
            <w:pPr>
              <w:jc w:val="center"/>
            </w:pPr>
            <w:r w:rsidRPr="00230849">
              <w:t>[1,12,</w:t>
            </w:r>
          </w:p>
          <w:p w:rsidR="008E0CA2" w:rsidRPr="00230849" w:rsidRDefault="008E0CA2" w:rsidP="00F85E1F">
            <w:pPr>
              <w:jc w:val="center"/>
            </w:pPr>
            <w:r w:rsidRPr="00230849">
              <w:t>13]</w:t>
            </w:r>
          </w:p>
        </w:tc>
      </w:tr>
      <w:tr w:rsidR="008E0CA2" w:rsidRPr="00230849" w:rsidTr="0004772A">
        <w:trPr>
          <w:trHeight w:val="358"/>
        </w:trPr>
        <w:tc>
          <w:tcPr>
            <w:tcW w:w="567" w:type="dxa"/>
          </w:tcPr>
          <w:p w:rsidR="008E0CA2" w:rsidRPr="00230849" w:rsidRDefault="008E0CA2" w:rsidP="00F85E1F">
            <w:r w:rsidRPr="00230849">
              <w:t>9,</w:t>
            </w:r>
          </w:p>
          <w:p w:rsidR="008E0CA2" w:rsidRPr="00230849" w:rsidRDefault="008E0CA2" w:rsidP="00F85E1F">
            <w:r w:rsidRPr="00230849">
              <w:t>10</w:t>
            </w:r>
          </w:p>
        </w:tc>
        <w:tc>
          <w:tcPr>
            <w:tcW w:w="3369" w:type="dxa"/>
          </w:tcPr>
          <w:p w:rsidR="0016333E" w:rsidRPr="00230849" w:rsidRDefault="0016333E" w:rsidP="008A007E">
            <w:pPr>
              <w:pStyle w:val="aff9"/>
              <w:rPr>
                <w:u w:val="single"/>
              </w:rPr>
            </w:pPr>
            <w:r w:rsidRPr="00230849">
              <w:t xml:space="preserve">Тема 5. </w:t>
            </w:r>
            <w:r w:rsidR="00402DEF" w:rsidRPr="00230849">
              <w:t>Оценка уровня экономической безопасности России</w:t>
            </w:r>
            <w:r w:rsidRPr="00230849">
              <w:t>.</w:t>
            </w:r>
            <w:r w:rsidR="008A007E" w:rsidRPr="00230849">
              <w:t xml:space="preserve"> (ОПК-1, ОПК-2)</w:t>
            </w:r>
          </w:p>
          <w:p w:rsidR="00DC2A9B" w:rsidRPr="00230849" w:rsidRDefault="0016333E" w:rsidP="0004772A">
            <w:pPr>
              <w:pStyle w:val="aff9"/>
              <w:rPr>
                <w:rFonts w:ascii="Calibri" w:hAnsi="Calibri"/>
              </w:rPr>
            </w:pPr>
            <w:r w:rsidRPr="00230849">
              <w:t xml:space="preserve"> </w:t>
            </w:r>
            <w:r w:rsidR="00402DEF" w:rsidRPr="00230849">
              <w:rPr>
                <w:rFonts w:ascii="TimesNewRomanPSMT" w:eastAsia="TimesNewRomanPSMT"/>
              </w:rPr>
              <w:t>Оценка</w:t>
            </w:r>
            <w:r w:rsidR="00402DEF" w:rsidRPr="00230849">
              <w:rPr>
                <w:rFonts w:ascii="TimesNewRomanPSMT" w:eastAsia="TimesNewRomanPSMT"/>
              </w:rPr>
              <w:t xml:space="preserve"> </w:t>
            </w:r>
            <w:r w:rsidR="00402DEF" w:rsidRPr="00230849">
              <w:rPr>
                <w:rFonts w:ascii="TimesNewRomanPSMT" w:eastAsia="TimesNewRomanPSMT"/>
              </w:rPr>
              <w:t>уровня</w:t>
            </w:r>
            <w:r w:rsidR="00402DEF" w:rsidRPr="00230849">
              <w:rPr>
                <w:rFonts w:ascii="TimesNewRomanPSMT" w:eastAsia="TimesNewRomanPSMT"/>
              </w:rPr>
              <w:t xml:space="preserve"> </w:t>
            </w:r>
            <w:r w:rsidR="00402DEF" w:rsidRPr="00230849">
              <w:rPr>
                <w:rFonts w:ascii="TimesNewRomanPSMT" w:eastAsia="TimesNewRomanPSMT"/>
              </w:rPr>
              <w:t>и</w:t>
            </w:r>
            <w:r w:rsidR="00402DEF" w:rsidRPr="00230849">
              <w:rPr>
                <w:rFonts w:ascii="TimesNewRomanPSMT" w:eastAsia="TimesNewRomanPSMT"/>
              </w:rPr>
              <w:t xml:space="preserve"> </w:t>
            </w:r>
            <w:r w:rsidR="00402DEF" w:rsidRPr="00230849">
              <w:rPr>
                <w:rFonts w:ascii="TimesNewRomanPSMT" w:eastAsia="TimesNewRomanPSMT"/>
              </w:rPr>
              <w:t>классификация</w:t>
            </w:r>
            <w:r w:rsidR="00402DEF" w:rsidRPr="00230849">
              <w:rPr>
                <w:rFonts w:ascii="TimesNewRomanPSMT" w:eastAsia="TimesNewRomanPSMT"/>
              </w:rPr>
              <w:t xml:space="preserve"> </w:t>
            </w:r>
            <w:r w:rsidR="00402DEF" w:rsidRPr="00230849">
              <w:rPr>
                <w:rFonts w:ascii="TimesNewRomanPSMT" w:eastAsia="TimesNewRomanPSMT"/>
              </w:rPr>
              <w:t>показателей</w:t>
            </w:r>
            <w:r w:rsidR="00402DEF" w:rsidRPr="00230849">
              <w:rPr>
                <w:rFonts w:ascii="TimesNewRomanPSMT" w:eastAsia="TimesNewRomanPSMT"/>
              </w:rPr>
              <w:t xml:space="preserve"> </w:t>
            </w:r>
            <w:r w:rsidR="00402DEF" w:rsidRPr="00230849">
              <w:rPr>
                <w:rFonts w:ascii="TimesNewRomanPSMT" w:eastAsia="TimesNewRomanPSMT"/>
              </w:rPr>
              <w:t>ЭБР</w:t>
            </w:r>
            <w:r w:rsidR="00402DEF" w:rsidRPr="00230849">
              <w:rPr>
                <w:rFonts w:ascii="TimesNewRomanPSMT" w:eastAsia="TimesNewRomanPSMT"/>
              </w:rPr>
              <w:t xml:space="preserve">. </w:t>
            </w:r>
            <w:r w:rsidR="00402DEF" w:rsidRPr="00230849">
              <w:rPr>
                <w:rFonts w:ascii="TimesNewRomanPSMT" w:eastAsia="TimesNewRomanPSMT"/>
              </w:rPr>
              <w:t>Методологические</w:t>
            </w:r>
            <w:r w:rsidR="00402DEF" w:rsidRPr="00230849">
              <w:rPr>
                <w:rFonts w:ascii="TimesNewRomanPSMT" w:eastAsia="TimesNewRomanPSMT"/>
              </w:rPr>
              <w:t xml:space="preserve"> </w:t>
            </w:r>
            <w:r w:rsidR="00402DEF" w:rsidRPr="00230849">
              <w:rPr>
                <w:rFonts w:ascii="TimesNewRomanPSMT" w:eastAsia="TimesNewRomanPSMT"/>
              </w:rPr>
              <w:t>подходы</w:t>
            </w:r>
            <w:r w:rsidR="00402DEF" w:rsidRPr="00230849">
              <w:rPr>
                <w:rFonts w:ascii="TimesNewRomanPSMT" w:eastAsia="TimesNewRomanPSMT"/>
              </w:rPr>
              <w:t xml:space="preserve"> </w:t>
            </w:r>
            <w:r w:rsidR="00402DEF" w:rsidRPr="00230849">
              <w:rPr>
                <w:rFonts w:ascii="TimesNewRomanPSMT" w:eastAsia="TimesNewRomanPSMT"/>
              </w:rPr>
              <w:t>к</w:t>
            </w:r>
            <w:r w:rsidRPr="00230849">
              <w:rPr>
                <w:rFonts w:ascii="TimesNewRomanPSMT" w:eastAsia="TimesNewRomanPSMT" w:hint="eastAsia"/>
              </w:rPr>
              <w:t xml:space="preserve"> </w:t>
            </w:r>
            <w:r w:rsidR="00402DEF" w:rsidRPr="00230849">
              <w:rPr>
                <w:rFonts w:ascii="TimesNewRomanPSMT" w:eastAsia="TimesNewRomanPSMT"/>
              </w:rPr>
              <w:t>определению</w:t>
            </w:r>
            <w:r w:rsidR="00402DEF" w:rsidRPr="00230849">
              <w:rPr>
                <w:rFonts w:ascii="TimesNewRomanPSMT" w:eastAsia="TimesNewRomanPSMT"/>
              </w:rPr>
              <w:t xml:space="preserve"> </w:t>
            </w:r>
            <w:r w:rsidR="00402DEF" w:rsidRPr="00230849">
              <w:rPr>
                <w:rFonts w:ascii="TimesNewRomanPSMT" w:eastAsia="TimesNewRomanPSMT"/>
              </w:rPr>
              <w:t>количественных</w:t>
            </w:r>
            <w:r w:rsidR="00402DEF" w:rsidRPr="00230849">
              <w:rPr>
                <w:rFonts w:ascii="TimesNewRomanPSMT" w:eastAsia="TimesNewRomanPSMT"/>
              </w:rPr>
              <w:t xml:space="preserve"> </w:t>
            </w:r>
            <w:r w:rsidR="00402DEF" w:rsidRPr="00230849">
              <w:rPr>
                <w:rFonts w:ascii="TimesNewRomanPSMT" w:eastAsia="TimesNewRomanPSMT"/>
              </w:rPr>
              <w:t>параметров</w:t>
            </w:r>
            <w:r w:rsidR="00402DEF" w:rsidRPr="00230849">
              <w:rPr>
                <w:rFonts w:ascii="TimesNewRomanPSMT" w:eastAsia="TimesNewRomanPSMT"/>
              </w:rPr>
              <w:t xml:space="preserve"> </w:t>
            </w:r>
            <w:r w:rsidR="00402DEF" w:rsidRPr="00230849">
              <w:rPr>
                <w:rFonts w:ascii="TimesNewRomanPSMT" w:eastAsia="TimesNewRomanPSMT"/>
              </w:rPr>
              <w:t>пороговых</w:t>
            </w:r>
            <w:r w:rsidR="00402DEF" w:rsidRPr="00230849">
              <w:rPr>
                <w:rFonts w:ascii="TimesNewRomanPSMT" w:eastAsia="TimesNewRomanPSMT"/>
              </w:rPr>
              <w:t xml:space="preserve"> </w:t>
            </w:r>
            <w:r w:rsidR="00627EEB" w:rsidRPr="00230849">
              <w:rPr>
                <w:rFonts w:ascii="TimesNewRomanPSMT" w:eastAsia="TimesNewRomanPSMT"/>
              </w:rPr>
              <w:t>значений</w:t>
            </w:r>
            <w:r w:rsidR="00627EEB" w:rsidRPr="00230849">
              <w:rPr>
                <w:rFonts w:ascii="TimesNewRomanPSMT" w:eastAsia="TimesNewRomanPSMT"/>
              </w:rPr>
              <w:t>.</w:t>
            </w:r>
          </w:p>
          <w:p w:rsidR="008E0CA2" w:rsidRPr="00230849" w:rsidRDefault="008E0CA2" w:rsidP="0004772A">
            <w:pPr>
              <w:pStyle w:val="aff9"/>
            </w:pPr>
          </w:p>
        </w:tc>
        <w:tc>
          <w:tcPr>
            <w:tcW w:w="567" w:type="dxa"/>
            <w:vAlign w:val="center"/>
          </w:tcPr>
          <w:p w:rsidR="008E0CA2" w:rsidRPr="00230849" w:rsidRDefault="00DC2A9B" w:rsidP="00F85E1F">
            <w:pPr>
              <w:jc w:val="center"/>
            </w:pPr>
            <w:r w:rsidRPr="00230849">
              <w:t>4</w:t>
            </w:r>
          </w:p>
        </w:tc>
        <w:tc>
          <w:tcPr>
            <w:tcW w:w="567" w:type="dxa"/>
            <w:vAlign w:val="center"/>
          </w:tcPr>
          <w:p w:rsidR="008E0CA2" w:rsidRPr="00230849" w:rsidRDefault="008E0CA2" w:rsidP="00F85E1F">
            <w:pPr>
              <w:jc w:val="center"/>
            </w:pPr>
            <w:r w:rsidRPr="00230849">
              <w:t>4</w:t>
            </w:r>
          </w:p>
        </w:tc>
        <w:tc>
          <w:tcPr>
            <w:tcW w:w="1984" w:type="dxa"/>
          </w:tcPr>
          <w:p w:rsidR="008E0CA2" w:rsidRPr="00230849" w:rsidRDefault="00627EEB" w:rsidP="00DC2A9B">
            <w:pPr>
              <w:autoSpaceDE w:val="0"/>
              <w:autoSpaceDN w:val="0"/>
              <w:adjustRightInd w:val="0"/>
              <w:spacing w:after="40"/>
            </w:pPr>
            <w:r w:rsidRPr="00230849">
              <w:rPr>
                <w:rFonts w:ascii="TimesNewRomanPSMT" w:eastAsia="TimesNewRomanPSMT"/>
              </w:rPr>
              <w:t>Пороговые</w:t>
            </w:r>
            <w:r w:rsidRPr="00230849">
              <w:rPr>
                <w:rFonts w:ascii="TimesNewRomanPSMT" w:eastAsia="TimesNewRomanPSMT"/>
              </w:rPr>
              <w:t xml:space="preserve"> </w:t>
            </w:r>
            <w:r w:rsidRPr="00230849">
              <w:rPr>
                <w:rFonts w:ascii="TimesNewRomanPSMT" w:eastAsia="TimesNewRomanPSMT"/>
              </w:rPr>
              <w:t>значения</w:t>
            </w:r>
            <w:r w:rsidRPr="00230849">
              <w:rPr>
                <w:rFonts w:ascii="TimesNewRomanPSMT" w:eastAsia="TimesNewRomanPSMT" w:hint="eastAsia"/>
              </w:rPr>
              <w:t xml:space="preserve"> </w:t>
            </w:r>
            <w:r w:rsidRPr="00230849">
              <w:rPr>
                <w:rFonts w:ascii="TimesNewRomanPSMT" w:eastAsia="TimesNewRomanPSMT"/>
              </w:rPr>
              <w:t>индикаторов</w:t>
            </w:r>
            <w:r w:rsidRPr="00230849">
              <w:rPr>
                <w:rFonts w:ascii="TimesNewRomanPSMT" w:eastAsia="TimesNewRomanPSMT"/>
              </w:rPr>
              <w:t xml:space="preserve"> </w:t>
            </w:r>
            <w:r w:rsidRPr="00230849">
              <w:rPr>
                <w:rFonts w:ascii="TimesNewRomanPSMT" w:eastAsia="TimesNewRomanPSMT"/>
              </w:rPr>
              <w:t>экономической</w:t>
            </w:r>
            <w:r w:rsidRPr="00230849">
              <w:rPr>
                <w:rFonts w:ascii="TimesNewRomanPSMT" w:eastAsia="TimesNewRomanPSMT"/>
              </w:rPr>
              <w:t xml:space="preserve"> </w:t>
            </w:r>
            <w:r w:rsidRPr="00230849">
              <w:rPr>
                <w:rFonts w:ascii="TimesNewRomanPSMT" w:eastAsia="TimesNewRomanPSMT"/>
              </w:rPr>
              <w:t>безопасности</w:t>
            </w:r>
            <w:r w:rsidRPr="00230849">
              <w:rPr>
                <w:rFonts w:ascii="TimesNewRomanPSMT" w:eastAsia="TimesNewRomanPSMT"/>
              </w:rPr>
              <w:t xml:space="preserve"> </w:t>
            </w:r>
            <w:r w:rsidRPr="00230849">
              <w:rPr>
                <w:rFonts w:ascii="TimesNewRomanPSMT" w:eastAsia="TimesNewRomanPSMT"/>
              </w:rPr>
              <w:t>России</w:t>
            </w:r>
            <w:r w:rsidRPr="00230849">
              <w:rPr>
                <w:rFonts w:ascii="TimesNewRomanPSMT" w:eastAsia="TimesNewRomanPSMT"/>
              </w:rPr>
              <w:t>.</w:t>
            </w:r>
          </w:p>
        </w:tc>
        <w:tc>
          <w:tcPr>
            <w:tcW w:w="600" w:type="dxa"/>
            <w:vAlign w:val="center"/>
          </w:tcPr>
          <w:p w:rsidR="008E0CA2" w:rsidRPr="00230849" w:rsidRDefault="00DC2A9B" w:rsidP="00F85E1F">
            <w:pPr>
              <w:jc w:val="center"/>
            </w:pPr>
            <w:r w:rsidRPr="00230849">
              <w:t>4</w:t>
            </w:r>
          </w:p>
        </w:tc>
        <w:tc>
          <w:tcPr>
            <w:tcW w:w="1134" w:type="dxa"/>
          </w:tcPr>
          <w:p w:rsidR="008E0CA2" w:rsidRPr="00230849" w:rsidRDefault="008E0CA2" w:rsidP="00F85E1F">
            <w:pPr>
              <w:rPr>
                <w:sz w:val="16"/>
                <w:szCs w:val="16"/>
              </w:rPr>
            </w:pPr>
            <w:r w:rsidRPr="00230849">
              <w:rPr>
                <w:sz w:val="16"/>
                <w:szCs w:val="16"/>
              </w:rPr>
              <w:t>Реферат, презентация</w:t>
            </w:r>
          </w:p>
        </w:tc>
        <w:tc>
          <w:tcPr>
            <w:tcW w:w="925" w:type="dxa"/>
          </w:tcPr>
          <w:p w:rsidR="008E0CA2" w:rsidRPr="00230849" w:rsidRDefault="008E0CA2" w:rsidP="00F85E1F">
            <w:pPr>
              <w:jc w:val="center"/>
            </w:pPr>
            <w:r w:rsidRPr="00230849">
              <w:t>[1,11,</w:t>
            </w:r>
          </w:p>
          <w:p w:rsidR="008E0CA2" w:rsidRPr="00230849" w:rsidRDefault="008505A6" w:rsidP="00F85E1F">
            <w:pPr>
              <w:jc w:val="center"/>
            </w:pPr>
            <w:r w:rsidRPr="00230849">
              <w:t>13,14</w:t>
            </w:r>
            <w:r w:rsidR="008E0CA2" w:rsidRPr="00230849">
              <w:t>]</w:t>
            </w:r>
          </w:p>
        </w:tc>
      </w:tr>
      <w:tr w:rsidR="008E0CA2" w:rsidRPr="00230849" w:rsidTr="0004772A">
        <w:trPr>
          <w:trHeight w:val="358"/>
        </w:trPr>
        <w:tc>
          <w:tcPr>
            <w:tcW w:w="567" w:type="dxa"/>
          </w:tcPr>
          <w:p w:rsidR="008E0CA2" w:rsidRPr="00230849" w:rsidRDefault="008E0CA2" w:rsidP="00F85E1F">
            <w:r w:rsidRPr="00230849">
              <w:t>11, 12</w:t>
            </w:r>
          </w:p>
        </w:tc>
        <w:tc>
          <w:tcPr>
            <w:tcW w:w="3369" w:type="dxa"/>
          </w:tcPr>
          <w:p w:rsidR="0016333E" w:rsidRPr="00230849" w:rsidRDefault="0016333E" w:rsidP="008A007E">
            <w:pPr>
              <w:pStyle w:val="aff9"/>
              <w:rPr>
                <w:u w:val="single"/>
              </w:rPr>
            </w:pPr>
            <w:r w:rsidRPr="00230849">
              <w:t xml:space="preserve">Тема 6. </w:t>
            </w:r>
            <w:r w:rsidR="00402DEF" w:rsidRPr="00230849">
              <w:t>Функции государства по защите национальных интересов страны в</w:t>
            </w:r>
            <w:r w:rsidRPr="00230849">
              <w:t xml:space="preserve"> </w:t>
            </w:r>
            <w:r w:rsidR="00402DEF" w:rsidRPr="00230849">
              <w:t>области экономики</w:t>
            </w:r>
            <w:r w:rsidRPr="00230849">
              <w:t xml:space="preserve">. </w:t>
            </w:r>
            <w:r w:rsidR="008A007E" w:rsidRPr="00230849">
              <w:t>(УК-10)</w:t>
            </w:r>
          </w:p>
          <w:p w:rsidR="008E0CA2" w:rsidRPr="00230849" w:rsidRDefault="00402DEF" w:rsidP="00627EEB">
            <w:pPr>
              <w:pStyle w:val="aff9"/>
            </w:pPr>
            <w:r w:rsidRPr="00230849">
              <w:rPr>
                <w:rFonts w:ascii="TimesNewRomanPSMT" w:eastAsia="TimesNewRomanPSMT"/>
              </w:rPr>
              <w:t>Стратегические</w:t>
            </w:r>
            <w:r w:rsidRPr="00230849">
              <w:rPr>
                <w:rFonts w:ascii="TimesNewRomanPSMT" w:eastAsia="TimesNewRomanPSMT"/>
              </w:rPr>
              <w:t xml:space="preserve"> </w:t>
            </w:r>
            <w:r w:rsidRPr="00230849">
              <w:rPr>
                <w:rFonts w:ascii="TimesNewRomanPSMT" w:eastAsia="TimesNewRomanPSMT"/>
              </w:rPr>
              <w:t>цели</w:t>
            </w:r>
            <w:r w:rsidRPr="00230849">
              <w:rPr>
                <w:rFonts w:ascii="TimesNewRomanPSMT" w:eastAsia="TimesNewRomanPSMT"/>
              </w:rPr>
              <w:t xml:space="preserve"> </w:t>
            </w:r>
            <w:r w:rsidRPr="00230849">
              <w:rPr>
                <w:rFonts w:ascii="TimesNewRomanPSMT" w:eastAsia="TimesNewRomanPSMT"/>
              </w:rPr>
              <w:t>обеспечения</w:t>
            </w:r>
            <w:r w:rsidRPr="00230849">
              <w:rPr>
                <w:rFonts w:ascii="TimesNewRomanPSMT" w:eastAsia="TimesNewRomanPSMT"/>
              </w:rPr>
              <w:t xml:space="preserve"> </w:t>
            </w:r>
            <w:r w:rsidRPr="00230849">
              <w:rPr>
                <w:rFonts w:ascii="TimesNewRomanPSMT" w:eastAsia="TimesNewRomanPSMT"/>
              </w:rPr>
              <w:t>экономической</w:t>
            </w:r>
            <w:r w:rsidRPr="00230849">
              <w:rPr>
                <w:rFonts w:ascii="TimesNewRomanPSMT" w:eastAsia="TimesNewRomanPSMT"/>
              </w:rPr>
              <w:t xml:space="preserve"> </w:t>
            </w:r>
            <w:r w:rsidRPr="00230849">
              <w:rPr>
                <w:rFonts w:ascii="TimesNewRomanPSMT" w:eastAsia="TimesNewRomanPSMT"/>
              </w:rPr>
              <w:t>безопасности</w:t>
            </w:r>
            <w:r w:rsidRPr="00230849">
              <w:rPr>
                <w:rFonts w:ascii="TimesNewRomanPSMT" w:eastAsia="TimesNewRomanPSMT"/>
              </w:rPr>
              <w:t xml:space="preserve">. </w:t>
            </w:r>
            <w:r w:rsidRPr="00230849">
              <w:rPr>
                <w:rFonts w:ascii="TimesNewRomanPSMT" w:eastAsia="TimesNewRomanPSMT"/>
              </w:rPr>
              <w:t>Приоритеты</w:t>
            </w:r>
            <w:r w:rsidR="0016333E" w:rsidRPr="00230849">
              <w:rPr>
                <w:rFonts w:ascii="TimesNewRomanPSMT" w:eastAsia="TimesNewRomanPSMT" w:hint="eastAsia"/>
              </w:rPr>
              <w:t xml:space="preserve"> </w:t>
            </w:r>
            <w:r w:rsidRPr="00230849">
              <w:rPr>
                <w:rFonts w:ascii="TimesNewRomanPSMT" w:eastAsia="TimesNewRomanPSMT"/>
              </w:rPr>
              <w:t>государства</w:t>
            </w:r>
            <w:r w:rsidRPr="00230849">
              <w:rPr>
                <w:rFonts w:ascii="TimesNewRomanPSMT" w:eastAsia="TimesNewRomanPSMT"/>
              </w:rPr>
              <w:t xml:space="preserve"> </w:t>
            </w:r>
            <w:r w:rsidRPr="00230849">
              <w:rPr>
                <w:rFonts w:ascii="TimesNewRomanPSMT" w:eastAsia="TimesNewRomanPSMT"/>
              </w:rPr>
              <w:t>в</w:t>
            </w:r>
            <w:r w:rsidRPr="00230849">
              <w:rPr>
                <w:rFonts w:ascii="TimesNewRomanPSMT" w:eastAsia="TimesNewRomanPSMT"/>
              </w:rPr>
              <w:t xml:space="preserve"> </w:t>
            </w:r>
            <w:r w:rsidRPr="00230849">
              <w:rPr>
                <w:rFonts w:ascii="TimesNewRomanPSMT" w:eastAsia="TimesNewRomanPSMT"/>
              </w:rPr>
              <w:t>Стратегии</w:t>
            </w:r>
            <w:r w:rsidRPr="00230849">
              <w:rPr>
                <w:rFonts w:ascii="TimesNewRomanPSMT" w:eastAsia="TimesNewRomanPSMT"/>
              </w:rPr>
              <w:t xml:space="preserve"> </w:t>
            </w:r>
            <w:r w:rsidRPr="00230849">
              <w:rPr>
                <w:rFonts w:ascii="TimesNewRomanPSMT" w:eastAsia="TimesNewRomanPSMT"/>
              </w:rPr>
              <w:t>национальной</w:t>
            </w:r>
            <w:r w:rsidRPr="00230849">
              <w:rPr>
                <w:rFonts w:ascii="TimesNewRomanPSMT" w:eastAsia="TimesNewRomanPSMT"/>
              </w:rPr>
              <w:t xml:space="preserve"> </w:t>
            </w:r>
            <w:r w:rsidRPr="00230849">
              <w:rPr>
                <w:rFonts w:ascii="TimesNewRomanPSMT" w:eastAsia="TimesNewRomanPSMT"/>
              </w:rPr>
              <w:t>безопасности</w:t>
            </w:r>
            <w:r w:rsidRPr="00230849">
              <w:rPr>
                <w:rFonts w:ascii="TimesNewRomanPSMT" w:eastAsia="TimesNewRomanPSMT"/>
              </w:rPr>
              <w:t xml:space="preserve"> </w:t>
            </w:r>
            <w:r w:rsidRPr="00230849">
              <w:rPr>
                <w:rFonts w:ascii="TimesNewRomanPSMT" w:eastAsia="TimesNewRomanPSMT"/>
              </w:rPr>
              <w:t>РФ</w:t>
            </w:r>
            <w:r w:rsidRPr="00230849">
              <w:rPr>
                <w:rFonts w:ascii="TimesNewRomanPSMT" w:eastAsia="TimesNewRomanPSMT"/>
              </w:rPr>
              <w:t xml:space="preserve">. </w:t>
            </w:r>
          </w:p>
        </w:tc>
        <w:tc>
          <w:tcPr>
            <w:tcW w:w="567" w:type="dxa"/>
            <w:vAlign w:val="center"/>
          </w:tcPr>
          <w:p w:rsidR="008E0CA2" w:rsidRPr="00230849" w:rsidRDefault="00DC2A9B" w:rsidP="00F85E1F">
            <w:pPr>
              <w:jc w:val="center"/>
            </w:pPr>
            <w:r w:rsidRPr="00230849">
              <w:t>4</w:t>
            </w:r>
          </w:p>
        </w:tc>
        <w:tc>
          <w:tcPr>
            <w:tcW w:w="567" w:type="dxa"/>
            <w:vAlign w:val="center"/>
          </w:tcPr>
          <w:p w:rsidR="008E0CA2" w:rsidRPr="00230849" w:rsidRDefault="008E0CA2" w:rsidP="00F85E1F">
            <w:pPr>
              <w:jc w:val="center"/>
            </w:pPr>
            <w:r w:rsidRPr="00230849">
              <w:t>4</w:t>
            </w:r>
          </w:p>
        </w:tc>
        <w:tc>
          <w:tcPr>
            <w:tcW w:w="1984" w:type="dxa"/>
          </w:tcPr>
          <w:p w:rsidR="008E0CA2" w:rsidRPr="00230849" w:rsidRDefault="00627EEB" w:rsidP="008B23BA">
            <w:pPr>
              <w:pStyle w:val="a8"/>
              <w:ind w:left="0"/>
            </w:pPr>
            <w:r w:rsidRPr="00230849">
              <w:rPr>
                <w:rFonts w:ascii="TimesNewRomanPSMT" w:eastAsia="TimesNewRomanPSMT"/>
              </w:rPr>
              <w:t>Направления</w:t>
            </w:r>
            <w:r w:rsidRPr="00230849">
              <w:rPr>
                <w:rFonts w:ascii="TimesNewRomanPSMT" w:eastAsia="TimesNewRomanPSMT"/>
              </w:rPr>
              <w:t xml:space="preserve"> </w:t>
            </w:r>
            <w:r w:rsidRPr="00230849">
              <w:rPr>
                <w:rFonts w:ascii="TimesNewRomanPSMT" w:eastAsia="TimesNewRomanPSMT"/>
              </w:rPr>
              <w:t>деятельности</w:t>
            </w:r>
            <w:r w:rsidRPr="00230849">
              <w:rPr>
                <w:rFonts w:ascii="TimesNewRomanPSMT" w:eastAsia="TimesNewRomanPSMT"/>
              </w:rPr>
              <w:t xml:space="preserve"> </w:t>
            </w:r>
            <w:r w:rsidRPr="00230849">
              <w:rPr>
                <w:rFonts w:ascii="TimesNewRomanPSMT" w:eastAsia="TimesNewRomanPSMT"/>
              </w:rPr>
              <w:t>по</w:t>
            </w:r>
            <w:r w:rsidRPr="00230849">
              <w:rPr>
                <w:rFonts w:ascii="TimesNewRomanPSMT" w:eastAsia="TimesNewRomanPSMT" w:hint="eastAsia"/>
              </w:rPr>
              <w:t xml:space="preserve"> </w:t>
            </w:r>
            <w:r w:rsidRPr="00230849">
              <w:rPr>
                <w:rFonts w:ascii="TimesNewRomanPSMT" w:eastAsia="TimesNewRomanPSMT"/>
              </w:rPr>
              <w:t>обеспечению</w:t>
            </w:r>
            <w:r w:rsidRPr="00230849">
              <w:rPr>
                <w:rFonts w:ascii="TimesNewRomanPSMT" w:eastAsia="TimesNewRomanPSMT"/>
              </w:rPr>
              <w:t xml:space="preserve"> </w:t>
            </w:r>
            <w:r w:rsidRPr="00230849">
              <w:rPr>
                <w:rFonts w:ascii="TimesNewRomanPSMT" w:eastAsia="TimesNewRomanPSMT"/>
              </w:rPr>
              <w:t>экономической</w:t>
            </w:r>
            <w:r w:rsidRPr="00230849">
              <w:rPr>
                <w:rFonts w:ascii="TimesNewRomanPSMT" w:eastAsia="TimesNewRomanPSMT"/>
              </w:rPr>
              <w:t xml:space="preserve"> </w:t>
            </w:r>
            <w:r w:rsidRPr="00230849">
              <w:rPr>
                <w:rFonts w:ascii="TimesNewRomanPSMT" w:eastAsia="TimesNewRomanPSMT"/>
              </w:rPr>
              <w:t>безопасности</w:t>
            </w:r>
            <w:r w:rsidRPr="00230849">
              <w:rPr>
                <w:rFonts w:ascii="TimesNewRomanPSMT" w:eastAsia="TimesNewRomanPSMT"/>
              </w:rPr>
              <w:t xml:space="preserve"> </w:t>
            </w:r>
            <w:r w:rsidRPr="00230849">
              <w:rPr>
                <w:rFonts w:ascii="TimesNewRomanPSMT" w:eastAsia="TimesNewRomanPSMT"/>
              </w:rPr>
              <w:t>России</w:t>
            </w:r>
            <w:r w:rsidRPr="00230849">
              <w:rPr>
                <w:rFonts w:ascii="TimesNewRomanPSMT" w:eastAsia="TimesNewRomanPSMT"/>
              </w:rPr>
              <w:t>.</w:t>
            </w:r>
          </w:p>
        </w:tc>
        <w:tc>
          <w:tcPr>
            <w:tcW w:w="600" w:type="dxa"/>
            <w:vAlign w:val="center"/>
          </w:tcPr>
          <w:p w:rsidR="008E0CA2" w:rsidRPr="00230849" w:rsidRDefault="00DC2A9B" w:rsidP="00F85E1F">
            <w:r w:rsidRPr="00230849">
              <w:t>4</w:t>
            </w:r>
          </w:p>
        </w:tc>
        <w:tc>
          <w:tcPr>
            <w:tcW w:w="1134" w:type="dxa"/>
          </w:tcPr>
          <w:p w:rsidR="008E0CA2" w:rsidRPr="00230849" w:rsidRDefault="008E0CA2" w:rsidP="00F85E1F">
            <w:r w:rsidRPr="00230849">
              <w:t>Реферат, устный опрос</w:t>
            </w:r>
          </w:p>
        </w:tc>
        <w:tc>
          <w:tcPr>
            <w:tcW w:w="925" w:type="dxa"/>
          </w:tcPr>
          <w:p w:rsidR="008E0CA2" w:rsidRPr="00230849" w:rsidRDefault="008E0CA2" w:rsidP="00F85E1F">
            <w:pPr>
              <w:jc w:val="center"/>
            </w:pPr>
            <w:r w:rsidRPr="00230849">
              <w:t>[1,7,8,11,13]</w:t>
            </w:r>
          </w:p>
        </w:tc>
      </w:tr>
      <w:tr w:rsidR="008E0CA2" w:rsidRPr="00230849" w:rsidTr="0004772A">
        <w:trPr>
          <w:trHeight w:val="358"/>
        </w:trPr>
        <w:tc>
          <w:tcPr>
            <w:tcW w:w="567" w:type="dxa"/>
          </w:tcPr>
          <w:p w:rsidR="008E0CA2" w:rsidRPr="00230849" w:rsidRDefault="008E0CA2" w:rsidP="00F85E1F">
            <w:r w:rsidRPr="00230849">
              <w:t>13,14</w:t>
            </w:r>
          </w:p>
        </w:tc>
        <w:tc>
          <w:tcPr>
            <w:tcW w:w="3369" w:type="dxa"/>
          </w:tcPr>
          <w:p w:rsidR="0004772A" w:rsidRPr="00230849" w:rsidRDefault="008E0CA2" w:rsidP="008A007E">
            <w:pPr>
              <w:pStyle w:val="aff9"/>
              <w:rPr>
                <w:u w:val="single"/>
              </w:rPr>
            </w:pPr>
            <w:r w:rsidRPr="00230849">
              <w:t xml:space="preserve">Тема 7. </w:t>
            </w:r>
            <w:r w:rsidR="0016333E" w:rsidRPr="00230849">
              <w:rPr>
                <w:rFonts w:eastAsia="MS Gothic"/>
              </w:rPr>
              <w:t>Правовое и информационное обеспечение экономической безопасности</w:t>
            </w:r>
            <w:r w:rsidR="0016333E" w:rsidRPr="00230849">
              <w:t xml:space="preserve"> </w:t>
            </w:r>
            <w:r w:rsidR="0016333E" w:rsidRPr="00230849">
              <w:rPr>
                <w:rFonts w:eastAsia="MS Gothic"/>
              </w:rPr>
              <w:t>России</w:t>
            </w:r>
            <w:r w:rsidR="0016333E" w:rsidRPr="00230849">
              <w:t xml:space="preserve">. </w:t>
            </w:r>
            <w:r w:rsidR="008A007E" w:rsidRPr="00230849">
              <w:t>(ОПК-1, ОПК-2)</w:t>
            </w:r>
          </w:p>
          <w:p w:rsidR="0004772A" w:rsidRPr="00230849" w:rsidRDefault="0016333E" w:rsidP="00627EEB">
            <w:pPr>
              <w:pStyle w:val="aff9"/>
            </w:pPr>
            <w:r w:rsidRPr="00230849">
              <w:t>Нормативно-правовое обеспечение экономической безопасности государства.</w:t>
            </w:r>
            <w:r w:rsidRPr="00230849">
              <w:rPr>
                <w:rFonts w:eastAsia="TimesNewRomanPSMT" w:hint="eastAsia"/>
              </w:rPr>
              <w:t xml:space="preserve"> </w:t>
            </w:r>
            <w:r w:rsidRPr="00230849">
              <w:t>направления совершенствования правового обеспечения экономической безопасности</w:t>
            </w:r>
            <w:r w:rsidRPr="00230849">
              <w:rPr>
                <w:rFonts w:eastAsia="TimesNewRomanPSMT"/>
              </w:rPr>
              <w:t xml:space="preserve"> </w:t>
            </w:r>
            <w:r w:rsidRPr="00230849">
              <w:t>источники статистической, эмпирической и научной информации в области экономической</w:t>
            </w:r>
            <w:r w:rsidRPr="00230849">
              <w:rPr>
                <w:rFonts w:eastAsia="TimesNewRomanPSMT" w:hint="eastAsia"/>
              </w:rPr>
              <w:t xml:space="preserve"> </w:t>
            </w:r>
            <w:r w:rsidRPr="00230849">
              <w:t xml:space="preserve">безопасности. </w:t>
            </w:r>
          </w:p>
        </w:tc>
        <w:tc>
          <w:tcPr>
            <w:tcW w:w="567" w:type="dxa"/>
            <w:vAlign w:val="center"/>
          </w:tcPr>
          <w:p w:rsidR="008E0CA2" w:rsidRPr="00230849" w:rsidRDefault="00DC2A9B" w:rsidP="00F85E1F">
            <w:pPr>
              <w:jc w:val="center"/>
            </w:pPr>
            <w:r w:rsidRPr="00230849">
              <w:t>4</w:t>
            </w:r>
          </w:p>
        </w:tc>
        <w:tc>
          <w:tcPr>
            <w:tcW w:w="567" w:type="dxa"/>
            <w:vAlign w:val="center"/>
          </w:tcPr>
          <w:p w:rsidR="008E0CA2" w:rsidRPr="00230849" w:rsidRDefault="008E0CA2" w:rsidP="00F85E1F">
            <w:pPr>
              <w:jc w:val="center"/>
            </w:pPr>
            <w:r w:rsidRPr="00230849">
              <w:t>4</w:t>
            </w:r>
          </w:p>
        </w:tc>
        <w:tc>
          <w:tcPr>
            <w:tcW w:w="1984" w:type="dxa"/>
          </w:tcPr>
          <w:p w:rsidR="00627EEB" w:rsidRPr="00230849" w:rsidRDefault="00627EEB" w:rsidP="00627EEB">
            <w:pPr>
              <w:pStyle w:val="aff9"/>
            </w:pPr>
            <w:r w:rsidRPr="00230849">
              <w:t>Отечественный и зарубежный опыт по проблемам обеспечения экономической</w:t>
            </w:r>
            <w:r w:rsidRPr="00230849">
              <w:rPr>
                <w:rFonts w:eastAsia="TimesNewRomanPSMT" w:hint="eastAsia"/>
              </w:rPr>
              <w:t xml:space="preserve"> </w:t>
            </w:r>
            <w:r w:rsidRPr="00230849">
              <w:t>безопасности.</w:t>
            </w:r>
          </w:p>
          <w:p w:rsidR="008E0CA2" w:rsidRPr="00230849" w:rsidRDefault="008E0CA2" w:rsidP="00DC2A9B">
            <w:pPr>
              <w:pStyle w:val="a8"/>
              <w:ind w:left="0"/>
              <w:rPr>
                <w:iCs/>
                <w:color w:val="000000"/>
              </w:rPr>
            </w:pPr>
          </w:p>
        </w:tc>
        <w:tc>
          <w:tcPr>
            <w:tcW w:w="600" w:type="dxa"/>
            <w:vAlign w:val="center"/>
          </w:tcPr>
          <w:p w:rsidR="008E0CA2" w:rsidRPr="00230849" w:rsidRDefault="00B432DC" w:rsidP="00F85E1F">
            <w:r w:rsidRPr="00230849">
              <w:t>8</w:t>
            </w:r>
          </w:p>
        </w:tc>
        <w:tc>
          <w:tcPr>
            <w:tcW w:w="1134" w:type="dxa"/>
          </w:tcPr>
          <w:p w:rsidR="008E0CA2" w:rsidRPr="00230849" w:rsidRDefault="008E0CA2" w:rsidP="00F85E1F">
            <w:r w:rsidRPr="00230849">
              <w:t>Реферат, устный опрос</w:t>
            </w:r>
          </w:p>
        </w:tc>
        <w:tc>
          <w:tcPr>
            <w:tcW w:w="925" w:type="dxa"/>
          </w:tcPr>
          <w:p w:rsidR="008E0CA2" w:rsidRPr="00230849" w:rsidRDefault="008E0CA2" w:rsidP="00F85E1F">
            <w:pPr>
              <w:jc w:val="center"/>
            </w:pPr>
            <w:r w:rsidRPr="00230849">
              <w:t>[1,2,</w:t>
            </w:r>
          </w:p>
          <w:p w:rsidR="008E0CA2" w:rsidRPr="00230849" w:rsidRDefault="008E0CA2" w:rsidP="00F85E1F">
            <w:pPr>
              <w:jc w:val="center"/>
            </w:pPr>
            <w:r w:rsidRPr="00230849">
              <w:t>13,15]</w:t>
            </w:r>
          </w:p>
        </w:tc>
      </w:tr>
      <w:tr w:rsidR="008E0CA2" w:rsidRPr="00230849" w:rsidTr="0004772A">
        <w:trPr>
          <w:trHeight w:val="358"/>
        </w:trPr>
        <w:tc>
          <w:tcPr>
            <w:tcW w:w="567" w:type="dxa"/>
          </w:tcPr>
          <w:p w:rsidR="008E0CA2" w:rsidRPr="00230849" w:rsidRDefault="00B432DC" w:rsidP="00F85E1F">
            <w:r w:rsidRPr="00230849">
              <w:t>15</w:t>
            </w:r>
          </w:p>
        </w:tc>
        <w:tc>
          <w:tcPr>
            <w:tcW w:w="3369" w:type="dxa"/>
          </w:tcPr>
          <w:p w:rsidR="008A007E" w:rsidRPr="00230849" w:rsidRDefault="008E0CA2" w:rsidP="008A007E">
            <w:pPr>
              <w:pStyle w:val="aff9"/>
              <w:rPr>
                <w:u w:val="single"/>
              </w:rPr>
            </w:pPr>
            <w:r w:rsidRPr="00230849">
              <w:t xml:space="preserve"> Тема 8. </w:t>
            </w:r>
            <w:r w:rsidR="0016333E" w:rsidRPr="00230849">
              <w:rPr>
                <w:rFonts w:eastAsia="MS Gothic"/>
              </w:rPr>
              <w:t xml:space="preserve">Система и механизмы обеспечения экономической </w:t>
            </w:r>
            <w:r w:rsidR="0016333E" w:rsidRPr="00230849">
              <w:rPr>
                <w:rFonts w:eastAsia="MS Gothic"/>
              </w:rPr>
              <w:lastRenderedPageBreak/>
              <w:t>безопасности</w:t>
            </w:r>
            <w:r w:rsidR="0016333E" w:rsidRPr="00230849">
              <w:t xml:space="preserve"> России</w:t>
            </w:r>
            <w:r w:rsidR="0016333E" w:rsidRPr="00230849">
              <w:rPr>
                <w:rFonts w:eastAsia="TimesNewRomanPSMT"/>
              </w:rPr>
              <w:t xml:space="preserve">. </w:t>
            </w:r>
            <w:r w:rsidR="008A007E" w:rsidRPr="00230849">
              <w:t>(ОПК-1, ОПК-2)</w:t>
            </w:r>
          </w:p>
          <w:p w:rsidR="008E0CA2" w:rsidRPr="00230849" w:rsidRDefault="0016333E" w:rsidP="00627EEB">
            <w:pPr>
              <w:pStyle w:val="aff9"/>
            </w:pPr>
            <w:r w:rsidRPr="00230849">
              <w:t>Институциональные условия обеспечения экономической безопасности.</w:t>
            </w:r>
            <w:r w:rsidR="0004772A" w:rsidRPr="00230849">
              <w:rPr>
                <w:rFonts w:eastAsia="TimesNewRomanPSMT" w:hint="eastAsia"/>
              </w:rPr>
              <w:t xml:space="preserve"> </w:t>
            </w:r>
            <w:r w:rsidRPr="00230849">
              <w:t xml:space="preserve">Система обеспечения экономической безопасности государства. </w:t>
            </w:r>
          </w:p>
        </w:tc>
        <w:tc>
          <w:tcPr>
            <w:tcW w:w="567" w:type="dxa"/>
            <w:vAlign w:val="center"/>
          </w:tcPr>
          <w:p w:rsidR="008E0CA2" w:rsidRPr="00230849" w:rsidRDefault="00B432DC" w:rsidP="00F85E1F">
            <w:pPr>
              <w:jc w:val="center"/>
            </w:pPr>
            <w:r w:rsidRPr="00230849">
              <w:lastRenderedPageBreak/>
              <w:t>2</w:t>
            </w:r>
          </w:p>
        </w:tc>
        <w:tc>
          <w:tcPr>
            <w:tcW w:w="567" w:type="dxa"/>
            <w:vAlign w:val="center"/>
          </w:tcPr>
          <w:p w:rsidR="008E0CA2" w:rsidRPr="00230849" w:rsidRDefault="00B432DC" w:rsidP="00F85E1F">
            <w:pPr>
              <w:jc w:val="center"/>
            </w:pPr>
            <w:r w:rsidRPr="00230849">
              <w:t>2</w:t>
            </w:r>
          </w:p>
        </w:tc>
        <w:tc>
          <w:tcPr>
            <w:tcW w:w="1984" w:type="dxa"/>
          </w:tcPr>
          <w:p w:rsidR="00627EEB" w:rsidRPr="00230849" w:rsidRDefault="00627EEB" w:rsidP="00627EEB">
            <w:pPr>
              <w:pStyle w:val="aff9"/>
            </w:pPr>
            <w:r w:rsidRPr="00230849">
              <w:t>Механизмы обеспечения</w:t>
            </w:r>
            <w:r w:rsidRPr="00230849">
              <w:rPr>
                <w:rFonts w:eastAsia="TimesNewRomanPSMT" w:hint="eastAsia"/>
              </w:rPr>
              <w:t xml:space="preserve"> </w:t>
            </w:r>
            <w:r w:rsidRPr="00230849">
              <w:lastRenderedPageBreak/>
              <w:t>экономической безопасности государства. Формы и средства</w:t>
            </w:r>
            <w:r w:rsidRPr="00230849">
              <w:rPr>
                <w:rFonts w:eastAsia="TimesNewRomanPSMT"/>
              </w:rPr>
              <w:t>.</w:t>
            </w:r>
          </w:p>
          <w:p w:rsidR="008E0CA2" w:rsidRPr="00230849" w:rsidRDefault="008E0CA2" w:rsidP="00DC2A9B">
            <w:pPr>
              <w:pStyle w:val="a8"/>
              <w:ind w:left="0"/>
            </w:pPr>
          </w:p>
        </w:tc>
        <w:tc>
          <w:tcPr>
            <w:tcW w:w="600" w:type="dxa"/>
            <w:vAlign w:val="center"/>
          </w:tcPr>
          <w:p w:rsidR="008E0CA2" w:rsidRPr="00230849" w:rsidRDefault="00B432DC" w:rsidP="00F85E1F">
            <w:r w:rsidRPr="00230849">
              <w:lastRenderedPageBreak/>
              <w:t>8</w:t>
            </w:r>
          </w:p>
        </w:tc>
        <w:tc>
          <w:tcPr>
            <w:tcW w:w="1134" w:type="dxa"/>
          </w:tcPr>
          <w:p w:rsidR="008E0CA2" w:rsidRPr="00230849" w:rsidRDefault="008E0CA2" w:rsidP="00627EEB">
            <w:r w:rsidRPr="00230849">
              <w:t xml:space="preserve">Реферат, устный </w:t>
            </w:r>
            <w:r w:rsidRPr="00230849">
              <w:lastRenderedPageBreak/>
              <w:t>опрос</w:t>
            </w:r>
            <w:r w:rsidR="00627EEB" w:rsidRPr="00230849">
              <w:t>.</w:t>
            </w:r>
          </w:p>
        </w:tc>
        <w:tc>
          <w:tcPr>
            <w:tcW w:w="925" w:type="dxa"/>
          </w:tcPr>
          <w:p w:rsidR="008E0CA2" w:rsidRPr="00230849" w:rsidRDefault="008E0CA2" w:rsidP="00F85E1F">
            <w:pPr>
              <w:jc w:val="center"/>
            </w:pPr>
            <w:r w:rsidRPr="00230849">
              <w:lastRenderedPageBreak/>
              <w:t>[1,13]</w:t>
            </w:r>
          </w:p>
        </w:tc>
      </w:tr>
      <w:tr w:rsidR="00260867" w:rsidRPr="00230849" w:rsidTr="0004772A">
        <w:trPr>
          <w:trHeight w:val="358"/>
        </w:trPr>
        <w:tc>
          <w:tcPr>
            <w:tcW w:w="567" w:type="dxa"/>
          </w:tcPr>
          <w:p w:rsidR="00260867" w:rsidRPr="00230849" w:rsidRDefault="00B432DC" w:rsidP="00F85E1F">
            <w:r w:rsidRPr="00230849">
              <w:lastRenderedPageBreak/>
              <w:t>16</w:t>
            </w:r>
          </w:p>
        </w:tc>
        <w:tc>
          <w:tcPr>
            <w:tcW w:w="3369" w:type="dxa"/>
          </w:tcPr>
          <w:p w:rsidR="0004772A" w:rsidRPr="00230849" w:rsidRDefault="0004772A" w:rsidP="008A007E">
            <w:pPr>
              <w:pStyle w:val="aff9"/>
              <w:rPr>
                <w:u w:val="single"/>
              </w:rPr>
            </w:pPr>
            <w:r w:rsidRPr="00230849">
              <w:t xml:space="preserve">Тема 9. </w:t>
            </w:r>
            <w:r w:rsidR="0016333E" w:rsidRPr="00230849">
              <w:rPr>
                <w:rFonts w:eastAsia="MS Gothic"/>
              </w:rPr>
              <w:t>Конкурентоспособность национальной экономики как механизм</w:t>
            </w:r>
            <w:r w:rsidRPr="00230849">
              <w:t xml:space="preserve"> </w:t>
            </w:r>
            <w:r w:rsidR="0016333E" w:rsidRPr="00230849">
              <w:rPr>
                <w:rFonts w:eastAsia="MS Gothic"/>
              </w:rPr>
              <w:t>обеспечения экономической безопасности РФ</w:t>
            </w:r>
            <w:r w:rsidRPr="00230849">
              <w:t>.</w:t>
            </w:r>
            <w:r w:rsidR="008A007E" w:rsidRPr="00230849">
              <w:t xml:space="preserve"> (ОПК-2)</w:t>
            </w:r>
          </w:p>
          <w:p w:rsidR="00260867" w:rsidRPr="00230849" w:rsidRDefault="0004772A" w:rsidP="00627EEB">
            <w:pPr>
              <w:pStyle w:val="aff9"/>
            </w:pPr>
            <w:r w:rsidRPr="00230849">
              <w:t xml:space="preserve"> </w:t>
            </w:r>
            <w:r w:rsidR="0016333E" w:rsidRPr="00230849">
              <w:t>Понятие конкурентоспособности национальной экономики. Международное</w:t>
            </w:r>
            <w:r w:rsidRPr="00230849">
              <w:rPr>
                <w:rFonts w:eastAsia="TimesNewRomanPSMT" w:hint="eastAsia"/>
              </w:rPr>
              <w:t xml:space="preserve"> </w:t>
            </w:r>
            <w:r w:rsidR="0016333E" w:rsidRPr="00230849">
              <w:t xml:space="preserve">неравенство. </w:t>
            </w:r>
          </w:p>
        </w:tc>
        <w:tc>
          <w:tcPr>
            <w:tcW w:w="567" w:type="dxa"/>
            <w:vAlign w:val="center"/>
          </w:tcPr>
          <w:p w:rsidR="00260867" w:rsidRPr="00230849" w:rsidRDefault="00B432DC" w:rsidP="00DC2A9B">
            <w:r w:rsidRPr="00230849">
              <w:t>2</w:t>
            </w:r>
          </w:p>
        </w:tc>
        <w:tc>
          <w:tcPr>
            <w:tcW w:w="567" w:type="dxa"/>
            <w:vAlign w:val="center"/>
          </w:tcPr>
          <w:p w:rsidR="00260867" w:rsidRPr="00230849" w:rsidRDefault="00B432DC" w:rsidP="00F85E1F">
            <w:pPr>
              <w:jc w:val="center"/>
            </w:pPr>
            <w:r w:rsidRPr="00230849">
              <w:t>2</w:t>
            </w:r>
          </w:p>
        </w:tc>
        <w:tc>
          <w:tcPr>
            <w:tcW w:w="1984" w:type="dxa"/>
          </w:tcPr>
          <w:p w:rsidR="00260867" w:rsidRPr="00230849" w:rsidRDefault="00627EEB" w:rsidP="00965DA4">
            <w:pPr>
              <w:pStyle w:val="a8"/>
              <w:ind w:left="0"/>
              <w:rPr>
                <w:iCs/>
                <w:color w:val="000000"/>
              </w:rPr>
            </w:pPr>
            <w:r w:rsidRPr="00230849">
              <w:t>Основные факторы повышения конкурентоспособности национальной</w:t>
            </w:r>
            <w:r w:rsidRPr="00230849">
              <w:rPr>
                <w:rFonts w:eastAsia="TimesNewRomanPSMT" w:hint="eastAsia"/>
              </w:rPr>
              <w:t xml:space="preserve"> </w:t>
            </w:r>
            <w:r w:rsidRPr="00230849">
              <w:t>экономики. Способы повышение конкурентоспособности государства.</w:t>
            </w:r>
          </w:p>
        </w:tc>
        <w:tc>
          <w:tcPr>
            <w:tcW w:w="600" w:type="dxa"/>
            <w:vAlign w:val="center"/>
          </w:tcPr>
          <w:p w:rsidR="00260867" w:rsidRPr="00230849" w:rsidRDefault="00DC2A9B" w:rsidP="00F85E1F">
            <w:r w:rsidRPr="00230849">
              <w:t>4</w:t>
            </w:r>
          </w:p>
        </w:tc>
        <w:tc>
          <w:tcPr>
            <w:tcW w:w="1134" w:type="dxa"/>
          </w:tcPr>
          <w:p w:rsidR="00260867" w:rsidRPr="00230849" w:rsidRDefault="00627EEB" w:rsidP="00F85E1F">
            <w:r w:rsidRPr="00230849">
              <w:t>Реферат, устный опрос.</w:t>
            </w:r>
          </w:p>
        </w:tc>
        <w:tc>
          <w:tcPr>
            <w:tcW w:w="925" w:type="dxa"/>
          </w:tcPr>
          <w:p w:rsidR="00260867" w:rsidRPr="00230849" w:rsidRDefault="008505A6" w:rsidP="00F85E1F">
            <w:pPr>
              <w:jc w:val="center"/>
            </w:pPr>
            <w:r w:rsidRPr="00230849">
              <w:t>[1,13]</w:t>
            </w:r>
          </w:p>
        </w:tc>
      </w:tr>
      <w:tr w:rsidR="008E0CA2" w:rsidRPr="00230849" w:rsidTr="0004772A">
        <w:trPr>
          <w:trHeight w:val="358"/>
        </w:trPr>
        <w:tc>
          <w:tcPr>
            <w:tcW w:w="567" w:type="dxa"/>
          </w:tcPr>
          <w:p w:rsidR="008E0CA2" w:rsidRPr="00230849" w:rsidRDefault="008E0CA2" w:rsidP="00F85E1F"/>
        </w:tc>
        <w:tc>
          <w:tcPr>
            <w:tcW w:w="3369" w:type="dxa"/>
          </w:tcPr>
          <w:p w:rsidR="008E0CA2" w:rsidRPr="00230849" w:rsidRDefault="002272A1" w:rsidP="00AE63D0">
            <w:pPr>
              <w:pStyle w:val="a8"/>
              <w:ind w:left="0"/>
              <w:rPr>
                <w:b/>
              </w:rPr>
            </w:pPr>
            <w:r w:rsidRPr="00230849">
              <w:rPr>
                <w:b/>
              </w:rPr>
              <w:t xml:space="preserve">ИТОГО </w:t>
            </w:r>
          </w:p>
        </w:tc>
        <w:tc>
          <w:tcPr>
            <w:tcW w:w="567" w:type="dxa"/>
            <w:vAlign w:val="center"/>
          </w:tcPr>
          <w:p w:rsidR="008E0CA2" w:rsidRPr="00230849" w:rsidRDefault="00EC08B2" w:rsidP="00B432DC">
            <w:pPr>
              <w:jc w:val="center"/>
              <w:rPr>
                <w:b/>
              </w:rPr>
            </w:pPr>
            <w:r w:rsidRPr="00230849">
              <w:rPr>
                <w:b/>
              </w:rPr>
              <w:t>3</w:t>
            </w:r>
            <w:r w:rsidR="00B432DC" w:rsidRPr="00230849">
              <w:rPr>
                <w:b/>
              </w:rPr>
              <w:t>2</w:t>
            </w:r>
          </w:p>
        </w:tc>
        <w:tc>
          <w:tcPr>
            <w:tcW w:w="567" w:type="dxa"/>
            <w:vAlign w:val="center"/>
          </w:tcPr>
          <w:p w:rsidR="008E0CA2" w:rsidRPr="00230849" w:rsidRDefault="00B432DC" w:rsidP="00F85E1F">
            <w:pPr>
              <w:jc w:val="center"/>
              <w:rPr>
                <w:b/>
              </w:rPr>
            </w:pPr>
            <w:r w:rsidRPr="00230849">
              <w:rPr>
                <w:b/>
              </w:rPr>
              <w:t>32</w:t>
            </w:r>
          </w:p>
        </w:tc>
        <w:tc>
          <w:tcPr>
            <w:tcW w:w="1984" w:type="dxa"/>
          </w:tcPr>
          <w:p w:rsidR="008E0CA2" w:rsidRPr="00230849" w:rsidRDefault="008E0CA2" w:rsidP="00F85E1F">
            <w:pPr>
              <w:rPr>
                <w:b/>
              </w:rPr>
            </w:pPr>
          </w:p>
        </w:tc>
        <w:tc>
          <w:tcPr>
            <w:tcW w:w="600" w:type="dxa"/>
            <w:vAlign w:val="center"/>
          </w:tcPr>
          <w:p w:rsidR="008E0CA2" w:rsidRPr="00230849" w:rsidRDefault="00B432DC" w:rsidP="00F85E1F">
            <w:pPr>
              <w:rPr>
                <w:b/>
              </w:rPr>
            </w:pPr>
            <w:r w:rsidRPr="00230849">
              <w:rPr>
                <w:b/>
              </w:rPr>
              <w:t>44</w:t>
            </w:r>
          </w:p>
        </w:tc>
        <w:tc>
          <w:tcPr>
            <w:tcW w:w="1134" w:type="dxa"/>
          </w:tcPr>
          <w:p w:rsidR="008E0CA2" w:rsidRPr="00230849" w:rsidRDefault="008E0CA2" w:rsidP="00F85E1F"/>
        </w:tc>
        <w:tc>
          <w:tcPr>
            <w:tcW w:w="925" w:type="dxa"/>
          </w:tcPr>
          <w:p w:rsidR="008E0CA2" w:rsidRPr="00230849" w:rsidRDefault="008E0CA2" w:rsidP="00F85E1F">
            <w:pPr>
              <w:jc w:val="center"/>
            </w:pPr>
          </w:p>
        </w:tc>
      </w:tr>
    </w:tbl>
    <w:p w:rsidR="008A007E" w:rsidRPr="00230849" w:rsidRDefault="008A007E" w:rsidP="008A007E">
      <w:pPr>
        <w:ind w:firstLine="708"/>
        <w:jc w:val="both"/>
      </w:pPr>
      <w:r w:rsidRPr="00230849">
        <w:t>Примечание:</w:t>
      </w:r>
    </w:p>
    <w:p w:rsidR="008A007E" w:rsidRPr="00230849" w:rsidRDefault="008A007E" w:rsidP="008A007E">
      <w:pPr>
        <w:ind w:firstLine="708"/>
        <w:jc w:val="both"/>
      </w:pPr>
      <w:r w:rsidRPr="00230849">
        <w:t xml:space="preserve">Все виды учебной работы могут проводиться дистанционно на основании локальных нормативных актов. </w:t>
      </w:r>
    </w:p>
    <w:p w:rsidR="008A007E" w:rsidRPr="00230849" w:rsidRDefault="008A007E" w:rsidP="008A007E">
      <w:pPr>
        <w:ind w:firstLine="708"/>
        <w:jc w:val="both"/>
      </w:pPr>
      <w:r w:rsidRPr="00230849">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rsidR="00230849" w:rsidRPr="00230849" w:rsidRDefault="00230849" w:rsidP="00B7467F">
      <w:pPr>
        <w:ind w:firstLine="708"/>
        <w:jc w:val="center"/>
        <w:rPr>
          <w:b/>
        </w:rPr>
      </w:pPr>
    </w:p>
    <w:p w:rsidR="008E0CA2" w:rsidRPr="00230849" w:rsidRDefault="008E0CA2" w:rsidP="00B7467F">
      <w:pPr>
        <w:ind w:firstLine="708"/>
        <w:jc w:val="center"/>
        <w:rPr>
          <w:b/>
        </w:rPr>
      </w:pPr>
      <w:r w:rsidRPr="00230849">
        <w:rPr>
          <w:b/>
        </w:rPr>
        <w:t>6. Образовательные технологии</w:t>
      </w:r>
    </w:p>
    <w:p w:rsidR="008E0CA2" w:rsidRPr="00230849" w:rsidRDefault="008E0CA2" w:rsidP="00B7467F">
      <w:pPr>
        <w:ind w:firstLine="708"/>
        <w:jc w:val="center"/>
        <w:rPr>
          <w:b/>
        </w:rPr>
      </w:pPr>
    </w:p>
    <w:p w:rsidR="002272A1" w:rsidRPr="00230849" w:rsidRDefault="002272A1" w:rsidP="002272A1">
      <w:pPr>
        <w:ind w:firstLine="708"/>
        <w:jc w:val="both"/>
      </w:pPr>
      <w:r w:rsidRPr="00230849">
        <w:t xml:space="preserve">Для достижения планируемых результатов освоения дисциплины, используются различные образовательные технологии: </w:t>
      </w:r>
    </w:p>
    <w:p w:rsidR="002272A1" w:rsidRPr="00230849" w:rsidRDefault="002272A1" w:rsidP="004D162C">
      <w:pPr>
        <w:numPr>
          <w:ilvl w:val="0"/>
          <w:numId w:val="2"/>
        </w:numPr>
        <w:jc w:val="both"/>
      </w:pPr>
      <w:r w:rsidRPr="00230849">
        <w:t xml:space="preserve">традиционные лекции и практические (семинарские) занятия с использованием современных интерактивных технологий; </w:t>
      </w:r>
    </w:p>
    <w:p w:rsidR="002272A1" w:rsidRPr="00230849" w:rsidRDefault="002272A1" w:rsidP="004D162C">
      <w:pPr>
        <w:numPr>
          <w:ilvl w:val="0"/>
          <w:numId w:val="2"/>
        </w:numPr>
        <w:jc w:val="both"/>
      </w:pPr>
      <w:r w:rsidRPr="00230849">
        <w:t>лекция-диалог – содержание подается через серию вопросов, на которые студент должен отвечать непосредственно в ходе лекции;</w:t>
      </w:r>
    </w:p>
    <w:p w:rsidR="002272A1" w:rsidRPr="00230849" w:rsidRDefault="002272A1" w:rsidP="004D162C">
      <w:pPr>
        <w:numPr>
          <w:ilvl w:val="0"/>
          <w:numId w:val="2"/>
        </w:numPr>
        <w:jc w:val="both"/>
      </w:pPr>
      <w:r w:rsidRPr="00230849">
        <w:t>реферат – студент готовит краткое сообщение по вопросу темы, оформляет работу в соответствии с требованиями и сдает ее преподавателю;</w:t>
      </w:r>
    </w:p>
    <w:p w:rsidR="002272A1" w:rsidRPr="00230849" w:rsidRDefault="002272A1" w:rsidP="004D162C">
      <w:pPr>
        <w:numPr>
          <w:ilvl w:val="0"/>
          <w:numId w:val="2"/>
        </w:numPr>
        <w:jc w:val="both"/>
      </w:pPr>
      <w:r w:rsidRPr="00230849">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2272A1" w:rsidRPr="00230849" w:rsidRDefault="002272A1" w:rsidP="002272A1">
      <w:pPr>
        <w:widowControl w:val="0"/>
        <w:suppressAutoHyphens/>
        <w:ind w:firstLine="708"/>
        <w:jc w:val="both"/>
        <w:rPr>
          <w:bCs/>
        </w:rPr>
      </w:pPr>
      <w:r w:rsidRPr="00230849">
        <w:rPr>
          <w:bCs/>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rsidR="008E0CA2" w:rsidRPr="00230849" w:rsidRDefault="008E0CA2"/>
    <w:p w:rsidR="00230849" w:rsidRPr="00230849" w:rsidRDefault="00230849" w:rsidP="002272A1">
      <w:pPr>
        <w:jc w:val="both"/>
        <w:rPr>
          <w:b/>
        </w:rPr>
      </w:pPr>
    </w:p>
    <w:p w:rsidR="00230849" w:rsidRPr="00230849" w:rsidRDefault="00230849" w:rsidP="002272A1">
      <w:pPr>
        <w:jc w:val="both"/>
        <w:rPr>
          <w:b/>
        </w:rPr>
      </w:pPr>
    </w:p>
    <w:p w:rsidR="00230849" w:rsidRPr="00230849" w:rsidRDefault="00230849" w:rsidP="002272A1">
      <w:pPr>
        <w:jc w:val="both"/>
        <w:rPr>
          <w:b/>
        </w:rPr>
      </w:pPr>
    </w:p>
    <w:p w:rsidR="00230849" w:rsidRPr="00230849" w:rsidRDefault="00230849" w:rsidP="002272A1">
      <w:pPr>
        <w:jc w:val="both"/>
        <w:rPr>
          <w:b/>
        </w:rPr>
      </w:pPr>
    </w:p>
    <w:p w:rsidR="00230849" w:rsidRPr="00230849" w:rsidRDefault="00230849" w:rsidP="002272A1">
      <w:pPr>
        <w:jc w:val="both"/>
        <w:rPr>
          <w:b/>
        </w:rPr>
      </w:pPr>
    </w:p>
    <w:p w:rsidR="008E0CA2" w:rsidRPr="00230849" w:rsidRDefault="008E0CA2" w:rsidP="002272A1">
      <w:pPr>
        <w:jc w:val="both"/>
        <w:rPr>
          <w:b/>
        </w:rPr>
      </w:pPr>
      <w:r w:rsidRPr="00230849">
        <w:rPr>
          <w:b/>
        </w:rPr>
        <w:lastRenderedPageBreak/>
        <w:t>7. Методические указания по дисциплине «</w:t>
      </w:r>
      <w:r w:rsidR="002272A1" w:rsidRPr="00230849">
        <w:rPr>
          <w:b/>
        </w:rPr>
        <w:t>Национальная э</w:t>
      </w:r>
      <w:r w:rsidRPr="00230849">
        <w:rPr>
          <w:b/>
        </w:rPr>
        <w:t>кономическа</w:t>
      </w:r>
      <w:r w:rsidR="002272A1" w:rsidRPr="00230849">
        <w:rPr>
          <w:b/>
        </w:rPr>
        <w:t>я безопасность</w:t>
      </w:r>
      <w:r w:rsidRPr="00230849">
        <w:rPr>
          <w:b/>
        </w:rPr>
        <w:t>»</w:t>
      </w:r>
    </w:p>
    <w:p w:rsidR="008E0CA2" w:rsidRPr="00230849" w:rsidRDefault="008E0CA2" w:rsidP="00B7467F">
      <w:pPr>
        <w:jc w:val="center"/>
        <w:rPr>
          <w:b/>
        </w:rPr>
      </w:pPr>
    </w:p>
    <w:p w:rsidR="008E0CA2" w:rsidRPr="00230849" w:rsidRDefault="008E0CA2" w:rsidP="00B7467F">
      <w:pPr>
        <w:jc w:val="center"/>
        <w:rPr>
          <w:b/>
        </w:rPr>
      </w:pPr>
      <w:r w:rsidRPr="00230849">
        <w:rPr>
          <w:b/>
        </w:rPr>
        <w:t>7.1. Учебно-методическое обеспечение самостоятельной работы</w:t>
      </w:r>
    </w:p>
    <w:p w:rsidR="008E0CA2" w:rsidRPr="00230849" w:rsidRDefault="008E0CA2"/>
    <w:p w:rsidR="008A007E" w:rsidRPr="00230849" w:rsidRDefault="008A007E" w:rsidP="008A007E">
      <w:pPr>
        <w:ind w:firstLine="708"/>
        <w:jc w:val="both"/>
      </w:pPr>
      <w:r w:rsidRPr="00230849">
        <w:t xml:space="preserve">Самостоятельная работа обучающихся является одним из видов учебных занятий. Самостоятельная работа проводится с целью: </w:t>
      </w:r>
    </w:p>
    <w:p w:rsidR="008A007E" w:rsidRPr="00230849" w:rsidRDefault="008A007E" w:rsidP="008A007E">
      <w:pPr>
        <w:numPr>
          <w:ilvl w:val="0"/>
          <w:numId w:val="3"/>
        </w:numPr>
        <w:jc w:val="both"/>
      </w:pPr>
      <w:r w:rsidRPr="00230849">
        <w:t xml:space="preserve">систематизации и закрепления полученных теоретических знаний и </w:t>
      </w:r>
      <w:proofErr w:type="gramStart"/>
      <w:r w:rsidRPr="00230849">
        <w:t>практических умений</w:t>
      </w:r>
      <w:proofErr w:type="gramEnd"/>
      <w:r w:rsidRPr="00230849">
        <w:t xml:space="preserve"> обучающихся; </w:t>
      </w:r>
    </w:p>
    <w:p w:rsidR="008A007E" w:rsidRPr="00230849" w:rsidRDefault="008A007E" w:rsidP="008A007E">
      <w:pPr>
        <w:numPr>
          <w:ilvl w:val="0"/>
          <w:numId w:val="3"/>
        </w:numPr>
        <w:jc w:val="both"/>
      </w:pPr>
      <w:r w:rsidRPr="00230849">
        <w:t xml:space="preserve">углубления и расширения теоретических знаний; </w:t>
      </w:r>
    </w:p>
    <w:p w:rsidR="008A007E" w:rsidRPr="00230849" w:rsidRDefault="008A007E" w:rsidP="008A007E">
      <w:pPr>
        <w:numPr>
          <w:ilvl w:val="0"/>
          <w:numId w:val="3"/>
        </w:numPr>
        <w:jc w:val="both"/>
      </w:pPr>
      <w:r w:rsidRPr="00230849">
        <w:t xml:space="preserve">формирования умений использовать нормативную, правовую, справочную документацию и специальную литературу; </w:t>
      </w:r>
    </w:p>
    <w:p w:rsidR="008A007E" w:rsidRPr="00230849" w:rsidRDefault="008A007E" w:rsidP="008A007E">
      <w:pPr>
        <w:numPr>
          <w:ilvl w:val="0"/>
          <w:numId w:val="3"/>
        </w:numPr>
        <w:jc w:val="both"/>
      </w:pPr>
      <w:r w:rsidRPr="00230849">
        <w:t xml:space="preserve">формирования самостоятельности мышления, способности к саморазвитию, самосовершенствованию и самореализации; </w:t>
      </w:r>
    </w:p>
    <w:p w:rsidR="008A007E" w:rsidRPr="00230849" w:rsidRDefault="008A007E" w:rsidP="008A007E">
      <w:pPr>
        <w:numPr>
          <w:ilvl w:val="0"/>
          <w:numId w:val="3"/>
        </w:numPr>
        <w:jc w:val="both"/>
      </w:pPr>
      <w:r w:rsidRPr="00230849">
        <w:t xml:space="preserve">развития и закрепления исследовательских умений. </w:t>
      </w:r>
    </w:p>
    <w:p w:rsidR="008A007E" w:rsidRPr="00230849" w:rsidRDefault="008A007E" w:rsidP="008A007E">
      <w:pPr>
        <w:ind w:firstLine="708"/>
        <w:jc w:val="both"/>
      </w:pPr>
      <w:r w:rsidRPr="00230849">
        <w:t>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44 часа и состоит из:</w:t>
      </w:r>
    </w:p>
    <w:p w:rsidR="008A007E" w:rsidRPr="00230849" w:rsidRDefault="008A007E" w:rsidP="008A007E">
      <w:pPr>
        <w:numPr>
          <w:ilvl w:val="0"/>
          <w:numId w:val="4"/>
        </w:numPr>
        <w:jc w:val="both"/>
      </w:pPr>
      <w:r w:rsidRPr="00230849">
        <w:t>работы студентов с лекционными материалами, поиска и анализа литературы и электронных источников информации по заданной теме;</w:t>
      </w:r>
    </w:p>
    <w:p w:rsidR="008A007E" w:rsidRPr="00230849" w:rsidRDefault="008A007E" w:rsidP="008A007E">
      <w:pPr>
        <w:numPr>
          <w:ilvl w:val="0"/>
          <w:numId w:val="4"/>
        </w:numPr>
        <w:jc w:val="both"/>
      </w:pPr>
      <w:r w:rsidRPr="00230849">
        <w:t>выполнения заданий для самостоятельной работы в ЭИОС СОГУ;</w:t>
      </w:r>
    </w:p>
    <w:p w:rsidR="008A007E" w:rsidRPr="00230849" w:rsidRDefault="008A007E" w:rsidP="008A007E">
      <w:pPr>
        <w:numPr>
          <w:ilvl w:val="0"/>
          <w:numId w:val="4"/>
        </w:numPr>
        <w:jc w:val="both"/>
      </w:pPr>
      <w:r w:rsidRPr="00230849">
        <w:t>подготовки рефератов;</w:t>
      </w:r>
    </w:p>
    <w:p w:rsidR="008A007E" w:rsidRPr="00230849" w:rsidRDefault="008A007E" w:rsidP="008A007E">
      <w:pPr>
        <w:numPr>
          <w:ilvl w:val="0"/>
          <w:numId w:val="4"/>
        </w:numPr>
        <w:jc w:val="both"/>
      </w:pPr>
      <w:r w:rsidRPr="00230849">
        <w:t>подготовки презентаций;</w:t>
      </w:r>
    </w:p>
    <w:p w:rsidR="008A007E" w:rsidRPr="00230849" w:rsidRDefault="008A007E" w:rsidP="008A007E">
      <w:pPr>
        <w:numPr>
          <w:ilvl w:val="0"/>
          <w:numId w:val="4"/>
        </w:numPr>
        <w:jc w:val="both"/>
      </w:pPr>
      <w:r w:rsidRPr="00230849">
        <w:t>решения задач;</w:t>
      </w:r>
    </w:p>
    <w:p w:rsidR="008A007E" w:rsidRPr="00230849" w:rsidRDefault="008A007E" w:rsidP="008A007E">
      <w:pPr>
        <w:numPr>
          <w:ilvl w:val="0"/>
          <w:numId w:val="4"/>
        </w:numPr>
        <w:jc w:val="both"/>
      </w:pPr>
      <w:r w:rsidRPr="00230849">
        <w:t>изучения теоретического и статистического материала для подготовки к семинарским занятиям; подготовки к экзамену.</w:t>
      </w:r>
    </w:p>
    <w:p w:rsidR="008A007E" w:rsidRPr="00230849" w:rsidRDefault="008A007E" w:rsidP="008A007E">
      <w:pPr>
        <w:ind w:firstLine="708"/>
        <w:jc w:val="both"/>
      </w:pPr>
      <w:r w:rsidRPr="00230849">
        <w:t xml:space="preserve">Темы и формы внеаудиторной самостоятельной работы, ее трудоёмкость содержатся в разделе 5. </w:t>
      </w:r>
    </w:p>
    <w:p w:rsidR="008A007E" w:rsidRPr="00230849" w:rsidRDefault="008A007E" w:rsidP="008A007E">
      <w:pPr>
        <w:pStyle w:val="aff9"/>
      </w:pPr>
    </w:p>
    <w:p w:rsidR="008E0CA2" w:rsidRPr="00230849" w:rsidRDefault="008E0CA2" w:rsidP="00DD25B4">
      <w:pPr>
        <w:jc w:val="center"/>
        <w:rPr>
          <w:b/>
        </w:rPr>
      </w:pPr>
      <w:r w:rsidRPr="00230849">
        <w:rPr>
          <w:b/>
        </w:rPr>
        <w:t>Методические рекомендации по написанию рефератов</w:t>
      </w:r>
    </w:p>
    <w:p w:rsidR="008E0CA2" w:rsidRPr="00230849" w:rsidRDefault="008E0CA2" w:rsidP="002A447A">
      <w:pPr>
        <w:jc w:val="both"/>
      </w:pPr>
    </w:p>
    <w:p w:rsidR="008E0CA2" w:rsidRPr="00230849" w:rsidRDefault="008E0CA2" w:rsidP="000E6917">
      <w:pPr>
        <w:ind w:firstLine="708"/>
        <w:jc w:val="both"/>
      </w:pPr>
      <w:r w:rsidRPr="00230849">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rsidR="008E0CA2" w:rsidRPr="00230849" w:rsidRDefault="008E0CA2" w:rsidP="000E6917">
      <w:pPr>
        <w:ind w:firstLine="708"/>
        <w:jc w:val="both"/>
      </w:pPr>
      <w:r w:rsidRPr="00230849">
        <w:t>Последовательность работы:</w:t>
      </w:r>
    </w:p>
    <w:p w:rsidR="008E0CA2" w:rsidRPr="00230849" w:rsidRDefault="008E0CA2" w:rsidP="000E6917">
      <w:pPr>
        <w:ind w:firstLine="708"/>
        <w:jc w:val="both"/>
      </w:pPr>
      <w:r w:rsidRPr="00230849">
        <w:t>Выбор темы исследования. Тема реферата выбирается студентом на основе его научного интереса. Также помощь в выборе темы может оказать преподаватель.</w:t>
      </w:r>
    </w:p>
    <w:p w:rsidR="008E0CA2" w:rsidRPr="00230849" w:rsidRDefault="008E0CA2" w:rsidP="000E6917">
      <w:pPr>
        <w:ind w:firstLine="708"/>
        <w:jc w:val="both"/>
      </w:pPr>
      <w:r w:rsidRPr="00230849">
        <w:t>Планирование исследования.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rsidR="008E0CA2" w:rsidRPr="00230849" w:rsidRDefault="008E0CA2" w:rsidP="002A447A">
      <w:pPr>
        <w:ind w:firstLine="708"/>
        <w:jc w:val="both"/>
      </w:pPr>
      <w:r w:rsidRPr="00230849">
        <w:t>Поиск и изучение литературы.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rsidR="008E0CA2" w:rsidRPr="00230849" w:rsidRDefault="008E0CA2" w:rsidP="002A447A">
      <w:pPr>
        <w:ind w:firstLine="708"/>
        <w:jc w:val="both"/>
      </w:pPr>
      <w:r w:rsidRPr="00230849">
        <w:lastRenderedPageBreak/>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rsidR="008E0CA2" w:rsidRPr="00230849" w:rsidRDefault="008E0CA2" w:rsidP="002A447A">
      <w:pPr>
        <w:ind w:firstLine="708"/>
        <w:jc w:val="both"/>
      </w:pPr>
      <w:r w:rsidRPr="00230849">
        <w:t>Обработка материала.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rsidR="008E0CA2" w:rsidRPr="00230849" w:rsidRDefault="008E0CA2" w:rsidP="002A447A">
      <w:pPr>
        <w:ind w:firstLine="708"/>
        <w:jc w:val="both"/>
      </w:pPr>
      <w:r w:rsidRPr="00230849">
        <w:t>Оформление реферата.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rsidR="008E0CA2" w:rsidRPr="00230849" w:rsidRDefault="008E0CA2" w:rsidP="00B6663E">
      <w:pPr>
        <w:ind w:firstLine="708"/>
        <w:jc w:val="both"/>
      </w:pPr>
      <w:r w:rsidRPr="00230849">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w:t>
      </w:r>
      <w:proofErr w:type="spellStart"/>
      <w:r w:rsidRPr="00230849">
        <w:t>Microsoft</w:t>
      </w:r>
      <w:proofErr w:type="spellEnd"/>
      <w:r w:rsidRPr="00230849">
        <w:t xml:space="preserve"> </w:t>
      </w:r>
      <w:proofErr w:type="spellStart"/>
      <w:r w:rsidRPr="00230849">
        <w:t>Word</w:t>
      </w:r>
      <w:proofErr w:type="spellEnd"/>
      <w:r w:rsidRPr="00230849">
        <w:t xml:space="preserve"> и отвечать следующим требованиям: параметры полей страниц должны быть в пределах: верхнее и нижнее – по 20 мм, правое – 10 мм, левое – 30 мм, шрифт – </w:t>
      </w:r>
      <w:proofErr w:type="spellStart"/>
      <w:r w:rsidRPr="00230849">
        <w:t>Times</w:t>
      </w:r>
      <w:proofErr w:type="spellEnd"/>
      <w:r w:rsidRPr="00230849">
        <w:t xml:space="preserve"> </w:t>
      </w:r>
      <w:proofErr w:type="spellStart"/>
      <w:r w:rsidRPr="00230849">
        <w:t>New</w:t>
      </w:r>
      <w:proofErr w:type="spellEnd"/>
      <w:r w:rsidRPr="00230849">
        <w:t xml:space="preserve"> </w:t>
      </w:r>
      <w:proofErr w:type="spellStart"/>
      <w:r w:rsidRPr="00230849">
        <w:t>Roman</w:t>
      </w:r>
      <w:proofErr w:type="spellEnd"/>
      <w:r w:rsidRPr="00230849">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rsidR="008E0CA2" w:rsidRPr="00230849" w:rsidRDefault="008E0CA2" w:rsidP="00B6663E">
      <w:pPr>
        <w:ind w:firstLine="708"/>
        <w:jc w:val="both"/>
      </w:pPr>
      <w:r w:rsidRPr="00230849">
        <w:t>При изложении материала необходимо придерживаться принятого плана.</w:t>
      </w:r>
    </w:p>
    <w:p w:rsidR="008E0CA2" w:rsidRPr="00230849" w:rsidRDefault="008E0CA2" w:rsidP="00B6663E">
      <w:pPr>
        <w:ind w:firstLine="708"/>
        <w:jc w:val="both"/>
      </w:pPr>
      <w:r w:rsidRPr="00230849">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rsidR="008E0CA2" w:rsidRPr="00230849" w:rsidRDefault="008E0CA2" w:rsidP="00EF57D9">
      <w:pPr>
        <w:tabs>
          <w:tab w:val="left" w:pos="426"/>
          <w:tab w:val="left" w:pos="851"/>
        </w:tabs>
        <w:ind w:firstLine="709"/>
        <w:jc w:val="center"/>
      </w:pPr>
    </w:p>
    <w:p w:rsidR="008E0CA2" w:rsidRPr="00230849" w:rsidRDefault="008E0CA2" w:rsidP="00EF57D9">
      <w:pPr>
        <w:tabs>
          <w:tab w:val="left" w:pos="426"/>
          <w:tab w:val="left" w:pos="851"/>
        </w:tabs>
        <w:ind w:firstLine="709"/>
        <w:jc w:val="center"/>
        <w:rPr>
          <w:i/>
        </w:rPr>
      </w:pPr>
      <w:r w:rsidRPr="00230849">
        <w:rPr>
          <w:i/>
        </w:rPr>
        <w:t>Тематика рефератов по дисциплине «</w:t>
      </w:r>
      <w:r w:rsidR="00D86A46" w:rsidRPr="00230849">
        <w:rPr>
          <w:i/>
        </w:rPr>
        <w:t>Национальная э</w:t>
      </w:r>
      <w:r w:rsidRPr="00230849">
        <w:rPr>
          <w:i/>
        </w:rPr>
        <w:t>кономическая безопасность»</w:t>
      </w:r>
    </w:p>
    <w:p w:rsidR="00A63E41" w:rsidRPr="00230849" w:rsidRDefault="00A63E41" w:rsidP="00EF57D9">
      <w:pPr>
        <w:tabs>
          <w:tab w:val="left" w:pos="426"/>
          <w:tab w:val="left" w:pos="851"/>
        </w:tabs>
        <w:ind w:firstLine="709"/>
        <w:jc w:val="center"/>
        <w:rPr>
          <w:i/>
        </w:rPr>
      </w:pPr>
    </w:p>
    <w:p w:rsidR="008E0CA2" w:rsidRPr="00230849" w:rsidRDefault="008E0CA2" w:rsidP="004D162C">
      <w:pPr>
        <w:numPr>
          <w:ilvl w:val="0"/>
          <w:numId w:val="13"/>
        </w:numPr>
        <w:jc w:val="both"/>
      </w:pPr>
      <w:r w:rsidRPr="00230849">
        <w:t>Понятие национальной безопасности. Основные этапы формирования современного понимания проблемы на Западе. Становление российского подхода.</w:t>
      </w:r>
    </w:p>
    <w:p w:rsidR="008E0CA2" w:rsidRPr="00230849" w:rsidRDefault="008E0CA2" w:rsidP="004D162C">
      <w:pPr>
        <w:numPr>
          <w:ilvl w:val="0"/>
          <w:numId w:val="13"/>
        </w:numPr>
        <w:jc w:val="both"/>
      </w:pPr>
      <w:r w:rsidRPr="00230849">
        <w:t>Определение основных составляющих концепции национальной безопасности.</w:t>
      </w:r>
    </w:p>
    <w:p w:rsidR="008E0CA2" w:rsidRPr="00230849" w:rsidRDefault="008E0CA2" w:rsidP="004D162C">
      <w:pPr>
        <w:numPr>
          <w:ilvl w:val="0"/>
          <w:numId w:val="13"/>
        </w:numPr>
        <w:jc w:val="both"/>
      </w:pPr>
      <w:r w:rsidRPr="00230849">
        <w:t>Определение понятия экономической безопасности как элемента системы национальной безопасности.</w:t>
      </w:r>
    </w:p>
    <w:p w:rsidR="008E0CA2" w:rsidRPr="00230849" w:rsidRDefault="008E0CA2" w:rsidP="004D162C">
      <w:pPr>
        <w:numPr>
          <w:ilvl w:val="0"/>
          <w:numId w:val="13"/>
        </w:numPr>
        <w:jc w:val="both"/>
      </w:pPr>
      <w:r w:rsidRPr="00230849">
        <w:t>Важнейшие элементы экономической безопасности страны.</w:t>
      </w:r>
    </w:p>
    <w:p w:rsidR="008E0CA2" w:rsidRPr="00230849" w:rsidRDefault="008E0CA2" w:rsidP="004D162C">
      <w:pPr>
        <w:numPr>
          <w:ilvl w:val="0"/>
          <w:numId w:val="13"/>
        </w:numPr>
        <w:jc w:val="both"/>
      </w:pPr>
      <w:r w:rsidRPr="00230849">
        <w:t>История создания Государственной стратегии экономической безопасности РФ.</w:t>
      </w:r>
    </w:p>
    <w:p w:rsidR="008E0CA2" w:rsidRPr="00230849" w:rsidRDefault="008E0CA2" w:rsidP="004D162C">
      <w:pPr>
        <w:numPr>
          <w:ilvl w:val="0"/>
          <w:numId w:val="13"/>
        </w:numPr>
        <w:jc w:val="both"/>
      </w:pPr>
      <w:r w:rsidRPr="00230849">
        <w:t>Основные положения Государственной стратегии экономической безопасности РФ.</w:t>
      </w:r>
    </w:p>
    <w:p w:rsidR="008E0CA2" w:rsidRPr="00230849" w:rsidRDefault="008E0CA2" w:rsidP="004D162C">
      <w:pPr>
        <w:numPr>
          <w:ilvl w:val="0"/>
          <w:numId w:val="13"/>
        </w:numPr>
        <w:jc w:val="both"/>
      </w:pPr>
      <w:r w:rsidRPr="00230849">
        <w:t>Основные компоненты, функции и полномочия органов, обеспечивающих безопасность.</w:t>
      </w:r>
    </w:p>
    <w:p w:rsidR="008E0CA2" w:rsidRPr="00230849" w:rsidRDefault="008E0CA2" w:rsidP="004D162C">
      <w:pPr>
        <w:numPr>
          <w:ilvl w:val="0"/>
          <w:numId w:val="13"/>
        </w:numPr>
        <w:jc w:val="both"/>
      </w:pPr>
      <w:r w:rsidRPr="00230849">
        <w:t>Определение понятия энергетической безопасности. Условия обеспечения энергетической безопасности.</w:t>
      </w:r>
    </w:p>
    <w:p w:rsidR="008E0CA2" w:rsidRPr="00230849" w:rsidRDefault="008E0CA2" w:rsidP="004D162C">
      <w:pPr>
        <w:numPr>
          <w:ilvl w:val="0"/>
          <w:numId w:val="13"/>
        </w:numPr>
        <w:jc w:val="both"/>
      </w:pPr>
      <w:r w:rsidRPr="00230849">
        <w:t>Определение факторов, способствующих возникновению и развитию угроз экономической безопасности.</w:t>
      </w:r>
    </w:p>
    <w:p w:rsidR="008E0CA2" w:rsidRPr="00230849" w:rsidRDefault="008E0CA2" w:rsidP="004D162C">
      <w:pPr>
        <w:numPr>
          <w:ilvl w:val="0"/>
          <w:numId w:val="13"/>
        </w:numPr>
        <w:jc w:val="both"/>
      </w:pPr>
      <w:r w:rsidRPr="00230849">
        <w:t>Определение понятия финансовой безопасности. Характеристика общих проблем устойчивости финансовой системы России.</w:t>
      </w:r>
    </w:p>
    <w:p w:rsidR="008E0CA2" w:rsidRPr="00230849" w:rsidRDefault="008E0CA2" w:rsidP="004D162C">
      <w:pPr>
        <w:numPr>
          <w:ilvl w:val="0"/>
          <w:numId w:val="13"/>
        </w:numPr>
        <w:jc w:val="both"/>
      </w:pPr>
      <w:r w:rsidRPr="00230849">
        <w:lastRenderedPageBreak/>
        <w:t>Определение понятия продовольственной безопасности. Определение роли продовольственной безопасности как элемента национальной экономической безопасности.</w:t>
      </w:r>
    </w:p>
    <w:p w:rsidR="008E0CA2" w:rsidRPr="00230849" w:rsidRDefault="008E0CA2" w:rsidP="004D162C">
      <w:pPr>
        <w:numPr>
          <w:ilvl w:val="0"/>
          <w:numId w:val="13"/>
        </w:numPr>
        <w:jc w:val="both"/>
      </w:pPr>
      <w:r w:rsidRPr="00230849">
        <w:t>Основные угрозы продовольственной безопасности.</w:t>
      </w:r>
    </w:p>
    <w:p w:rsidR="008E0CA2" w:rsidRPr="00230849" w:rsidRDefault="008E0CA2" w:rsidP="004D162C">
      <w:pPr>
        <w:numPr>
          <w:ilvl w:val="0"/>
          <w:numId w:val="13"/>
        </w:numPr>
        <w:jc w:val="both"/>
      </w:pPr>
      <w:r w:rsidRPr="00230849">
        <w:t>Критерии оценки продовольственной безопасности как на национальном уровне, так и в мировом масштабе.</w:t>
      </w:r>
    </w:p>
    <w:p w:rsidR="008E0CA2" w:rsidRPr="00230849" w:rsidRDefault="008E0CA2" w:rsidP="004D162C">
      <w:pPr>
        <w:numPr>
          <w:ilvl w:val="0"/>
          <w:numId w:val="13"/>
        </w:numPr>
        <w:jc w:val="both"/>
      </w:pPr>
      <w:r w:rsidRPr="00230849">
        <w:t>Основные угрозы экономической безопасности в сфере ВЭД.</w:t>
      </w:r>
    </w:p>
    <w:p w:rsidR="008E0CA2" w:rsidRPr="00230849" w:rsidRDefault="008E0CA2" w:rsidP="004D162C">
      <w:pPr>
        <w:numPr>
          <w:ilvl w:val="0"/>
          <w:numId w:val="13"/>
        </w:numPr>
        <w:jc w:val="both"/>
      </w:pPr>
      <w:r w:rsidRPr="00230849">
        <w:t>Обеспечение национальных интересов и возможности укрепления экономической безопасности России при развитии отношений с зарубежными партнерами.</w:t>
      </w:r>
    </w:p>
    <w:p w:rsidR="008E0CA2" w:rsidRPr="00230849" w:rsidRDefault="008E0CA2" w:rsidP="004D162C">
      <w:pPr>
        <w:numPr>
          <w:ilvl w:val="0"/>
          <w:numId w:val="13"/>
        </w:numPr>
        <w:jc w:val="both"/>
      </w:pPr>
      <w:r w:rsidRPr="00230849">
        <w:t>Концепция государственной политики РФ в области международного научно-технического сотрудничества о научно-технологической безопасности.</w:t>
      </w:r>
    </w:p>
    <w:p w:rsidR="008E0CA2" w:rsidRPr="00230849" w:rsidRDefault="008E0CA2" w:rsidP="004D162C">
      <w:pPr>
        <w:numPr>
          <w:ilvl w:val="0"/>
          <w:numId w:val="13"/>
        </w:numPr>
        <w:jc w:val="both"/>
      </w:pPr>
      <w:r w:rsidRPr="00230849">
        <w:t>Информационная безопасность РФ и права человека.</w:t>
      </w:r>
    </w:p>
    <w:p w:rsidR="008E0CA2" w:rsidRPr="00230849" w:rsidRDefault="008E0CA2" w:rsidP="004D162C">
      <w:pPr>
        <w:numPr>
          <w:ilvl w:val="0"/>
          <w:numId w:val="13"/>
        </w:numPr>
        <w:jc w:val="both"/>
      </w:pPr>
      <w:r w:rsidRPr="00230849">
        <w:t>Вызовы безопасности и российское общество.</w:t>
      </w:r>
    </w:p>
    <w:p w:rsidR="008E0CA2" w:rsidRPr="00230849" w:rsidRDefault="008E0CA2" w:rsidP="004D162C">
      <w:pPr>
        <w:numPr>
          <w:ilvl w:val="0"/>
          <w:numId w:val="13"/>
        </w:numPr>
        <w:jc w:val="both"/>
      </w:pPr>
      <w:r w:rsidRPr="00230849">
        <w:t>Доктрина информационной безопасности РФ об обеспечении национальных интересов.</w:t>
      </w:r>
    </w:p>
    <w:p w:rsidR="008E0CA2" w:rsidRPr="00230849" w:rsidRDefault="008E0CA2" w:rsidP="004D162C">
      <w:pPr>
        <w:numPr>
          <w:ilvl w:val="0"/>
          <w:numId w:val="13"/>
        </w:numPr>
        <w:jc w:val="both"/>
      </w:pPr>
      <w:r w:rsidRPr="00230849">
        <w:t>Доктрина информационной безопасности РФ о видах угроз и обеспечении национальных интересов.</w:t>
      </w:r>
    </w:p>
    <w:p w:rsidR="008E0CA2" w:rsidRPr="00230849" w:rsidRDefault="008E0CA2" w:rsidP="004D162C">
      <w:pPr>
        <w:numPr>
          <w:ilvl w:val="0"/>
          <w:numId w:val="13"/>
        </w:numPr>
        <w:jc w:val="both"/>
      </w:pPr>
      <w:r w:rsidRPr="00230849">
        <w:t>Обострение мировой демографической ситуации и проблемы окружающей природной среды.</w:t>
      </w:r>
    </w:p>
    <w:p w:rsidR="008E0CA2" w:rsidRPr="00230849" w:rsidRDefault="008E0CA2" w:rsidP="004D162C">
      <w:pPr>
        <w:numPr>
          <w:ilvl w:val="0"/>
          <w:numId w:val="13"/>
        </w:numPr>
        <w:jc w:val="both"/>
      </w:pPr>
      <w:r w:rsidRPr="00230849">
        <w:t xml:space="preserve">Обострение противоречий между государствами, связанных с неравномерностью развития в результате </w:t>
      </w:r>
      <w:proofErr w:type="spellStart"/>
      <w:r w:rsidRPr="00230849">
        <w:t>глобализационных</w:t>
      </w:r>
      <w:proofErr w:type="spellEnd"/>
      <w:r w:rsidRPr="00230849">
        <w:t xml:space="preserve"> процессов, углублением разрыва между уровнями благосостояния стран.</w:t>
      </w:r>
    </w:p>
    <w:p w:rsidR="008E0CA2" w:rsidRPr="00230849" w:rsidRDefault="008E0CA2" w:rsidP="004D162C">
      <w:pPr>
        <w:numPr>
          <w:ilvl w:val="0"/>
          <w:numId w:val="13"/>
        </w:numPr>
        <w:jc w:val="both"/>
      </w:pPr>
      <w:r w:rsidRPr="00230849">
        <w:t>Общая характеристика национальной безопасности и основные политико-правовые документы обеспечения национальной безопасности России.</w:t>
      </w:r>
    </w:p>
    <w:p w:rsidR="008E0CA2" w:rsidRPr="00230849" w:rsidRDefault="008E0CA2" w:rsidP="004D162C">
      <w:pPr>
        <w:numPr>
          <w:ilvl w:val="0"/>
          <w:numId w:val="13"/>
        </w:numPr>
        <w:jc w:val="both"/>
      </w:pPr>
      <w:r w:rsidRPr="00230849">
        <w:t>Основное содержание обеспечения национальной безопасности.</w:t>
      </w:r>
    </w:p>
    <w:p w:rsidR="008E0CA2" w:rsidRPr="00230849" w:rsidRDefault="008E0CA2" w:rsidP="004D162C">
      <w:pPr>
        <w:numPr>
          <w:ilvl w:val="0"/>
          <w:numId w:val="13"/>
        </w:numPr>
        <w:jc w:val="both"/>
      </w:pPr>
      <w:r w:rsidRPr="00230849">
        <w:t>Основные характеристики состояния национальной безопасности.</w:t>
      </w:r>
    </w:p>
    <w:p w:rsidR="008E0CA2" w:rsidRPr="00230849" w:rsidRDefault="008E0CA2" w:rsidP="004D162C">
      <w:pPr>
        <w:numPr>
          <w:ilvl w:val="0"/>
          <w:numId w:val="13"/>
        </w:numPr>
        <w:jc w:val="both"/>
      </w:pPr>
      <w:r w:rsidRPr="00230849">
        <w:t>Основы государственной политики в области обеспечения химической и биологической безопасности Российской Федерации.</w:t>
      </w:r>
    </w:p>
    <w:p w:rsidR="008E0CA2" w:rsidRPr="00230849" w:rsidRDefault="008E0CA2" w:rsidP="004D162C">
      <w:pPr>
        <w:numPr>
          <w:ilvl w:val="0"/>
          <w:numId w:val="13"/>
        </w:numPr>
        <w:tabs>
          <w:tab w:val="clear" w:pos="720"/>
          <w:tab w:val="num" w:pos="840"/>
        </w:tabs>
        <w:jc w:val="both"/>
      </w:pPr>
      <w:r w:rsidRPr="00230849">
        <w:t>Стратегия развития информационного общества в Российской Федерации.</w:t>
      </w:r>
    </w:p>
    <w:p w:rsidR="008E0CA2" w:rsidRPr="00230849" w:rsidRDefault="008E0CA2" w:rsidP="004D162C">
      <w:pPr>
        <w:numPr>
          <w:ilvl w:val="0"/>
          <w:numId w:val="13"/>
        </w:numPr>
        <w:tabs>
          <w:tab w:val="clear" w:pos="720"/>
          <w:tab w:val="num" w:pos="840"/>
        </w:tabs>
        <w:jc w:val="both"/>
      </w:pPr>
      <w:r w:rsidRPr="00230849">
        <w:t>Усиление глобального информационное противоборства.</w:t>
      </w:r>
    </w:p>
    <w:p w:rsidR="008E0CA2" w:rsidRPr="00230849" w:rsidRDefault="008E0CA2" w:rsidP="004D162C">
      <w:pPr>
        <w:numPr>
          <w:ilvl w:val="0"/>
          <w:numId w:val="13"/>
        </w:numPr>
        <w:tabs>
          <w:tab w:val="clear" w:pos="720"/>
          <w:tab w:val="num" w:pos="840"/>
        </w:tabs>
        <w:jc w:val="both"/>
      </w:pPr>
      <w:r w:rsidRPr="00230849">
        <w:t>Федеральный закон РФ «О борьбе с терроризмом».</w:t>
      </w:r>
    </w:p>
    <w:p w:rsidR="008E0CA2" w:rsidRPr="00230849" w:rsidRDefault="008E0CA2" w:rsidP="004D162C">
      <w:pPr>
        <w:numPr>
          <w:ilvl w:val="0"/>
          <w:numId w:val="13"/>
        </w:numPr>
        <w:tabs>
          <w:tab w:val="clear" w:pos="720"/>
          <w:tab w:val="num" w:pos="840"/>
        </w:tabs>
        <w:jc w:val="both"/>
      </w:pPr>
      <w:r w:rsidRPr="00230849">
        <w:t>Экологическая доктрина Российской Федерации.</w:t>
      </w:r>
    </w:p>
    <w:p w:rsidR="008E0CA2" w:rsidRPr="00230849" w:rsidRDefault="008E0CA2" w:rsidP="00470927">
      <w:pPr>
        <w:ind w:firstLine="360"/>
        <w:jc w:val="center"/>
        <w:rPr>
          <w:rFonts w:ascii="TimesNewRomanPSMT" w:eastAsia="TimesNewRomanPSMT" w:cs="TimesNewRomanPSMT"/>
          <w:sz w:val="30"/>
          <w:szCs w:val="30"/>
        </w:rPr>
      </w:pPr>
    </w:p>
    <w:p w:rsidR="008E0CA2" w:rsidRPr="00230849" w:rsidRDefault="008E0CA2" w:rsidP="00470927">
      <w:pPr>
        <w:ind w:firstLine="360"/>
        <w:jc w:val="center"/>
        <w:rPr>
          <w:b/>
        </w:rPr>
      </w:pPr>
      <w:r w:rsidRPr="00230849">
        <w:rPr>
          <w:b/>
        </w:rPr>
        <w:t>Методические рекомендации по созданию мультимедийной презентации</w:t>
      </w:r>
    </w:p>
    <w:p w:rsidR="008E0CA2" w:rsidRPr="00230849" w:rsidRDefault="008E0CA2" w:rsidP="00492AA4">
      <w:pPr>
        <w:jc w:val="center"/>
        <w:rPr>
          <w:b/>
        </w:rPr>
      </w:pPr>
    </w:p>
    <w:p w:rsidR="008E0CA2" w:rsidRPr="00230849" w:rsidRDefault="008E0CA2" w:rsidP="00492AA4">
      <w:pPr>
        <w:ind w:firstLine="708"/>
        <w:jc w:val="both"/>
      </w:pPr>
      <w:r w:rsidRPr="00230849">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rsidR="008E0CA2" w:rsidRPr="00230849" w:rsidRDefault="008E0CA2" w:rsidP="00492AA4">
      <w:pPr>
        <w:ind w:firstLine="708"/>
        <w:jc w:val="both"/>
      </w:pPr>
      <w:r w:rsidRPr="00230849">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8E0CA2" w:rsidRPr="00230849" w:rsidRDefault="008E0CA2" w:rsidP="00B7467F">
      <w:pPr>
        <w:jc w:val="both"/>
      </w:pPr>
      <w:r w:rsidRPr="00230849">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8E0CA2" w:rsidRPr="00230849" w:rsidRDefault="008E0CA2" w:rsidP="00E85E5E">
      <w:pPr>
        <w:ind w:firstLine="708"/>
        <w:jc w:val="both"/>
      </w:pPr>
      <w:r w:rsidRPr="00230849">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rsidR="008E0CA2" w:rsidRPr="00230849" w:rsidRDefault="008E0CA2" w:rsidP="00E85E5E">
      <w:pPr>
        <w:ind w:firstLine="708"/>
        <w:jc w:val="both"/>
      </w:pPr>
      <w:r w:rsidRPr="00230849">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8E0CA2" w:rsidRPr="00230849" w:rsidRDefault="008E0CA2" w:rsidP="00E85E5E">
      <w:pPr>
        <w:ind w:firstLine="708"/>
        <w:jc w:val="both"/>
      </w:pPr>
      <w:r w:rsidRPr="00230849">
        <w:lastRenderedPageBreak/>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rsidR="008E0CA2" w:rsidRPr="00230849" w:rsidRDefault="008E0CA2" w:rsidP="00E85E5E">
      <w:pPr>
        <w:ind w:firstLine="708"/>
        <w:jc w:val="both"/>
      </w:pPr>
      <w:r w:rsidRPr="00230849">
        <w:t>Необходимо обязательно соблюдать единый стиль оформления презентации и обратить внимание на стилистическую грамотность.</w:t>
      </w:r>
    </w:p>
    <w:p w:rsidR="008E0CA2" w:rsidRPr="00230849" w:rsidRDefault="008E0CA2" w:rsidP="00E85E5E">
      <w:pPr>
        <w:ind w:firstLine="708"/>
        <w:jc w:val="both"/>
      </w:pPr>
      <w:r w:rsidRPr="00230849">
        <w:t>Следует пронумеровать слайды. Это позволит быстро обращаться к конкретному слайду в случае необходимости.</w:t>
      </w:r>
    </w:p>
    <w:p w:rsidR="008E0CA2" w:rsidRPr="00230849" w:rsidRDefault="008E0CA2" w:rsidP="00E85E5E">
      <w:pPr>
        <w:ind w:firstLine="708"/>
        <w:jc w:val="both"/>
      </w:pPr>
      <w:r w:rsidRPr="00230849">
        <w:t>Рекомендации по содержанию и структуре слайдов мультимедийной презентации:</w:t>
      </w:r>
    </w:p>
    <w:p w:rsidR="008E0CA2" w:rsidRPr="00230849" w:rsidRDefault="008E0CA2" w:rsidP="00E85E5E">
      <w:pPr>
        <w:ind w:firstLine="708"/>
        <w:jc w:val="both"/>
      </w:pPr>
      <w:r w:rsidRPr="00230849">
        <w:t>1-й слайд (титульный), на фоне которого студент представляет тему проекта, ФИО и научного руководителя.</w:t>
      </w:r>
    </w:p>
    <w:p w:rsidR="008E0CA2" w:rsidRPr="00230849" w:rsidRDefault="008E0CA2" w:rsidP="00E85E5E">
      <w:pPr>
        <w:ind w:firstLine="708"/>
        <w:jc w:val="both"/>
      </w:pPr>
      <w:r w:rsidRPr="00230849">
        <w:t>2-й слайд. Включает в себя объект, предмет и гипотезу исследования.</w:t>
      </w:r>
    </w:p>
    <w:p w:rsidR="008E0CA2" w:rsidRPr="00230849" w:rsidRDefault="008E0CA2" w:rsidP="00E85E5E">
      <w:pPr>
        <w:ind w:firstLine="708"/>
        <w:jc w:val="both"/>
      </w:pPr>
      <w:r w:rsidRPr="00230849">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rsidR="008E0CA2" w:rsidRPr="00230849" w:rsidRDefault="008E0CA2" w:rsidP="00E85E5E">
      <w:pPr>
        <w:ind w:firstLine="708"/>
        <w:jc w:val="both"/>
      </w:pPr>
      <w:r w:rsidRPr="00230849">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rsidR="008E0CA2" w:rsidRPr="00230849" w:rsidRDefault="008E0CA2" w:rsidP="00E85E5E">
      <w:pPr>
        <w:ind w:firstLine="708"/>
        <w:jc w:val="both"/>
      </w:pPr>
      <w:r w:rsidRPr="00230849">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rsidR="008E0CA2" w:rsidRPr="00230849" w:rsidRDefault="008E0CA2" w:rsidP="00E85E5E">
      <w:pPr>
        <w:ind w:firstLine="708"/>
        <w:jc w:val="both"/>
      </w:pPr>
      <w:r w:rsidRPr="00230849">
        <w:t>6-й - слайд. Возможности применения результатов работы на практике. На эту тему также должно быть несколько слайдов.</w:t>
      </w:r>
    </w:p>
    <w:p w:rsidR="008E0CA2" w:rsidRPr="00230849" w:rsidRDefault="008E0CA2" w:rsidP="00E85E5E">
      <w:pPr>
        <w:ind w:firstLine="708"/>
        <w:jc w:val="both"/>
      </w:pPr>
      <w:r w:rsidRPr="00230849">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rsidR="008E0CA2" w:rsidRPr="00230849" w:rsidRDefault="008E0CA2" w:rsidP="00E85E5E">
      <w:pPr>
        <w:ind w:firstLine="708"/>
        <w:jc w:val="both"/>
      </w:pPr>
      <w:r w:rsidRPr="00230849">
        <w:t>Последний слайд. В конец презентации желательно поместить слайд с текстом «Спасибо за внимание!».</w:t>
      </w:r>
    </w:p>
    <w:p w:rsidR="008E0CA2" w:rsidRPr="00230849" w:rsidRDefault="008E0CA2" w:rsidP="00DB3311"/>
    <w:p w:rsidR="008E0CA2" w:rsidRPr="00230849" w:rsidRDefault="008E0CA2" w:rsidP="00DB3311">
      <w:pPr>
        <w:jc w:val="center"/>
        <w:rPr>
          <w:i/>
        </w:rPr>
      </w:pPr>
      <w:r w:rsidRPr="00230849">
        <w:rPr>
          <w:i/>
        </w:rPr>
        <w:t>Темы для подготовки презентаций</w:t>
      </w:r>
    </w:p>
    <w:p w:rsidR="008E0CA2" w:rsidRPr="00230849" w:rsidRDefault="008E0CA2" w:rsidP="00DB3311">
      <w:pPr>
        <w:rPr>
          <w:b/>
        </w:rPr>
      </w:pPr>
    </w:p>
    <w:p w:rsidR="008E0CA2" w:rsidRPr="00230849" w:rsidRDefault="008E0CA2" w:rsidP="004D162C">
      <w:pPr>
        <w:numPr>
          <w:ilvl w:val="0"/>
          <w:numId w:val="15"/>
        </w:numPr>
        <w:jc w:val="both"/>
      </w:pPr>
      <w:r w:rsidRPr="00230849">
        <w:t>Критерии оценки продовольственной безопасности как на национальном уровне, так и в мировом масштабе.</w:t>
      </w:r>
    </w:p>
    <w:p w:rsidR="008E0CA2" w:rsidRPr="00230849" w:rsidRDefault="008E0CA2" w:rsidP="004D162C">
      <w:pPr>
        <w:numPr>
          <w:ilvl w:val="0"/>
          <w:numId w:val="15"/>
        </w:numPr>
        <w:jc w:val="both"/>
      </w:pPr>
      <w:r w:rsidRPr="00230849">
        <w:t>Основные угрозы экономической безопасности в сфере ВЭД.</w:t>
      </w:r>
    </w:p>
    <w:p w:rsidR="008E0CA2" w:rsidRPr="00230849" w:rsidRDefault="008E0CA2" w:rsidP="004D162C">
      <w:pPr>
        <w:numPr>
          <w:ilvl w:val="0"/>
          <w:numId w:val="15"/>
        </w:numPr>
        <w:jc w:val="both"/>
      </w:pPr>
      <w:r w:rsidRPr="00230849">
        <w:t>Обеспечение национальных интересов и возможности укрепления экономической безопасности России при развитии отношений с зарубежными партнерами.</w:t>
      </w:r>
    </w:p>
    <w:p w:rsidR="008E0CA2" w:rsidRPr="00230849" w:rsidRDefault="008E0CA2" w:rsidP="004D162C">
      <w:pPr>
        <w:numPr>
          <w:ilvl w:val="0"/>
          <w:numId w:val="15"/>
        </w:numPr>
        <w:jc w:val="both"/>
      </w:pPr>
      <w:r w:rsidRPr="00230849">
        <w:t>Концепция государственной политики РФ в области международного научно-технического сотрудничества о научно-технологической безопасности.</w:t>
      </w:r>
    </w:p>
    <w:p w:rsidR="008E0CA2" w:rsidRPr="00230849" w:rsidRDefault="008E0CA2" w:rsidP="004D162C">
      <w:pPr>
        <w:numPr>
          <w:ilvl w:val="0"/>
          <w:numId w:val="15"/>
        </w:numPr>
        <w:jc w:val="both"/>
      </w:pPr>
      <w:r w:rsidRPr="00230849">
        <w:t>Концепция внешней политики РФ о региональных приоритетах.</w:t>
      </w:r>
    </w:p>
    <w:p w:rsidR="008E0CA2" w:rsidRPr="00230849" w:rsidRDefault="008E0CA2" w:rsidP="004D162C">
      <w:pPr>
        <w:numPr>
          <w:ilvl w:val="0"/>
          <w:numId w:val="15"/>
        </w:numPr>
        <w:jc w:val="both"/>
      </w:pPr>
      <w:r w:rsidRPr="00230849">
        <w:t>Вызовы безопасности и российское общество.</w:t>
      </w:r>
    </w:p>
    <w:p w:rsidR="008E0CA2" w:rsidRPr="00230849" w:rsidRDefault="008E0CA2" w:rsidP="004D162C">
      <w:pPr>
        <w:numPr>
          <w:ilvl w:val="0"/>
          <w:numId w:val="15"/>
        </w:numPr>
        <w:jc w:val="both"/>
      </w:pPr>
      <w:r w:rsidRPr="00230849">
        <w:t>Военная доктрина РФ об обеспечении военной безопасности.</w:t>
      </w:r>
    </w:p>
    <w:p w:rsidR="008E0CA2" w:rsidRPr="00230849" w:rsidRDefault="008E0CA2" w:rsidP="004D162C">
      <w:pPr>
        <w:numPr>
          <w:ilvl w:val="0"/>
          <w:numId w:val="15"/>
        </w:numPr>
        <w:jc w:val="both"/>
      </w:pPr>
      <w:r w:rsidRPr="00230849">
        <w:t>Доктрина информационной безопасности РФ об обеспечении национальных интересов.</w:t>
      </w:r>
    </w:p>
    <w:p w:rsidR="008E0CA2" w:rsidRPr="00230849" w:rsidRDefault="008E0CA2" w:rsidP="004D162C">
      <w:pPr>
        <w:numPr>
          <w:ilvl w:val="0"/>
          <w:numId w:val="15"/>
        </w:numPr>
        <w:jc w:val="both"/>
      </w:pPr>
      <w:r w:rsidRPr="00230849">
        <w:t>Доктрина информационной безопасности РФ о видах угроз и обеспечении национальных интересов.</w:t>
      </w:r>
    </w:p>
    <w:p w:rsidR="008E0CA2" w:rsidRPr="00230849" w:rsidRDefault="008E0CA2" w:rsidP="004D162C">
      <w:pPr>
        <w:numPr>
          <w:ilvl w:val="0"/>
          <w:numId w:val="15"/>
        </w:numPr>
        <w:jc w:val="both"/>
      </w:pPr>
      <w:r w:rsidRPr="00230849">
        <w:t>Вероятность решения возникающих проблем с применением военной силы в условиях конкурентной борьбы за ресурсы.</w:t>
      </w:r>
    </w:p>
    <w:p w:rsidR="008E0CA2" w:rsidRPr="00230849" w:rsidRDefault="008E0CA2" w:rsidP="00B7467F">
      <w:pPr>
        <w:jc w:val="both"/>
      </w:pPr>
    </w:p>
    <w:p w:rsidR="00230849" w:rsidRPr="00230849" w:rsidRDefault="00230849" w:rsidP="00F560C4">
      <w:pPr>
        <w:ind w:firstLine="360"/>
        <w:jc w:val="center"/>
        <w:rPr>
          <w:b/>
        </w:rPr>
      </w:pPr>
    </w:p>
    <w:p w:rsidR="00230849" w:rsidRPr="00230849" w:rsidRDefault="00230849" w:rsidP="00F560C4">
      <w:pPr>
        <w:ind w:firstLine="360"/>
        <w:jc w:val="center"/>
        <w:rPr>
          <w:b/>
        </w:rPr>
      </w:pPr>
    </w:p>
    <w:p w:rsidR="00230849" w:rsidRPr="00230849" w:rsidRDefault="00230849" w:rsidP="00F560C4">
      <w:pPr>
        <w:ind w:firstLine="360"/>
        <w:jc w:val="center"/>
        <w:rPr>
          <w:b/>
        </w:rPr>
      </w:pPr>
    </w:p>
    <w:p w:rsidR="008E0CA2" w:rsidRPr="00230849" w:rsidRDefault="008E0CA2" w:rsidP="00F560C4">
      <w:pPr>
        <w:ind w:firstLine="360"/>
        <w:jc w:val="center"/>
        <w:rPr>
          <w:b/>
        </w:rPr>
      </w:pPr>
      <w:r w:rsidRPr="00230849">
        <w:rPr>
          <w:b/>
        </w:rPr>
        <w:lastRenderedPageBreak/>
        <w:t>7.2. Методические указания по проведению практических занятий по дисциплине</w:t>
      </w:r>
    </w:p>
    <w:p w:rsidR="008E0CA2" w:rsidRPr="00230849" w:rsidRDefault="008E0CA2" w:rsidP="00492AA4">
      <w:pPr>
        <w:jc w:val="center"/>
        <w:rPr>
          <w:b/>
        </w:rPr>
      </w:pPr>
    </w:p>
    <w:p w:rsidR="008E0CA2" w:rsidRPr="00230849" w:rsidRDefault="008E0CA2" w:rsidP="00F053DF">
      <w:pPr>
        <w:ind w:firstLine="708"/>
        <w:jc w:val="both"/>
      </w:pPr>
      <w:r w:rsidRPr="0023084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8E0CA2" w:rsidRPr="00230849" w:rsidRDefault="008E0CA2" w:rsidP="00F053DF">
      <w:pPr>
        <w:ind w:firstLine="708"/>
        <w:jc w:val="both"/>
      </w:pPr>
      <w:r w:rsidRPr="0023084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8E0CA2" w:rsidRPr="00230849" w:rsidRDefault="008E0CA2" w:rsidP="00F053DF">
      <w:pPr>
        <w:ind w:firstLine="708"/>
        <w:jc w:val="both"/>
      </w:pPr>
      <w:r w:rsidRPr="00230849">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8E0CA2" w:rsidRPr="00230849" w:rsidRDefault="008E0CA2" w:rsidP="00F053DF">
      <w:pPr>
        <w:ind w:firstLine="708"/>
        <w:jc w:val="both"/>
      </w:pPr>
      <w:r w:rsidRPr="00230849">
        <w:t>Различают фронтальный, индивидуальный и комбинированный опрос.</w:t>
      </w:r>
    </w:p>
    <w:p w:rsidR="008E0CA2" w:rsidRPr="00230849" w:rsidRDefault="008E0CA2" w:rsidP="00F053DF">
      <w:pPr>
        <w:ind w:firstLine="708"/>
        <w:jc w:val="both"/>
      </w:pPr>
      <w:r w:rsidRPr="00230849">
        <w:t>Фронтальный опрос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rsidR="008E0CA2" w:rsidRPr="00230849" w:rsidRDefault="008E0CA2" w:rsidP="00F053DF">
      <w:pPr>
        <w:ind w:firstLine="708"/>
        <w:jc w:val="both"/>
      </w:pPr>
      <w:r w:rsidRPr="00230849">
        <w:t>Индивидуальный опрос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8E0CA2" w:rsidRPr="00230849" w:rsidRDefault="008E0CA2" w:rsidP="00F053DF">
      <w:pPr>
        <w:ind w:firstLine="708"/>
        <w:jc w:val="both"/>
      </w:pPr>
      <w:r w:rsidRPr="0023084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8E0CA2" w:rsidRPr="00230849" w:rsidRDefault="008E0CA2" w:rsidP="00F053DF">
      <w:pPr>
        <w:ind w:firstLine="708"/>
        <w:jc w:val="both"/>
      </w:pPr>
      <w:r w:rsidRPr="0023084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8E0CA2" w:rsidRPr="00230849" w:rsidRDefault="008E0CA2" w:rsidP="00F053DF">
      <w:pPr>
        <w:ind w:firstLine="708"/>
        <w:jc w:val="both"/>
      </w:pPr>
      <w:r w:rsidRPr="00230849">
        <w:t>Письменная проверка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8E0CA2" w:rsidRPr="00230849" w:rsidRDefault="008E0CA2" w:rsidP="00F053DF">
      <w:pPr>
        <w:ind w:firstLine="708"/>
        <w:jc w:val="both"/>
      </w:pPr>
      <w:r w:rsidRPr="0023084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8E0CA2" w:rsidRPr="00230849" w:rsidRDefault="008E0CA2" w:rsidP="00B7467F">
      <w:pPr>
        <w:jc w:val="both"/>
      </w:pPr>
    </w:p>
    <w:p w:rsidR="008E0CA2" w:rsidRPr="00230849" w:rsidRDefault="008E0CA2" w:rsidP="00604439">
      <w:pPr>
        <w:widowControl w:val="0"/>
        <w:jc w:val="center"/>
        <w:rPr>
          <w:b/>
        </w:rPr>
      </w:pPr>
      <w:r w:rsidRPr="00230849">
        <w:rPr>
          <w:b/>
        </w:rPr>
        <w:lastRenderedPageBreak/>
        <w:t xml:space="preserve">7.3. Методические рекомендации по использованию </w:t>
      </w:r>
    </w:p>
    <w:p w:rsidR="008E0CA2" w:rsidRPr="00230849" w:rsidRDefault="008E0CA2" w:rsidP="00604439">
      <w:pPr>
        <w:widowControl w:val="0"/>
        <w:jc w:val="center"/>
        <w:rPr>
          <w:b/>
        </w:rPr>
      </w:pPr>
      <w:r w:rsidRPr="00230849">
        <w:rPr>
          <w:b/>
        </w:rPr>
        <w:t>информационно-коммуникационных технологий обучения</w:t>
      </w:r>
    </w:p>
    <w:p w:rsidR="008E0CA2" w:rsidRPr="00230849" w:rsidRDefault="008E0CA2" w:rsidP="00604439">
      <w:pPr>
        <w:widowControl w:val="0"/>
        <w:jc w:val="both"/>
      </w:pPr>
    </w:p>
    <w:p w:rsidR="008E0CA2" w:rsidRPr="00230849" w:rsidRDefault="008E0CA2" w:rsidP="00604439">
      <w:pPr>
        <w:widowControl w:val="0"/>
        <w:ind w:firstLine="709"/>
        <w:jc w:val="both"/>
      </w:pPr>
      <w:r w:rsidRPr="00230849">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8E0CA2" w:rsidRPr="00230849" w:rsidRDefault="008E0CA2" w:rsidP="009341F2">
      <w:pPr>
        <w:widowControl w:val="0"/>
        <w:ind w:firstLine="709"/>
        <w:jc w:val="both"/>
      </w:pPr>
      <w:r w:rsidRPr="00230849">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8E0CA2" w:rsidRPr="00230849" w:rsidRDefault="008E0CA2" w:rsidP="00354BBA">
      <w:pPr>
        <w:ind w:firstLine="708"/>
        <w:jc w:val="both"/>
      </w:pPr>
      <w:r w:rsidRPr="00230849">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8E0CA2" w:rsidRPr="00230849" w:rsidRDefault="008E0CA2" w:rsidP="00354BBA">
      <w:pPr>
        <w:ind w:firstLine="708"/>
        <w:jc w:val="both"/>
      </w:pPr>
      <w:r w:rsidRPr="00230849">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8E0CA2" w:rsidRPr="00230849" w:rsidRDefault="008E0CA2" w:rsidP="00354BBA">
      <w:pPr>
        <w:ind w:firstLine="708"/>
        <w:jc w:val="both"/>
      </w:pPr>
      <w:r w:rsidRPr="00230849">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A63E41" w:rsidRPr="00A63E41" w:rsidRDefault="00A63E41" w:rsidP="00A63E41">
      <w:pPr>
        <w:ind w:firstLine="708"/>
        <w:jc w:val="both"/>
      </w:pPr>
      <w:r w:rsidRPr="00A63E41">
        <w:t>Критерии оценивания по каждому виду самостоятельной работы содержатся в разделе 8 РПД.</w:t>
      </w:r>
    </w:p>
    <w:p w:rsidR="00B432DC" w:rsidRPr="00230849" w:rsidRDefault="00B432DC" w:rsidP="00F560C4">
      <w:pPr>
        <w:ind w:firstLine="360"/>
        <w:jc w:val="center"/>
        <w:rPr>
          <w:b/>
        </w:rPr>
      </w:pPr>
    </w:p>
    <w:p w:rsidR="008E0CA2" w:rsidRPr="00230849" w:rsidRDefault="008E0CA2" w:rsidP="00A63E41">
      <w:pPr>
        <w:ind w:firstLine="360"/>
        <w:jc w:val="center"/>
        <w:rPr>
          <w:b/>
        </w:rPr>
      </w:pPr>
      <w:r w:rsidRPr="00230849">
        <w:rPr>
          <w:b/>
        </w:rPr>
        <w:t>8. Оценочные средства для текущего контроля успеваемости,</w:t>
      </w:r>
    </w:p>
    <w:p w:rsidR="008E0CA2" w:rsidRPr="00230849" w:rsidRDefault="008E0CA2" w:rsidP="00A63E41">
      <w:pPr>
        <w:ind w:firstLine="360"/>
        <w:jc w:val="center"/>
        <w:rPr>
          <w:b/>
        </w:rPr>
      </w:pPr>
      <w:r w:rsidRPr="00230849">
        <w:rPr>
          <w:b/>
        </w:rPr>
        <w:t>рубежной аттестации и промежуточной аттестации</w:t>
      </w:r>
    </w:p>
    <w:p w:rsidR="00A63E41" w:rsidRPr="00230849" w:rsidRDefault="008E0CA2" w:rsidP="00A63E41">
      <w:pPr>
        <w:pStyle w:val="aff9"/>
        <w:jc w:val="center"/>
        <w:rPr>
          <w:b/>
          <w:u w:val="single"/>
        </w:rPr>
      </w:pPr>
      <w:r w:rsidRPr="00230849">
        <w:rPr>
          <w:b/>
        </w:rPr>
        <w:t>по</w:t>
      </w:r>
      <w:r w:rsidR="00350A11" w:rsidRPr="00230849">
        <w:rPr>
          <w:b/>
        </w:rPr>
        <w:t xml:space="preserve"> итогам освоения дисциплины </w:t>
      </w:r>
      <w:r w:rsidR="00A63E41" w:rsidRPr="00230849">
        <w:rPr>
          <w:b/>
        </w:rPr>
        <w:t>(УК-10, ОПК-1, ОПК-2)</w:t>
      </w:r>
    </w:p>
    <w:p w:rsidR="008E0CA2" w:rsidRPr="00230849" w:rsidRDefault="008E0CA2" w:rsidP="00A63E41">
      <w:pPr>
        <w:jc w:val="center"/>
        <w:rPr>
          <w:b/>
        </w:rPr>
      </w:pPr>
    </w:p>
    <w:p w:rsidR="008E0CA2" w:rsidRPr="00230849" w:rsidRDefault="008E0CA2" w:rsidP="00D524B4">
      <w:pPr>
        <w:ind w:firstLine="708"/>
        <w:jc w:val="both"/>
      </w:pPr>
      <w:r w:rsidRPr="00230849">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rsidR="008E0CA2" w:rsidRPr="00230849" w:rsidRDefault="008E0CA2" w:rsidP="00D524B4">
      <w:pPr>
        <w:ind w:firstLine="708"/>
        <w:jc w:val="both"/>
      </w:pPr>
      <w:r w:rsidRPr="00230849">
        <w:t>Рабочая программа предполагает текущий, рубежный и промежуточный контроль знаний обучающихся.</w:t>
      </w:r>
    </w:p>
    <w:p w:rsidR="008E0CA2" w:rsidRPr="00230849" w:rsidRDefault="008E0CA2" w:rsidP="00D524B4">
      <w:pPr>
        <w:ind w:firstLine="708"/>
        <w:jc w:val="both"/>
      </w:pPr>
      <w:r w:rsidRPr="00230849">
        <w:t xml:space="preserve">Текущий контроль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rsidR="008E0CA2" w:rsidRPr="00230849" w:rsidRDefault="008E0CA2" w:rsidP="00D524B4">
      <w:pPr>
        <w:ind w:firstLine="708"/>
        <w:jc w:val="both"/>
        <w:rPr>
          <w:rFonts w:eastAsia="TimesNewRomanPSMT"/>
        </w:rPr>
      </w:pPr>
      <w:r w:rsidRPr="00230849">
        <w:t xml:space="preserve">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 </w:t>
      </w:r>
    </w:p>
    <w:p w:rsidR="008E0CA2" w:rsidRPr="00230849" w:rsidRDefault="008E0CA2" w:rsidP="00032002">
      <w:pPr>
        <w:ind w:firstLine="708"/>
        <w:jc w:val="both"/>
      </w:pPr>
      <w:r w:rsidRPr="00230849">
        <w:rPr>
          <w:spacing w:val="-2"/>
        </w:rPr>
        <w:t xml:space="preserve">Рубежный контроль осуществляется </w:t>
      </w:r>
      <w:r w:rsidRPr="00230849">
        <w:t xml:space="preserve">по окончании изучения части материала в заранее установленное время. Рубежный контроль проводится с целью определения качества </w:t>
      </w:r>
      <w:r w:rsidRPr="00230849">
        <w:lastRenderedPageBreak/>
        <w:t>усвоения материала. В течение семестра проводится два таких контрольных мероприятия по графику.</w:t>
      </w:r>
    </w:p>
    <w:p w:rsidR="008E0CA2" w:rsidRPr="00230849" w:rsidRDefault="008E0CA2" w:rsidP="00C51E97">
      <w:pPr>
        <w:widowControl w:val="0"/>
        <w:ind w:firstLine="708"/>
        <w:jc w:val="both"/>
      </w:pPr>
      <w:r w:rsidRPr="00230849">
        <w:t>Промежуточный контроль – итоговая оценка знаний студента, осуществляется по накопительной системе суммированием баллов, полученных в процессе текущего и рубежного контроля.</w:t>
      </w:r>
    </w:p>
    <w:p w:rsidR="008E0CA2" w:rsidRPr="00230849" w:rsidRDefault="008E0CA2" w:rsidP="00C51E97">
      <w:pPr>
        <w:widowControl w:val="0"/>
        <w:ind w:firstLine="709"/>
        <w:jc w:val="both"/>
      </w:pPr>
      <w:r w:rsidRPr="00230849">
        <w:t xml:space="preserve">Форма промежуточного контроля – экзамен. </w:t>
      </w:r>
    </w:p>
    <w:p w:rsidR="00A63E41" w:rsidRPr="00A63E41" w:rsidRDefault="00A63E41" w:rsidP="00A63E41">
      <w:pPr>
        <w:ind w:firstLine="708"/>
        <w:jc w:val="both"/>
      </w:pPr>
      <w:r w:rsidRPr="00A63E41">
        <w:t>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w:t>
      </w:r>
      <w:r w:rsidRPr="00230849">
        <w:t xml:space="preserve">ий </w:t>
      </w:r>
      <w:proofErr w:type="spellStart"/>
      <w:r w:rsidRPr="00230849">
        <w:t>бакалавриата</w:t>
      </w:r>
      <w:proofErr w:type="spellEnd"/>
      <w:r w:rsidRPr="00230849">
        <w:t xml:space="preserve"> и </w:t>
      </w:r>
      <w:proofErr w:type="spellStart"/>
      <w:r w:rsidRPr="00230849">
        <w:t>специалитета</w:t>
      </w:r>
      <w:proofErr w:type="spellEnd"/>
      <w:r w:rsidRPr="00230849">
        <w:t xml:space="preserve"> </w:t>
      </w:r>
      <w:r w:rsidRPr="00A63E41">
        <w:t>в ФГБОУ ВО СОГУ.</w:t>
      </w:r>
    </w:p>
    <w:p w:rsidR="008E0CA2" w:rsidRPr="00230849" w:rsidRDefault="008E0CA2" w:rsidP="00C51E97">
      <w:pPr>
        <w:widowControl w:val="0"/>
        <w:ind w:firstLine="708"/>
        <w:jc w:val="center"/>
        <w:rPr>
          <w:b/>
          <w:bCs/>
          <w:spacing w:val="-1"/>
        </w:rPr>
      </w:pPr>
    </w:p>
    <w:p w:rsidR="00350A11" w:rsidRPr="00230849" w:rsidRDefault="00350A11" w:rsidP="00350A11">
      <w:pPr>
        <w:jc w:val="center"/>
        <w:rPr>
          <w:b/>
        </w:rPr>
      </w:pPr>
      <w:r w:rsidRPr="00230849">
        <w:rPr>
          <w:b/>
        </w:rPr>
        <w:t>Балльная структура оценки</w:t>
      </w:r>
    </w:p>
    <w:p w:rsidR="00350A11" w:rsidRPr="00230849" w:rsidRDefault="00350A11" w:rsidP="00350A11"/>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350A11" w:rsidRPr="00230849" w:rsidTr="002E3AE0">
        <w:trPr>
          <w:trHeight w:val="127"/>
        </w:trPr>
        <w:tc>
          <w:tcPr>
            <w:tcW w:w="6345" w:type="dxa"/>
            <w:vAlign w:val="center"/>
          </w:tcPr>
          <w:p w:rsidR="00350A11" w:rsidRPr="00230849" w:rsidRDefault="00350A11" w:rsidP="00350A11">
            <w:pPr>
              <w:jc w:val="center"/>
              <w:rPr>
                <w:b/>
              </w:rPr>
            </w:pPr>
            <w:r w:rsidRPr="00230849">
              <w:rPr>
                <w:b/>
              </w:rPr>
              <w:t>Форма контроля</w:t>
            </w:r>
          </w:p>
        </w:tc>
        <w:tc>
          <w:tcPr>
            <w:tcW w:w="1843" w:type="dxa"/>
            <w:vAlign w:val="center"/>
          </w:tcPr>
          <w:p w:rsidR="00350A11" w:rsidRPr="00230849" w:rsidRDefault="00350A11" w:rsidP="00350A11">
            <w:pPr>
              <w:jc w:val="center"/>
              <w:rPr>
                <w:b/>
              </w:rPr>
            </w:pPr>
            <w:r w:rsidRPr="00230849">
              <w:rPr>
                <w:b/>
              </w:rPr>
              <w:t>Макс. кол-во баллов</w:t>
            </w:r>
          </w:p>
        </w:tc>
      </w:tr>
      <w:tr w:rsidR="00350A11" w:rsidRPr="00230849" w:rsidTr="002E3AE0">
        <w:trPr>
          <w:cantSplit/>
          <w:trHeight w:val="70"/>
        </w:trPr>
        <w:tc>
          <w:tcPr>
            <w:tcW w:w="6345" w:type="dxa"/>
          </w:tcPr>
          <w:p w:rsidR="00350A11" w:rsidRPr="00230849" w:rsidRDefault="00350A11" w:rsidP="00350A11">
            <w:r w:rsidRPr="00230849">
              <w:t xml:space="preserve">Текущая оценка студента в течение 1-8 недели </w:t>
            </w:r>
          </w:p>
          <w:p w:rsidR="00350A11" w:rsidRPr="00230849" w:rsidRDefault="00350A11" w:rsidP="00350A11">
            <w:r w:rsidRPr="00230849">
              <w:t>состоит из:</w:t>
            </w:r>
          </w:p>
        </w:tc>
        <w:tc>
          <w:tcPr>
            <w:tcW w:w="1843" w:type="dxa"/>
          </w:tcPr>
          <w:p w:rsidR="00350A11" w:rsidRPr="00230849" w:rsidRDefault="00350A11" w:rsidP="00350A11">
            <w:pPr>
              <w:jc w:val="center"/>
            </w:pPr>
            <w:r w:rsidRPr="00230849">
              <w:t>20</w:t>
            </w:r>
          </w:p>
        </w:tc>
      </w:tr>
      <w:tr w:rsidR="00350A11" w:rsidRPr="00230849" w:rsidTr="002E3AE0">
        <w:trPr>
          <w:cantSplit/>
          <w:trHeight w:val="111"/>
        </w:trPr>
        <w:tc>
          <w:tcPr>
            <w:tcW w:w="6345" w:type="dxa"/>
          </w:tcPr>
          <w:p w:rsidR="00350A11" w:rsidRPr="00230849" w:rsidRDefault="00350A11" w:rsidP="00350A11">
            <w:r w:rsidRPr="00230849">
              <w:sym w:font="Wingdings" w:char="F09F"/>
            </w:r>
            <w:r w:rsidRPr="00230849">
              <w:t xml:space="preserve"> Выполнения заданий на  семинарских (практических) занятиях</w:t>
            </w:r>
          </w:p>
        </w:tc>
        <w:tc>
          <w:tcPr>
            <w:tcW w:w="1843" w:type="dxa"/>
            <w:vAlign w:val="center"/>
          </w:tcPr>
          <w:p w:rsidR="00350A11" w:rsidRPr="00230849" w:rsidRDefault="00350A11" w:rsidP="00350A11">
            <w:pPr>
              <w:jc w:val="center"/>
            </w:pPr>
            <w:r w:rsidRPr="00230849">
              <w:t>10</w:t>
            </w:r>
          </w:p>
        </w:tc>
      </w:tr>
      <w:tr w:rsidR="00350A11" w:rsidRPr="00230849" w:rsidTr="002E3AE0">
        <w:trPr>
          <w:cantSplit/>
          <w:trHeight w:val="281"/>
        </w:trPr>
        <w:tc>
          <w:tcPr>
            <w:tcW w:w="6345" w:type="dxa"/>
          </w:tcPr>
          <w:p w:rsidR="00350A11" w:rsidRPr="00230849" w:rsidRDefault="00350A11" w:rsidP="00350A11">
            <w:r w:rsidRPr="00230849">
              <w:sym w:font="Wingdings" w:char="F09F"/>
            </w:r>
            <w:r w:rsidRPr="00230849">
              <w:t xml:space="preserve"> Оценки самостоятельной работы</w:t>
            </w:r>
          </w:p>
        </w:tc>
        <w:tc>
          <w:tcPr>
            <w:tcW w:w="1843" w:type="dxa"/>
            <w:vAlign w:val="center"/>
          </w:tcPr>
          <w:p w:rsidR="00350A11" w:rsidRPr="00230849" w:rsidRDefault="00350A11" w:rsidP="00350A11">
            <w:pPr>
              <w:jc w:val="center"/>
            </w:pPr>
            <w:r w:rsidRPr="00230849">
              <w:t>10</w:t>
            </w:r>
          </w:p>
        </w:tc>
      </w:tr>
      <w:tr w:rsidR="00350A11" w:rsidRPr="00230849" w:rsidTr="002E3AE0">
        <w:trPr>
          <w:cantSplit/>
          <w:trHeight w:val="70"/>
        </w:trPr>
        <w:tc>
          <w:tcPr>
            <w:tcW w:w="6345" w:type="dxa"/>
          </w:tcPr>
          <w:p w:rsidR="00350A11" w:rsidRPr="00230849" w:rsidRDefault="00350A11" w:rsidP="00350A11">
            <w:r w:rsidRPr="00230849">
              <w:t>1-е рубежное тестирование</w:t>
            </w:r>
          </w:p>
        </w:tc>
        <w:tc>
          <w:tcPr>
            <w:tcW w:w="1843" w:type="dxa"/>
            <w:vAlign w:val="center"/>
          </w:tcPr>
          <w:p w:rsidR="00350A11" w:rsidRPr="00230849" w:rsidRDefault="00350A11" w:rsidP="00350A11">
            <w:pPr>
              <w:jc w:val="center"/>
            </w:pPr>
            <w:r w:rsidRPr="00230849">
              <w:t>15</w:t>
            </w:r>
          </w:p>
        </w:tc>
      </w:tr>
      <w:tr w:rsidR="00350A11" w:rsidRPr="00230849" w:rsidTr="002E3AE0">
        <w:trPr>
          <w:cantSplit/>
          <w:trHeight w:val="70"/>
        </w:trPr>
        <w:tc>
          <w:tcPr>
            <w:tcW w:w="6345" w:type="dxa"/>
          </w:tcPr>
          <w:p w:rsidR="00350A11" w:rsidRPr="00230849" w:rsidRDefault="00350A11" w:rsidP="00350A11">
            <w:r w:rsidRPr="00230849">
              <w:t xml:space="preserve">Текущая оценка студента в течение 10-17 недели </w:t>
            </w:r>
          </w:p>
          <w:p w:rsidR="00350A11" w:rsidRPr="00230849" w:rsidRDefault="00350A11" w:rsidP="00350A11">
            <w:r w:rsidRPr="00230849">
              <w:t>состоит из:</w:t>
            </w:r>
          </w:p>
        </w:tc>
        <w:tc>
          <w:tcPr>
            <w:tcW w:w="1843" w:type="dxa"/>
          </w:tcPr>
          <w:p w:rsidR="00350A11" w:rsidRPr="00230849" w:rsidRDefault="00350A11" w:rsidP="00350A11">
            <w:pPr>
              <w:jc w:val="center"/>
            </w:pPr>
            <w:r w:rsidRPr="00230849">
              <w:t>20</w:t>
            </w:r>
          </w:p>
        </w:tc>
      </w:tr>
      <w:tr w:rsidR="00350A11" w:rsidRPr="00230849" w:rsidTr="002E3AE0">
        <w:trPr>
          <w:cantSplit/>
          <w:trHeight w:val="70"/>
        </w:trPr>
        <w:tc>
          <w:tcPr>
            <w:tcW w:w="6345" w:type="dxa"/>
          </w:tcPr>
          <w:p w:rsidR="00350A11" w:rsidRPr="00230849" w:rsidRDefault="00350A11" w:rsidP="00350A11">
            <w:r w:rsidRPr="00230849">
              <w:sym w:font="Wingdings" w:char="F09F"/>
            </w:r>
            <w:r w:rsidRPr="00230849">
              <w:t xml:space="preserve"> Выполнения заданий на  семинарских (практических) занятиях</w:t>
            </w:r>
          </w:p>
        </w:tc>
        <w:tc>
          <w:tcPr>
            <w:tcW w:w="1843" w:type="dxa"/>
            <w:vAlign w:val="center"/>
          </w:tcPr>
          <w:p w:rsidR="00350A11" w:rsidRPr="00230849" w:rsidRDefault="00350A11" w:rsidP="00350A11">
            <w:pPr>
              <w:jc w:val="center"/>
            </w:pPr>
            <w:r w:rsidRPr="00230849">
              <w:t>10</w:t>
            </w:r>
          </w:p>
        </w:tc>
      </w:tr>
      <w:tr w:rsidR="00350A11" w:rsidRPr="00230849" w:rsidTr="002E3AE0">
        <w:trPr>
          <w:cantSplit/>
          <w:trHeight w:val="80"/>
        </w:trPr>
        <w:tc>
          <w:tcPr>
            <w:tcW w:w="6345" w:type="dxa"/>
          </w:tcPr>
          <w:p w:rsidR="00350A11" w:rsidRPr="00230849" w:rsidRDefault="00350A11" w:rsidP="00350A11">
            <w:r w:rsidRPr="00230849">
              <w:sym w:font="Wingdings" w:char="F09F"/>
            </w:r>
            <w:r w:rsidRPr="00230849">
              <w:t xml:space="preserve"> Оценки самостоятельной работы</w:t>
            </w:r>
          </w:p>
        </w:tc>
        <w:tc>
          <w:tcPr>
            <w:tcW w:w="1843" w:type="dxa"/>
            <w:vAlign w:val="center"/>
          </w:tcPr>
          <w:p w:rsidR="00350A11" w:rsidRPr="00230849" w:rsidRDefault="00350A11" w:rsidP="00350A11">
            <w:pPr>
              <w:jc w:val="center"/>
            </w:pPr>
            <w:r w:rsidRPr="00230849">
              <w:t>10</w:t>
            </w:r>
          </w:p>
        </w:tc>
      </w:tr>
      <w:tr w:rsidR="00350A11" w:rsidRPr="00230849" w:rsidTr="002E3AE0">
        <w:trPr>
          <w:cantSplit/>
          <w:trHeight w:val="221"/>
        </w:trPr>
        <w:tc>
          <w:tcPr>
            <w:tcW w:w="6345" w:type="dxa"/>
          </w:tcPr>
          <w:p w:rsidR="00350A11" w:rsidRPr="00230849" w:rsidRDefault="00350A11" w:rsidP="00350A11">
            <w:r w:rsidRPr="00230849">
              <w:t>2-е рубежное тестирование</w:t>
            </w:r>
          </w:p>
        </w:tc>
        <w:tc>
          <w:tcPr>
            <w:tcW w:w="1843" w:type="dxa"/>
            <w:vAlign w:val="center"/>
          </w:tcPr>
          <w:p w:rsidR="00350A11" w:rsidRPr="00230849" w:rsidRDefault="00350A11" w:rsidP="00350A11">
            <w:pPr>
              <w:jc w:val="center"/>
            </w:pPr>
            <w:r w:rsidRPr="00230849">
              <w:t>15</w:t>
            </w:r>
          </w:p>
        </w:tc>
      </w:tr>
      <w:tr w:rsidR="00350A11" w:rsidRPr="00230849" w:rsidTr="002E3AE0">
        <w:trPr>
          <w:cantSplit/>
          <w:trHeight w:val="90"/>
        </w:trPr>
        <w:tc>
          <w:tcPr>
            <w:tcW w:w="6345" w:type="dxa"/>
          </w:tcPr>
          <w:p w:rsidR="00350A11" w:rsidRPr="00230849" w:rsidRDefault="00350A11" w:rsidP="00350A11">
            <w:pPr>
              <w:jc w:val="center"/>
              <w:rPr>
                <w:b/>
              </w:rPr>
            </w:pPr>
            <w:r w:rsidRPr="00230849">
              <w:rPr>
                <w:b/>
              </w:rPr>
              <w:t>Итого</w:t>
            </w:r>
          </w:p>
        </w:tc>
        <w:tc>
          <w:tcPr>
            <w:tcW w:w="1843" w:type="dxa"/>
            <w:vAlign w:val="center"/>
          </w:tcPr>
          <w:p w:rsidR="00350A11" w:rsidRPr="00230849" w:rsidRDefault="00350A11" w:rsidP="00350A11">
            <w:pPr>
              <w:jc w:val="center"/>
              <w:rPr>
                <w:b/>
              </w:rPr>
            </w:pPr>
            <w:r w:rsidRPr="00230849">
              <w:rPr>
                <w:b/>
              </w:rPr>
              <w:t>70</w:t>
            </w:r>
          </w:p>
        </w:tc>
      </w:tr>
    </w:tbl>
    <w:p w:rsidR="00350A11" w:rsidRPr="00230849" w:rsidRDefault="00350A11" w:rsidP="00350A11">
      <w:pPr>
        <w:ind w:firstLine="708"/>
        <w:jc w:val="center"/>
        <w:rPr>
          <w:b/>
        </w:rPr>
      </w:pPr>
    </w:p>
    <w:p w:rsidR="00350A11" w:rsidRPr="00230849" w:rsidRDefault="00350A11" w:rsidP="00350A11">
      <w:pPr>
        <w:ind w:firstLine="708"/>
        <w:jc w:val="center"/>
        <w:rPr>
          <w:b/>
        </w:rPr>
      </w:pPr>
    </w:p>
    <w:p w:rsidR="00350A11" w:rsidRPr="00230849" w:rsidRDefault="00350A11" w:rsidP="00350A11">
      <w:pPr>
        <w:ind w:firstLine="708"/>
        <w:jc w:val="center"/>
        <w:rPr>
          <w:b/>
        </w:rPr>
      </w:pPr>
    </w:p>
    <w:p w:rsidR="00350A11" w:rsidRPr="00230849" w:rsidRDefault="00350A11" w:rsidP="00350A11">
      <w:pPr>
        <w:ind w:firstLine="708"/>
        <w:jc w:val="center"/>
        <w:rPr>
          <w:b/>
        </w:rPr>
      </w:pPr>
    </w:p>
    <w:p w:rsidR="00350A11" w:rsidRPr="00230849" w:rsidRDefault="00350A11" w:rsidP="00350A11">
      <w:pPr>
        <w:ind w:firstLine="708"/>
        <w:jc w:val="center"/>
        <w:rPr>
          <w:b/>
        </w:rPr>
      </w:pPr>
    </w:p>
    <w:p w:rsidR="00350A11" w:rsidRPr="00230849" w:rsidRDefault="00350A11" w:rsidP="00350A11">
      <w:pPr>
        <w:ind w:firstLine="708"/>
        <w:jc w:val="center"/>
        <w:rPr>
          <w:b/>
        </w:rPr>
      </w:pPr>
    </w:p>
    <w:p w:rsidR="00350A11" w:rsidRPr="00230849" w:rsidRDefault="00350A11" w:rsidP="00350A11">
      <w:pPr>
        <w:ind w:firstLine="708"/>
        <w:jc w:val="center"/>
        <w:rPr>
          <w:b/>
        </w:rPr>
      </w:pPr>
    </w:p>
    <w:p w:rsidR="00350A11" w:rsidRPr="00230849" w:rsidRDefault="00350A11" w:rsidP="00350A11">
      <w:pPr>
        <w:widowControl w:val="0"/>
        <w:ind w:firstLine="709"/>
        <w:jc w:val="center"/>
        <w:rPr>
          <w:b/>
        </w:rPr>
      </w:pPr>
    </w:p>
    <w:p w:rsidR="00350A11" w:rsidRPr="00230849" w:rsidRDefault="00350A11" w:rsidP="00350A11">
      <w:pPr>
        <w:widowControl w:val="0"/>
        <w:ind w:firstLine="709"/>
        <w:jc w:val="center"/>
        <w:rPr>
          <w:b/>
        </w:rPr>
      </w:pPr>
    </w:p>
    <w:p w:rsidR="00350A11" w:rsidRPr="00230849" w:rsidRDefault="00350A11" w:rsidP="00350A11">
      <w:pPr>
        <w:widowControl w:val="0"/>
        <w:ind w:firstLine="709"/>
        <w:jc w:val="center"/>
        <w:rPr>
          <w:b/>
        </w:rPr>
      </w:pPr>
    </w:p>
    <w:p w:rsidR="00350A11" w:rsidRPr="00230849" w:rsidRDefault="00350A11" w:rsidP="00350A11">
      <w:pPr>
        <w:widowControl w:val="0"/>
        <w:ind w:firstLine="709"/>
        <w:jc w:val="center"/>
        <w:rPr>
          <w:b/>
        </w:rPr>
      </w:pPr>
    </w:p>
    <w:p w:rsidR="00350A11" w:rsidRPr="00230849" w:rsidRDefault="00350A11" w:rsidP="00350A11">
      <w:pPr>
        <w:ind w:firstLine="708"/>
        <w:jc w:val="both"/>
      </w:pPr>
    </w:p>
    <w:p w:rsidR="00350A11" w:rsidRPr="00230849" w:rsidRDefault="00350A11" w:rsidP="00350A11">
      <w:pPr>
        <w:ind w:firstLine="708"/>
        <w:jc w:val="both"/>
      </w:pPr>
    </w:p>
    <w:p w:rsidR="00350A11" w:rsidRPr="00230849" w:rsidRDefault="00350A11" w:rsidP="00350A11">
      <w:pPr>
        <w:ind w:firstLine="708"/>
        <w:jc w:val="both"/>
      </w:pPr>
    </w:p>
    <w:p w:rsidR="00350A11" w:rsidRPr="00230849" w:rsidRDefault="00350A11" w:rsidP="00350A11">
      <w:pPr>
        <w:ind w:firstLine="708"/>
        <w:jc w:val="both"/>
      </w:pPr>
    </w:p>
    <w:p w:rsidR="00B432DC" w:rsidRPr="00230849" w:rsidRDefault="00B432DC" w:rsidP="00350A11">
      <w:pPr>
        <w:widowControl w:val="0"/>
        <w:ind w:firstLine="709"/>
        <w:jc w:val="center"/>
        <w:rPr>
          <w:b/>
        </w:rPr>
      </w:pPr>
    </w:p>
    <w:p w:rsidR="00B432DC" w:rsidRPr="00230849" w:rsidRDefault="00B432DC" w:rsidP="00350A11">
      <w:pPr>
        <w:widowControl w:val="0"/>
        <w:ind w:firstLine="709"/>
        <w:jc w:val="center"/>
        <w:rPr>
          <w:b/>
        </w:rPr>
      </w:pPr>
    </w:p>
    <w:p w:rsidR="00350A11" w:rsidRPr="00230849" w:rsidRDefault="00350A11" w:rsidP="00350A11">
      <w:pPr>
        <w:widowControl w:val="0"/>
        <w:ind w:firstLine="709"/>
        <w:jc w:val="center"/>
        <w:rPr>
          <w:b/>
        </w:rPr>
      </w:pPr>
      <w:r w:rsidRPr="00230849">
        <w:rPr>
          <w:b/>
        </w:rPr>
        <w:t>Методика формирования результирующей оценки</w:t>
      </w:r>
    </w:p>
    <w:p w:rsidR="00350A11" w:rsidRPr="00230849" w:rsidRDefault="00350A11" w:rsidP="00350A11">
      <w:pPr>
        <w:widowControl w:val="0"/>
        <w:ind w:firstLine="709"/>
        <w:jc w:val="center"/>
      </w:pPr>
    </w:p>
    <w:p w:rsidR="00350A11" w:rsidRPr="00230849" w:rsidRDefault="00350A11" w:rsidP="00350A11">
      <w:pPr>
        <w:ind w:firstLine="709"/>
        <w:jc w:val="both"/>
      </w:pPr>
      <w:r w:rsidRPr="00230849">
        <w:t>В ходе текущего контроля студенты могут набрать 0-100 баллов:</w:t>
      </w:r>
    </w:p>
    <w:p w:rsidR="00350A11" w:rsidRPr="00230849" w:rsidRDefault="00350A11" w:rsidP="00350A11">
      <w:pPr>
        <w:ind w:firstLine="708"/>
        <w:jc w:val="both"/>
      </w:pPr>
      <w:r w:rsidRPr="00230849">
        <w:t>1-я рубежная аттестация - максимально 35 баллов; из них:</w:t>
      </w:r>
    </w:p>
    <w:p w:rsidR="00350A11" w:rsidRPr="00230849" w:rsidRDefault="00350A11" w:rsidP="004D162C">
      <w:pPr>
        <w:numPr>
          <w:ilvl w:val="0"/>
          <w:numId w:val="10"/>
        </w:numPr>
        <w:jc w:val="both"/>
      </w:pPr>
      <w:r w:rsidRPr="00230849">
        <w:t>от 0 до 15 баллов (рубежная аттестация) – тестирование в центре тестирования СОГУ;</w:t>
      </w:r>
    </w:p>
    <w:p w:rsidR="00350A11" w:rsidRPr="00230849" w:rsidRDefault="00350A11" w:rsidP="004D162C">
      <w:pPr>
        <w:numPr>
          <w:ilvl w:val="0"/>
          <w:numId w:val="10"/>
        </w:numPr>
        <w:jc w:val="both"/>
      </w:pPr>
      <w:r w:rsidRPr="00230849">
        <w:t>от 0 до 20 баллов (текущая оценка) – активная работа за данный период на семинарских (практических) занятиях;</w:t>
      </w:r>
    </w:p>
    <w:p w:rsidR="00350A11" w:rsidRPr="00230849" w:rsidRDefault="00350A11" w:rsidP="00350A11">
      <w:pPr>
        <w:ind w:firstLine="708"/>
        <w:jc w:val="both"/>
      </w:pPr>
      <w:r w:rsidRPr="00230849">
        <w:t>2-я рубежная аттестация – максимально 35 баллов; из них:</w:t>
      </w:r>
    </w:p>
    <w:p w:rsidR="00350A11" w:rsidRPr="00230849" w:rsidRDefault="00350A11" w:rsidP="004D162C">
      <w:pPr>
        <w:numPr>
          <w:ilvl w:val="0"/>
          <w:numId w:val="11"/>
        </w:numPr>
        <w:jc w:val="both"/>
      </w:pPr>
      <w:r w:rsidRPr="00230849">
        <w:t>от 0 до 15 баллов (рубежная аттестация) – тестирование в центре тестирования СОГУ;</w:t>
      </w:r>
    </w:p>
    <w:p w:rsidR="00350A11" w:rsidRPr="00230849" w:rsidRDefault="00350A11" w:rsidP="004D162C">
      <w:pPr>
        <w:numPr>
          <w:ilvl w:val="0"/>
          <w:numId w:val="11"/>
        </w:numPr>
        <w:jc w:val="both"/>
      </w:pPr>
      <w:r w:rsidRPr="00230849">
        <w:t>от 0 до 20 баллов (текущая оценка) – активная работа за данный период на семинарских (практических) занятиях.</w:t>
      </w:r>
    </w:p>
    <w:p w:rsidR="00350A11" w:rsidRPr="00230849" w:rsidRDefault="00350A11" w:rsidP="00350A11">
      <w:pPr>
        <w:ind w:firstLine="708"/>
        <w:jc w:val="both"/>
      </w:pPr>
      <w:r w:rsidRPr="00230849">
        <w:t>Промежуточный контроль:</w:t>
      </w:r>
    </w:p>
    <w:p w:rsidR="00350A11" w:rsidRPr="00230849" w:rsidRDefault="00350A11" w:rsidP="00350A11">
      <w:pPr>
        <w:ind w:firstLine="708"/>
        <w:jc w:val="both"/>
      </w:pPr>
      <w:r w:rsidRPr="00230849">
        <w:t>За устный ответ на экзамене студент получает 0-30 баллов.</w:t>
      </w:r>
    </w:p>
    <w:p w:rsidR="00350A11" w:rsidRPr="00230849" w:rsidRDefault="00350A11" w:rsidP="00350A11">
      <w:pPr>
        <w:ind w:firstLine="708"/>
        <w:jc w:val="both"/>
      </w:pPr>
      <w:r w:rsidRPr="00230849">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rsidR="00350A11" w:rsidRPr="00230849" w:rsidRDefault="00350A11" w:rsidP="00350A11">
      <w:pPr>
        <w:ind w:firstLine="708"/>
        <w:jc w:val="both"/>
      </w:pPr>
      <w:r w:rsidRPr="00230849">
        <w:t xml:space="preserve">Результирующая оценка складывается в соответствии с Положением о БРС оценки успеваемости студентов для направлений </w:t>
      </w:r>
      <w:proofErr w:type="spellStart"/>
      <w:r w:rsidRPr="00230849">
        <w:t>бакалавриата</w:t>
      </w:r>
      <w:proofErr w:type="spellEnd"/>
      <w:r w:rsidRPr="00230849">
        <w:t xml:space="preserve"> и </w:t>
      </w:r>
      <w:proofErr w:type="spellStart"/>
      <w:proofErr w:type="gramStart"/>
      <w:r w:rsidRPr="00230849">
        <w:t>специалитета</w:t>
      </w:r>
      <w:proofErr w:type="spellEnd"/>
      <w:r w:rsidRPr="00230849">
        <w:t xml:space="preserve">  в</w:t>
      </w:r>
      <w:proofErr w:type="gramEnd"/>
      <w:r w:rsidRPr="00230849">
        <w:t xml:space="preserve"> ФГБОУ ВО СОГУ.</w:t>
      </w:r>
    </w:p>
    <w:p w:rsidR="00350A11" w:rsidRPr="00230849" w:rsidRDefault="00350A11" w:rsidP="00350A11">
      <w:pPr>
        <w:ind w:firstLine="708"/>
        <w:jc w:val="both"/>
      </w:pPr>
    </w:p>
    <w:p w:rsidR="00350A11" w:rsidRPr="00230849" w:rsidRDefault="00350A11" w:rsidP="00350A11">
      <w:pPr>
        <w:jc w:val="center"/>
        <w:rPr>
          <w:i/>
        </w:rPr>
      </w:pPr>
      <w:r w:rsidRPr="00230849">
        <w:rPr>
          <w:i/>
        </w:rPr>
        <w:t>Шкала итоговой академической успеваемости студентов по дисциплине</w:t>
      </w:r>
    </w:p>
    <w:p w:rsidR="00350A11" w:rsidRPr="00230849" w:rsidRDefault="00350A11" w:rsidP="00350A1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392"/>
        <w:gridCol w:w="2393"/>
      </w:tblGrid>
      <w:tr w:rsidR="00350A11" w:rsidRPr="00230849" w:rsidTr="004D162C">
        <w:trPr>
          <w:jc w:val="center"/>
        </w:trPr>
        <w:tc>
          <w:tcPr>
            <w:tcW w:w="7437" w:type="dxa"/>
            <w:gridSpan w:val="3"/>
            <w:shd w:val="clear" w:color="auto" w:fill="auto"/>
          </w:tcPr>
          <w:p w:rsidR="00350A11" w:rsidRPr="00230849" w:rsidRDefault="00350A11" w:rsidP="004D162C">
            <w:pPr>
              <w:jc w:val="center"/>
              <w:rPr>
                <w:b/>
              </w:rPr>
            </w:pPr>
            <w:r w:rsidRPr="00230849">
              <w:rPr>
                <w:b/>
              </w:rPr>
              <w:lastRenderedPageBreak/>
              <w:t>Система оценок СОГУ</w:t>
            </w:r>
          </w:p>
        </w:tc>
      </w:tr>
      <w:tr w:rsidR="00350A11" w:rsidRPr="00230849" w:rsidTr="004D162C">
        <w:trPr>
          <w:jc w:val="center"/>
        </w:trPr>
        <w:tc>
          <w:tcPr>
            <w:tcW w:w="2652" w:type="dxa"/>
            <w:shd w:val="clear" w:color="auto" w:fill="auto"/>
          </w:tcPr>
          <w:p w:rsidR="00350A11" w:rsidRPr="00230849" w:rsidRDefault="00350A11" w:rsidP="004D162C">
            <w:pPr>
              <w:jc w:val="center"/>
            </w:pPr>
            <w:r w:rsidRPr="00230849">
              <w:t>Форма контроля</w:t>
            </w:r>
          </w:p>
        </w:tc>
        <w:tc>
          <w:tcPr>
            <w:tcW w:w="2392" w:type="dxa"/>
            <w:shd w:val="clear" w:color="auto" w:fill="auto"/>
            <w:vAlign w:val="center"/>
          </w:tcPr>
          <w:p w:rsidR="00350A11" w:rsidRPr="00230849" w:rsidRDefault="00350A11" w:rsidP="004D162C">
            <w:pPr>
              <w:jc w:val="center"/>
            </w:pPr>
            <w:r w:rsidRPr="00230849">
              <w:t>Сумма баллов</w:t>
            </w:r>
          </w:p>
        </w:tc>
        <w:tc>
          <w:tcPr>
            <w:tcW w:w="2393" w:type="dxa"/>
            <w:shd w:val="clear" w:color="auto" w:fill="auto"/>
            <w:vAlign w:val="center"/>
          </w:tcPr>
          <w:p w:rsidR="00350A11" w:rsidRPr="00230849" w:rsidRDefault="00350A11" w:rsidP="004D162C">
            <w:pPr>
              <w:jc w:val="center"/>
            </w:pPr>
            <w:r w:rsidRPr="00230849">
              <w:t>Название</w:t>
            </w:r>
          </w:p>
        </w:tc>
      </w:tr>
      <w:tr w:rsidR="00350A11" w:rsidRPr="00230849" w:rsidTr="004D162C">
        <w:trPr>
          <w:trHeight w:val="273"/>
          <w:jc w:val="center"/>
        </w:trPr>
        <w:tc>
          <w:tcPr>
            <w:tcW w:w="2652" w:type="dxa"/>
            <w:vMerge w:val="restart"/>
            <w:shd w:val="clear" w:color="auto" w:fill="auto"/>
            <w:vAlign w:val="center"/>
          </w:tcPr>
          <w:p w:rsidR="00350A11" w:rsidRPr="00230849" w:rsidRDefault="00350A11" w:rsidP="004D162C">
            <w:pPr>
              <w:jc w:val="center"/>
            </w:pPr>
            <w:r w:rsidRPr="00230849">
              <w:t>Экзамен</w:t>
            </w:r>
          </w:p>
        </w:tc>
        <w:tc>
          <w:tcPr>
            <w:tcW w:w="2392" w:type="dxa"/>
            <w:shd w:val="clear" w:color="auto" w:fill="auto"/>
          </w:tcPr>
          <w:p w:rsidR="00350A11" w:rsidRPr="00230849" w:rsidRDefault="00350A11" w:rsidP="004D162C">
            <w:pPr>
              <w:jc w:val="center"/>
            </w:pPr>
            <w:r w:rsidRPr="00230849">
              <w:t>86 - 100</w:t>
            </w:r>
          </w:p>
        </w:tc>
        <w:tc>
          <w:tcPr>
            <w:tcW w:w="2393" w:type="dxa"/>
            <w:shd w:val="clear" w:color="auto" w:fill="auto"/>
          </w:tcPr>
          <w:p w:rsidR="00350A11" w:rsidRPr="00230849" w:rsidRDefault="00350A11" w:rsidP="004D162C">
            <w:pPr>
              <w:jc w:val="center"/>
            </w:pPr>
            <w:r w:rsidRPr="00230849">
              <w:t>отлично</w:t>
            </w:r>
          </w:p>
        </w:tc>
      </w:tr>
      <w:tr w:rsidR="00350A11" w:rsidRPr="00230849" w:rsidTr="004D162C">
        <w:trPr>
          <w:jc w:val="center"/>
        </w:trPr>
        <w:tc>
          <w:tcPr>
            <w:tcW w:w="2652" w:type="dxa"/>
            <w:vMerge/>
            <w:shd w:val="clear" w:color="auto" w:fill="auto"/>
            <w:vAlign w:val="center"/>
          </w:tcPr>
          <w:p w:rsidR="00350A11" w:rsidRPr="00230849" w:rsidRDefault="00350A11" w:rsidP="00350A11"/>
        </w:tc>
        <w:tc>
          <w:tcPr>
            <w:tcW w:w="2392" w:type="dxa"/>
            <w:shd w:val="clear" w:color="auto" w:fill="auto"/>
            <w:vAlign w:val="center"/>
          </w:tcPr>
          <w:p w:rsidR="00350A11" w:rsidRPr="00230849" w:rsidRDefault="00350A11" w:rsidP="004D162C">
            <w:pPr>
              <w:jc w:val="center"/>
            </w:pPr>
            <w:r w:rsidRPr="00230849">
              <w:t>71-85</w:t>
            </w:r>
          </w:p>
        </w:tc>
        <w:tc>
          <w:tcPr>
            <w:tcW w:w="2393" w:type="dxa"/>
            <w:shd w:val="clear" w:color="auto" w:fill="auto"/>
            <w:vAlign w:val="center"/>
          </w:tcPr>
          <w:p w:rsidR="00350A11" w:rsidRPr="00230849" w:rsidRDefault="00350A11" w:rsidP="004D162C">
            <w:pPr>
              <w:jc w:val="center"/>
            </w:pPr>
            <w:r w:rsidRPr="00230849">
              <w:t>хорошо</w:t>
            </w:r>
          </w:p>
        </w:tc>
      </w:tr>
      <w:tr w:rsidR="00350A11" w:rsidRPr="00230849" w:rsidTr="004D162C">
        <w:trPr>
          <w:jc w:val="center"/>
        </w:trPr>
        <w:tc>
          <w:tcPr>
            <w:tcW w:w="2652" w:type="dxa"/>
            <w:vMerge/>
            <w:shd w:val="clear" w:color="auto" w:fill="auto"/>
            <w:vAlign w:val="center"/>
          </w:tcPr>
          <w:p w:rsidR="00350A11" w:rsidRPr="00230849" w:rsidRDefault="00350A11" w:rsidP="00350A11"/>
        </w:tc>
        <w:tc>
          <w:tcPr>
            <w:tcW w:w="2392" w:type="dxa"/>
            <w:shd w:val="clear" w:color="auto" w:fill="auto"/>
          </w:tcPr>
          <w:p w:rsidR="00350A11" w:rsidRPr="00230849" w:rsidRDefault="00350A11" w:rsidP="004D162C">
            <w:pPr>
              <w:jc w:val="center"/>
            </w:pPr>
            <w:r w:rsidRPr="00230849">
              <w:t>50-70</w:t>
            </w:r>
          </w:p>
        </w:tc>
        <w:tc>
          <w:tcPr>
            <w:tcW w:w="2393" w:type="dxa"/>
            <w:shd w:val="clear" w:color="auto" w:fill="auto"/>
          </w:tcPr>
          <w:p w:rsidR="00350A11" w:rsidRPr="00230849" w:rsidRDefault="00350A11" w:rsidP="004D162C">
            <w:pPr>
              <w:jc w:val="center"/>
            </w:pPr>
            <w:r w:rsidRPr="00230849">
              <w:t>удовлетворительно</w:t>
            </w:r>
          </w:p>
        </w:tc>
      </w:tr>
    </w:tbl>
    <w:p w:rsidR="008E0CA2" w:rsidRPr="00230849" w:rsidRDefault="008E0CA2" w:rsidP="00C51E97">
      <w:pPr>
        <w:widowControl w:val="0"/>
        <w:ind w:firstLine="708"/>
        <w:jc w:val="center"/>
        <w:rPr>
          <w:b/>
        </w:rPr>
      </w:pPr>
    </w:p>
    <w:p w:rsidR="00A63E41" w:rsidRPr="00230849" w:rsidRDefault="00A63E41" w:rsidP="00A63E41">
      <w:pPr>
        <w:widowControl w:val="0"/>
        <w:ind w:firstLine="708"/>
        <w:jc w:val="center"/>
        <w:rPr>
          <w:b/>
        </w:rPr>
      </w:pPr>
    </w:p>
    <w:p w:rsidR="00A63E41" w:rsidRPr="00230849" w:rsidRDefault="00A63E41" w:rsidP="00A63E41">
      <w:pPr>
        <w:widowControl w:val="0"/>
        <w:ind w:firstLine="708"/>
        <w:jc w:val="center"/>
        <w:rPr>
          <w:b/>
        </w:rPr>
      </w:pPr>
    </w:p>
    <w:p w:rsidR="00A63E41" w:rsidRPr="00230849" w:rsidRDefault="00A63E41" w:rsidP="00A63E41">
      <w:pPr>
        <w:widowControl w:val="0"/>
        <w:ind w:firstLine="708"/>
        <w:jc w:val="center"/>
        <w:rPr>
          <w:b/>
        </w:rPr>
      </w:pPr>
    </w:p>
    <w:p w:rsidR="00A63E41" w:rsidRPr="00230849" w:rsidRDefault="00A63E41" w:rsidP="00A63E41">
      <w:pPr>
        <w:widowControl w:val="0"/>
        <w:ind w:firstLine="708"/>
        <w:jc w:val="center"/>
        <w:rPr>
          <w:b/>
        </w:rPr>
      </w:pPr>
    </w:p>
    <w:p w:rsidR="00A63E41" w:rsidRPr="00A63E41" w:rsidRDefault="00A63E41" w:rsidP="00A63E41">
      <w:pPr>
        <w:widowControl w:val="0"/>
        <w:ind w:firstLine="708"/>
        <w:jc w:val="center"/>
        <w:rPr>
          <w:b/>
          <w:bCs/>
          <w:spacing w:val="-1"/>
        </w:rPr>
      </w:pPr>
      <w:r w:rsidRPr="00A63E41">
        <w:rPr>
          <w:b/>
        </w:rPr>
        <w:t>8.1. Оценочные средства для текущего контроля успеваемости</w:t>
      </w:r>
    </w:p>
    <w:p w:rsidR="00A63E41" w:rsidRPr="00230849" w:rsidRDefault="00A63E41" w:rsidP="00C51E97">
      <w:pPr>
        <w:widowControl w:val="0"/>
        <w:ind w:firstLine="708"/>
        <w:jc w:val="center"/>
        <w:rPr>
          <w:b/>
        </w:rPr>
      </w:pPr>
    </w:p>
    <w:p w:rsidR="008E0CA2" w:rsidRPr="00230849" w:rsidRDefault="008E0CA2" w:rsidP="00C51E97">
      <w:pPr>
        <w:widowControl w:val="0"/>
        <w:ind w:firstLine="708"/>
        <w:jc w:val="center"/>
        <w:rPr>
          <w:i/>
        </w:rPr>
      </w:pPr>
      <w:r w:rsidRPr="00230849">
        <w:rPr>
          <w:b/>
          <w:bCs/>
          <w:i/>
          <w:spacing w:val="-1"/>
        </w:rPr>
        <w:t>Критерии оценивания самостоятельной работы обучающихся по дисциплине</w:t>
      </w:r>
    </w:p>
    <w:p w:rsidR="00A63E41" w:rsidRPr="00230849" w:rsidRDefault="00A63E41" w:rsidP="00C51E97">
      <w:pPr>
        <w:widowControl w:val="0"/>
        <w:jc w:val="center"/>
        <w:rPr>
          <w:i/>
        </w:rPr>
      </w:pPr>
    </w:p>
    <w:p w:rsidR="008E0CA2" w:rsidRPr="00230849" w:rsidRDefault="008E0CA2" w:rsidP="00C51E97">
      <w:pPr>
        <w:widowControl w:val="0"/>
        <w:jc w:val="center"/>
        <w:rPr>
          <w:i/>
        </w:rPr>
      </w:pPr>
      <w:r w:rsidRPr="00230849">
        <w:rPr>
          <w:i/>
        </w:rPr>
        <w:t>Оценочный лист защиты рефератов</w:t>
      </w:r>
    </w:p>
    <w:p w:rsidR="00A63E41" w:rsidRPr="00230849" w:rsidRDefault="00A63E41" w:rsidP="00C51E97">
      <w:pPr>
        <w:widowControl w:val="0"/>
        <w:jc w:val="cente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3015"/>
        <w:gridCol w:w="1663"/>
      </w:tblGrid>
      <w:tr w:rsidR="008E0CA2" w:rsidRPr="00230849" w:rsidTr="00183FE0">
        <w:tc>
          <w:tcPr>
            <w:tcW w:w="4536" w:type="dxa"/>
          </w:tcPr>
          <w:p w:rsidR="008E0CA2" w:rsidRPr="00230849" w:rsidRDefault="008E0CA2" w:rsidP="000A4445">
            <w:pPr>
              <w:jc w:val="center"/>
            </w:pPr>
            <w:r w:rsidRPr="00230849">
              <w:t>Наименование</w:t>
            </w:r>
          </w:p>
          <w:p w:rsidR="008E0CA2" w:rsidRPr="00230849" w:rsidRDefault="008E0CA2" w:rsidP="000A4445">
            <w:pPr>
              <w:jc w:val="center"/>
            </w:pPr>
            <w:r w:rsidRPr="00230849">
              <w:t>показателя</w:t>
            </w:r>
          </w:p>
        </w:tc>
        <w:tc>
          <w:tcPr>
            <w:tcW w:w="3015" w:type="dxa"/>
          </w:tcPr>
          <w:p w:rsidR="008E0CA2" w:rsidRPr="00230849" w:rsidRDefault="008E0CA2" w:rsidP="000A4445">
            <w:pPr>
              <w:jc w:val="center"/>
            </w:pPr>
            <w:r w:rsidRPr="00230849">
              <w:t>Выявленные</w:t>
            </w:r>
          </w:p>
          <w:p w:rsidR="008E0CA2" w:rsidRPr="00230849" w:rsidRDefault="008E0CA2" w:rsidP="000A4445">
            <w:pPr>
              <w:jc w:val="center"/>
            </w:pPr>
            <w:r w:rsidRPr="00230849">
              <w:t>недостатки и</w:t>
            </w:r>
          </w:p>
          <w:p w:rsidR="008E0CA2" w:rsidRPr="00230849" w:rsidRDefault="008E0CA2" w:rsidP="000A4445">
            <w:pPr>
              <w:jc w:val="center"/>
            </w:pPr>
            <w:r w:rsidRPr="00230849">
              <w:t>замечания</w:t>
            </w:r>
          </w:p>
        </w:tc>
        <w:tc>
          <w:tcPr>
            <w:tcW w:w="1663" w:type="dxa"/>
          </w:tcPr>
          <w:p w:rsidR="008E0CA2" w:rsidRPr="00230849" w:rsidRDefault="008E0CA2" w:rsidP="000A4445">
            <w:pPr>
              <w:jc w:val="center"/>
            </w:pPr>
            <w:r w:rsidRPr="00230849">
              <w:t>Количество</w:t>
            </w:r>
          </w:p>
          <w:p w:rsidR="008E0CA2" w:rsidRPr="00230849" w:rsidRDefault="008E0CA2" w:rsidP="000A4445">
            <w:pPr>
              <w:jc w:val="center"/>
            </w:pPr>
            <w:r w:rsidRPr="00230849">
              <w:t>баллов</w:t>
            </w:r>
          </w:p>
        </w:tc>
      </w:tr>
      <w:tr w:rsidR="008E0CA2" w:rsidRPr="00230849" w:rsidTr="007D06CC">
        <w:tc>
          <w:tcPr>
            <w:tcW w:w="9214" w:type="dxa"/>
            <w:gridSpan w:val="3"/>
          </w:tcPr>
          <w:p w:rsidR="008E0CA2" w:rsidRPr="00230849" w:rsidRDefault="008E0CA2" w:rsidP="00FD2CF4">
            <w:pPr>
              <w:jc w:val="center"/>
            </w:pPr>
            <w:r w:rsidRPr="00230849">
              <w:t>Качество исследовательской работы (реферата)</w:t>
            </w:r>
          </w:p>
        </w:tc>
      </w:tr>
      <w:tr w:rsidR="008E0CA2" w:rsidRPr="00230849" w:rsidTr="00183FE0">
        <w:tc>
          <w:tcPr>
            <w:tcW w:w="4536" w:type="dxa"/>
          </w:tcPr>
          <w:p w:rsidR="008E0CA2" w:rsidRPr="00230849" w:rsidRDefault="008E0CA2"/>
        </w:tc>
        <w:tc>
          <w:tcPr>
            <w:tcW w:w="3015" w:type="dxa"/>
          </w:tcPr>
          <w:p w:rsidR="008E0CA2" w:rsidRPr="00230849" w:rsidRDefault="008E0CA2"/>
        </w:tc>
        <w:tc>
          <w:tcPr>
            <w:tcW w:w="1663" w:type="dxa"/>
          </w:tcPr>
          <w:p w:rsidR="008E0CA2" w:rsidRPr="00230849" w:rsidRDefault="008E0CA2" w:rsidP="002D31E9"/>
        </w:tc>
      </w:tr>
      <w:tr w:rsidR="008E0CA2" w:rsidRPr="00230849" w:rsidTr="00183FE0">
        <w:tc>
          <w:tcPr>
            <w:tcW w:w="4536" w:type="dxa"/>
          </w:tcPr>
          <w:p w:rsidR="008E0CA2" w:rsidRPr="00230849" w:rsidRDefault="008E0CA2">
            <w:r w:rsidRPr="00230849">
              <w:t>1. Грамотность изложения и качество оформления работы</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183FE0">
        <w:tc>
          <w:tcPr>
            <w:tcW w:w="4536" w:type="dxa"/>
          </w:tcPr>
          <w:p w:rsidR="008E0CA2" w:rsidRPr="00230849" w:rsidRDefault="008E0CA2">
            <w:r w:rsidRPr="00230849">
              <w:t>2.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183FE0">
        <w:tc>
          <w:tcPr>
            <w:tcW w:w="4536" w:type="dxa"/>
          </w:tcPr>
          <w:p w:rsidR="008E0CA2" w:rsidRPr="00230849" w:rsidRDefault="008E0CA2">
            <w:r w:rsidRPr="00230849">
              <w:t>3. Обоснованность и доказательность выводов</w:t>
            </w:r>
          </w:p>
        </w:tc>
        <w:tc>
          <w:tcPr>
            <w:tcW w:w="3015" w:type="dxa"/>
          </w:tcPr>
          <w:p w:rsidR="008E0CA2" w:rsidRPr="00230849" w:rsidRDefault="008E0CA2"/>
        </w:tc>
        <w:tc>
          <w:tcPr>
            <w:tcW w:w="1663" w:type="dxa"/>
          </w:tcPr>
          <w:p w:rsidR="008E0CA2" w:rsidRPr="00230849" w:rsidRDefault="008E0CA2" w:rsidP="002D31E9">
            <w:r w:rsidRPr="00230849">
              <w:t>1</w:t>
            </w:r>
          </w:p>
        </w:tc>
      </w:tr>
      <w:tr w:rsidR="008E0CA2" w:rsidRPr="00230849" w:rsidTr="007D06CC">
        <w:tc>
          <w:tcPr>
            <w:tcW w:w="7551" w:type="dxa"/>
            <w:gridSpan w:val="2"/>
          </w:tcPr>
          <w:p w:rsidR="008E0CA2" w:rsidRPr="00230849" w:rsidRDefault="008E0CA2" w:rsidP="00DB3311">
            <w:r w:rsidRPr="00230849">
              <w:t>Общая оценка за выполнение</w:t>
            </w:r>
          </w:p>
        </w:tc>
        <w:tc>
          <w:tcPr>
            <w:tcW w:w="1663" w:type="dxa"/>
          </w:tcPr>
          <w:p w:rsidR="008E0CA2" w:rsidRPr="00230849" w:rsidRDefault="008E0CA2" w:rsidP="002D31E9">
            <w:r w:rsidRPr="00230849">
              <w:t>2</w:t>
            </w:r>
          </w:p>
        </w:tc>
      </w:tr>
      <w:tr w:rsidR="008E0CA2" w:rsidRPr="00230849" w:rsidTr="007D06CC">
        <w:tc>
          <w:tcPr>
            <w:tcW w:w="9214" w:type="dxa"/>
            <w:gridSpan w:val="3"/>
          </w:tcPr>
          <w:p w:rsidR="008E0CA2" w:rsidRPr="00230849" w:rsidRDefault="008E0CA2" w:rsidP="00DB3311">
            <w:pPr>
              <w:jc w:val="center"/>
            </w:pPr>
            <w:r w:rsidRPr="00230849">
              <w:t>Качество выступления</w:t>
            </w:r>
          </w:p>
        </w:tc>
      </w:tr>
      <w:tr w:rsidR="008E0CA2" w:rsidRPr="00230849" w:rsidTr="00183FE0">
        <w:tc>
          <w:tcPr>
            <w:tcW w:w="4536" w:type="dxa"/>
          </w:tcPr>
          <w:p w:rsidR="008E0CA2" w:rsidRPr="00230849" w:rsidRDefault="008E0CA2">
            <w:r w:rsidRPr="00230849">
              <w:t>1. Соответствие содержания доклада содержанию работы</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183FE0">
        <w:tc>
          <w:tcPr>
            <w:tcW w:w="4536" w:type="dxa"/>
          </w:tcPr>
          <w:p w:rsidR="008E0CA2" w:rsidRPr="00230849" w:rsidRDefault="008E0CA2">
            <w:r w:rsidRPr="00230849">
              <w:t>2. Выделение основной мысли работы</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183FE0">
        <w:tc>
          <w:tcPr>
            <w:tcW w:w="4536" w:type="dxa"/>
          </w:tcPr>
          <w:p w:rsidR="008E0CA2" w:rsidRPr="00230849" w:rsidRDefault="008E0CA2">
            <w:r w:rsidRPr="00230849">
              <w:t>3. Качество изложения материала</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7D06CC">
        <w:tc>
          <w:tcPr>
            <w:tcW w:w="7551" w:type="dxa"/>
            <w:gridSpan w:val="2"/>
          </w:tcPr>
          <w:p w:rsidR="008E0CA2" w:rsidRPr="00230849" w:rsidRDefault="008E0CA2" w:rsidP="009341F2">
            <w:r w:rsidRPr="00230849">
              <w:t>Общая оценка выступление</w:t>
            </w:r>
          </w:p>
        </w:tc>
        <w:tc>
          <w:tcPr>
            <w:tcW w:w="1663" w:type="dxa"/>
          </w:tcPr>
          <w:p w:rsidR="008E0CA2" w:rsidRPr="00230849" w:rsidRDefault="008E0CA2" w:rsidP="002D31E9">
            <w:r w:rsidRPr="00230849">
              <w:t>1,5</w:t>
            </w:r>
          </w:p>
        </w:tc>
      </w:tr>
      <w:tr w:rsidR="008E0CA2" w:rsidRPr="00230849" w:rsidTr="007D06CC">
        <w:tc>
          <w:tcPr>
            <w:tcW w:w="9214" w:type="dxa"/>
            <w:gridSpan w:val="3"/>
          </w:tcPr>
          <w:p w:rsidR="008E0CA2" w:rsidRPr="00230849" w:rsidRDefault="008E0CA2" w:rsidP="00DB3311">
            <w:pPr>
              <w:jc w:val="center"/>
            </w:pPr>
            <w:r w:rsidRPr="00230849">
              <w:t>Ответы на дополнительные вопросы по содержанию работы</w:t>
            </w:r>
          </w:p>
        </w:tc>
      </w:tr>
      <w:tr w:rsidR="008E0CA2" w:rsidRPr="00230849" w:rsidTr="00183FE0">
        <w:tc>
          <w:tcPr>
            <w:tcW w:w="4536" w:type="dxa"/>
          </w:tcPr>
          <w:p w:rsidR="008E0CA2" w:rsidRPr="00230849" w:rsidRDefault="008E0CA2">
            <w:r w:rsidRPr="00230849">
              <w:t>Вопрос 1</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183FE0">
        <w:tc>
          <w:tcPr>
            <w:tcW w:w="4536" w:type="dxa"/>
          </w:tcPr>
          <w:p w:rsidR="008E0CA2" w:rsidRPr="00230849" w:rsidRDefault="008E0CA2">
            <w:r w:rsidRPr="00230849">
              <w:t>Вопрос 2</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183FE0">
        <w:tc>
          <w:tcPr>
            <w:tcW w:w="4536" w:type="dxa"/>
          </w:tcPr>
          <w:p w:rsidR="008E0CA2" w:rsidRPr="00230849" w:rsidRDefault="008E0CA2">
            <w:r w:rsidRPr="00230849">
              <w:t>Вопрос 3</w:t>
            </w:r>
          </w:p>
        </w:tc>
        <w:tc>
          <w:tcPr>
            <w:tcW w:w="3015" w:type="dxa"/>
          </w:tcPr>
          <w:p w:rsidR="008E0CA2" w:rsidRPr="00230849" w:rsidRDefault="008E0CA2"/>
        </w:tc>
        <w:tc>
          <w:tcPr>
            <w:tcW w:w="1663" w:type="dxa"/>
          </w:tcPr>
          <w:p w:rsidR="008E0CA2" w:rsidRPr="00230849" w:rsidRDefault="008E0CA2" w:rsidP="002D31E9">
            <w:r w:rsidRPr="00230849">
              <w:t>0,5</w:t>
            </w:r>
          </w:p>
        </w:tc>
      </w:tr>
      <w:tr w:rsidR="008E0CA2" w:rsidRPr="00230849" w:rsidTr="007D06CC">
        <w:tc>
          <w:tcPr>
            <w:tcW w:w="7551" w:type="dxa"/>
            <w:gridSpan w:val="2"/>
          </w:tcPr>
          <w:p w:rsidR="008E0CA2" w:rsidRPr="00230849" w:rsidRDefault="008E0CA2">
            <w:r w:rsidRPr="00230849">
              <w:t>Общая оценка за ответы на вопросы</w:t>
            </w:r>
          </w:p>
        </w:tc>
        <w:tc>
          <w:tcPr>
            <w:tcW w:w="1663" w:type="dxa"/>
          </w:tcPr>
          <w:p w:rsidR="008E0CA2" w:rsidRPr="00230849" w:rsidRDefault="008E0CA2" w:rsidP="002D31E9">
            <w:r w:rsidRPr="00230849">
              <w:t>1,5</w:t>
            </w:r>
          </w:p>
        </w:tc>
      </w:tr>
      <w:tr w:rsidR="008E0CA2" w:rsidRPr="00230849" w:rsidTr="007D06CC">
        <w:tc>
          <w:tcPr>
            <w:tcW w:w="7551" w:type="dxa"/>
            <w:gridSpan w:val="2"/>
          </w:tcPr>
          <w:p w:rsidR="008E0CA2" w:rsidRPr="00230849" w:rsidRDefault="008E0CA2" w:rsidP="00DB3311">
            <w:pPr>
              <w:rPr>
                <w:b/>
              </w:rPr>
            </w:pPr>
            <w:r w:rsidRPr="00230849">
              <w:rPr>
                <w:b/>
              </w:rPr>
              <w:t>Итоговая оценка</w:t>
            </w:r>
          </w:p>
        </w:tc>
        <w:tc>
          <w:tcPr>
            <w:tcW w:w="1663" w:type="dxa"/>
          </w:tcPr>
          <w:p w:rsidR="008E0CA2" w:rsidRPr="00230849" w:rsidRDefault="008E0CA2" w:rsidP="002D31E9">
            <w:r w:rsidRPr="00230849">
              <w:t>5</w:t>
            </w:r>
          </w:p>
        </w:tc>
      </w:tr>
    </w:tbl>
    <w:p w:rsidR="008E0CA2" w:rsidRPr="00230849" w:rsidRDefault="008E0CA2"/>
    <w:p w:rsidR="008E0CA2" w:rsidRPr="00230849" w:rsidRDefault="008E0CA2" w:rsidP="007D06CC">
      <w:pPr>
        <w:widowControl w:val="0"/>
        <w:jc w:val="center"/>
        <w:rPr>
          <w:i/>
        </w:rPr>
      </w:pPr>
      <w:r w:rsidRPr="00230849">
        <w:rPr>
          <w:i/>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3"/>
        <w:gridCol w:w="2981"/>
        <w:gridCol w:w="2693"/>
        <w:gridCol w:w="3022"/>
      </w:tblGrid>
      <w:tr w:rsidR="008E0CA2" w:rsidRPr="00230849" w:rsidTr="00B21D45">
        <w:trPr>
          <w:cantSplit/>
          <w:jc w:val="center"/>
        </w:trPr>
        <w:tc>
          <w:tcPr>
            <w:tcW w:w="563" w:type="dxa"/>
            <w:vMerge w:val="restart"/>
          </w:tcPr>
          <w:p w:rsidR="008E0CA2" w:rsidRPr="00230849" w:rsidRDefault="008E0CA2" w:rsidP="00D244C7">
            <w:pPr>
              <w:widowControl w:val="0"/>
              <w:contextualSpacing/>
              <w:jc w:val="center"/>
              <w:rPr>
                <w:b/>
              </w:rPr>
            </w:pPr>
            <w:r w:rsidRPr="00230849">
              <w:rPr>
                <w:b/>
              </w:rPr>
              <w:t>Баллы</w:t>
            </w:r>
          </w:p>
        </w:tc>
        <w:tc>
          <w:tcPr>
            <w:tcW w:w="8696" w:type="dxa"/>
            <w:gridSpan w:val="3"/>
          </w:tcPr>
          <w:p w:rsidR="008E0CA2" w:rsidRPr="00230849" w:rsidRDefault="008E0CA2" w:rsidP="00D244C7">
            <w:pPr>
              <w:widowControl w:val="0"/>
              <w:contextualSpacing/>
              <w:jc w:val="center"/>
              <w:rPr>
                <w:b/>
              </w:rPr>
            </w:pPr>
            <w:r w:rsidRPr="00230849">
              <w:rPr>
                <w:b/>
              </w:rPr>
              <w:t>Критерии</w:t>
            </w:r>
          </w:p>
        </w:tc>
      </w:tr>
      <w:tr w:rsidR="008E0CA2" w:rsidRPr="00230849" w:rsidTr="00B21D45">
        <w:trPr>
          <w:cantSplit/>
          <w:jc w:val="center"/>
        </w:trPr>
        <w:tc>
          <w:tcPr>
            <w:tcW w:w="563" w:type="dxa"/>
            <w:vMerge/>
          </w:tcPr>
          <w:p w:rsidR="008E0CA2" w:rsidRPr="00230849" w:rsidRDefault="008E0CA2" w:rsidP="00D244C7">
            <w:pPr>
              <w:widowControl w:val="0"/>
              <w:contextualSpacing/>
              <w:jc w:val="center"/>
              <w:rPr>
                <w:b/>
              </w:rPr>
            </w:pPr>
          </w:p>
        </w:tc>
        <w:tc>
          <w:tcPr>
            <w:tcW w:w="2981" w:type="dxa"/>
          </w:tcPr>
          <w:p w:rsidR="008E0CA2" w:rsidRPr="00230849" w:rsidRDefault="008E0CA2" w:rsidP="00B21D45">
            <w:pPr>
              <w:widowControl w:val="0"/>
              <w:contextualSpacing/>
              <w:jc w:val="center"/>
              <w:rPr>
                <w:b/>
              </w:rPr>
            </w:pPr>
            <w:r w:rsidRPr="00230849">
              <w:rPr>
                <w:b/>
              </w:rPr>
              <w:t>Содержание презентации</w:t>
            </w:r>
          </w:p>
        </w:tc>
        <w:tc>
          <w:tcPr>
            <w:tcW w:w="2693" w:type="dxa"/>
          </w:tcPr>
          <w:p w:rsidR="008E0CA2" w:rsidRPr="00230849" w:rsidRDefault="008E0CA2" w:rsidP="00B21D45">
            <w:pPr>
              <w:widowControl w:val="0"/>
              <w:contextualSpacing/>
              <w:jc w:val="center"/>
              <w:rPr>
                <w:b/>
              </w:rPr>
            </w:pPr>
            <w:r w:rsidRPr="00230849">
              <w:rPr>
                <w:b/>
              </w:rPr>
              <w:t>Дизайн презентации</w:t>
            </w:r>
          </w:p>
        </w:tc>
        <w:tc>
          <w:tcPr>
            <w:tcW w:w="3022" w:type="dxa"/>
            <w:tcBorders>
              <w:bottom w:val="single" w:sz="4" w:space="0" w:color="auto"/>
            </w:tcBorders>
          </w:tcPr>
          <w:p w:rsidR="008E0CA2" w:rsidRPr="00230849" w:rsidRDefault="008E0CA2" w:rsidP="00B21D45">
            <w:pPr>
              <w:widowControl w:val="0"/>
              <w:contextualSpacing/>
              <w:jc w:val="center"/>
              <w:rPr>
                <w:b/>
              </w:rPr>
            </w:pPr>
            <w:r w:rsidRPr="00230849">
              <w:rPr>
                <w:b/>
              </w:rPr>
              <w:t>Представление презентации</w:t>
            </w:r>
          </w:p>
        </w:tc>
      </w:tr>
      <w:tr w:rsidR="008E0CA2" w:rsidRPr="00230849" w:rsidTr="00B21D45">
        <w:trPr>
          <w:cantSplit/>
          <w:jc w:val="center"/>
        </w:trPr>
        <w:tc>
          <w:tcPr>
            <w:tcW w:w="563" w:type="dxa"/>
            <w:vAlign w:val="center"/>
          </w:tcPr>
          <w:p w:rsidR="008E0CA2" w:rsidRPr="00230849" w:rsidRDefault="008E0CA2" w:rsidP="00D244C7">
            <w:pPr>
              <w:widowControl w:val="0"/>
              <w:contextualSpacing/>
              <w:jc w:val="center"/>
              <w:rPr>
                <w:b/>
              </w:rPr>
            </w:pPr>
            <w:r w:rsidRPr="00230849">
              <w:rPr>
                <w:b/>
              </w:rPr>
              <w:lastRenderedPageBreak/>
              <w:t>4</w:t>
            </w:r>
          </w:p>
        </w:tc>
        <w:tc>
          <w:tcPr>
            <w:tcW w:w="2981" w:type="dxa"/>
          </w:tcPr>
          <w:p w:rsidR="008E0CA2" w:rsidRPr="00230849" w:rsidRDefault="008E0CA2" w:rsidP="00D244C7">
            <w:pPr>
              <w:widowControl w:val="0"/>
              <w:contextualSpacing/>
            </w:pPr>
            <w:r w:rsidRPr="00230849">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rsidR="008E0CA2" w:rsidRPr="00230849" w:rsidRDefault="008E0CA2" w:rsidP="00D244C7">
            <w:pPr>
              <w:widowControl w:val="0"/>
              <w:contextualSpacing/>
            </w:pPr>
            <w:r w:rsidRPr="00230849">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rsidR="008E0CA2" w:rsidRPr="00230849" w:rsidRDefault="008E0CA2" w:rsidP="00D244C7">
            <w:pPr>
              <w:widowControl w:val="0"/>
              <w:contextualSpacing/>
            </w:pPr>
            <w:r w:rsidRPr="00230849">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8E0CA2" w:rsidRPr="00230849" w:rsidTr="00B21D45">
        <w:trPr>
          <w:cantSplit/>
          <w:jc w:val="center"/>
        </w:trPr>
        <w:tc>
          <w:tcPr>
            <w:tcW w:w="563" w:type="dxa"/>
            <w:vAlign w:val="center"/>
          </w:tcPr>
          <w:p w:rsidR="008E0CA2" w:rsidRPr="00230849" w:rsidRDefault="008E0CA2" w:rsidP="00D244C7">
            <w:pPr>
              <w:widowControl w:val="0"/>
              <w:contextualSpacing/>
              <w:jc w:val="center"/>
              <w:rPr>
                <w:b/>
              </w:rPr>
            </w:pPr>
            <w:r w:rsidRPr="00230849">
              <w:rPr>
                <w:b/>
              </w:rPr>
              <w:t>3</w:t>
            </w:r>
          </w:p>
        </w:tc>
        <w:tc>
          <w:tcPr>
            <w:tcW w:w="2981" w:type="dxa"/>
          </w:tcPr>
          <w:p w:rsidR="008E0CA2" w:rsidRPr="00230849" w:rsidRDefault="008E0CA2" w:rsidP="00D244C7">
            <w:pPr>
              <w:widowControl w:val="0"/>
              <w:contextualSpacing/>
            </w:pPr>
            <w:r w:rsidRPr="00230849">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rsidR="008E0CA2" w:rsidRPr="00230849" w:rsidRDefault="008E0CA2" w:rsidP="00D244C7">
            <w:pPr>
              <w:widowControl w:val="0"/>
              <w:contextualSpacing/>
            </w:pPr>
            <w:r w:rsidRPr="00230849">
              <w:t>Соблюдается единый стиль оформления. Слайды просты в понимании.  Используются некоторые эффекты и фон.</w:t>
            </w:r>
          </w:p>
        </w:tc>
        <w:tc>
          <w:tcPr>
            <w:tcW w:w="3022" w:type="dxa"/>
          </w:tcPr>
          <w:p w:rsidR="008E0CA2" w:rsidRPr="00230849" w:rsidRDefault="008E0CA2" w:rsidP="00D244C7">
            <w:pPr>
              <w:widowControl w:val="0"/>
              <w:contextualSpacing/>
            </w:pPr>
            <w:r w:rsidRPr="00230849">
              <w:t>Автор владеет материалом по теме исследования, но не смог заинтересовать аудиторию. Недостаточно цитируется  литература.</w:t>
            </w:r>
          </w:p>
        </w:tc>
      </w:tr>
      <w:tr w:rsidR="008E0CA2" w:rsidRPr="00230849" w:rsidTr="00B21D45">
        <w:trPr>
          <w:cantSplit/>
          <w:jc w:val="center"/>
        </w:trPr>
        <w:tc>
          <w:tcPr>
            <w:tcW w:w="563" w:type="dxa"/>
            <w:vAlign w:val="center"/>
          </w:tcPr>
          <w:p w:rsidR="008E0CA2" w:rsidRPr="00230849" w:rsidRDefault="008E0CA2" w:rsidP="00D244C7">
            <w:pPr>
              <w:widowControl w:val="0"/>
              <w:contextualSpacing/>
              <w:jc w:val="center"/>
              <w:rPr>
                <w:b/>
              </w:rPr>
            </w:pPr>
            <w:r w:rsidRPr="00230849">
              <w:rPr>
                <w:b/>
              </w:rPr>
              <w:t>2</w:t>
            </w:r>
          </w:p>
        </w:tc>
        <w:tc>
          <w:tcPr>
            <w:tcW w:w="2981" w:type="dxa"/>
          </w:tcPr>
          <w:p w:rsidR="008E0CA2" w:rsidRPr="00230849" w:rsidRDefault="008E0CA2" w:rsidP="00D244C7">
            <w:pPr>
              <w:widowControl w:val="0"/>
              <w:contextualSpacing/>
            </w:pPr>
            <w:r w:rsidRPr="00230849">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Pr>
          <w:p w:rsidR="008E0CA2" w:rsidRPr="00230849" w:rsidRDefault="008E0CA2" w:rsidP="00D244C7">
            <w:pPr>
              <w:widowControl w:val="0"/>
              <w:contextualSpacing/>
            </w:pPr>
            <w:r w:rsidRPr="00230849">
              <w:t>Не соблюдается единый стиль оформления. Слайды просты в понимании.  Эффекты и фон не используются.</w:t>
            </w:r>
          </w:p>
        </w:tc>
        <w:tc>
          <w:tcPr>
            <w:tcW w:w="3022" w:type="dxa"/>
          </w:tcPr>
          <w:p w:rsidR="008E0CA2" w:rsidRPr="00230849" w:rsidRDefault="008E0CA2" w:rsidP="00D244C7">
            <w:pPr>
              <w:widowControl w:val="0"/>
              <w:contextualSpacing/>
            </w:pPr>
            <w:r w:rsidRPr="00230849">
              <w:t xml:space="preserve">Автор не показал компетентности в представлении презентации. Использованные </w:t>
            </w:r>
            <w:proofErr w:type="gramStart"/>
            <w:r w:rsidRPr="00230849">
              <w:t>факты  не</w:t>
            </w:r>
            <w:proofErr w:type="gramEnd"/>
            <w:r w:rsidRPr="00230849">
              <w:t xml:space="preserve"> вызывают доверия. Недостаточно цитируется  литература.</w:t>
            </w:r>
          </w:p>
        </w:tc>
      </w:tr>
      <w:tr w:rsidR="008E0CA2" w:rsidRPr="00230849" w:rsidTr="00B21D45">
        <w:trPr>
          <w:cantSplit/>
          <w:jc w:val="center"/>
        </w:trPr>
        <w:tc>
          <w:tcPr>
            <w:tcW w:w="563" w:type="dxa"/>
            <w:vAlign w:val="center"/>
          </w:tcPr>
          <w:p w:rsidR="008E0CA2" w:rsidRPr="00230849" w:rsidRDefault="008E0CA2" w:rsidP="00D244C7">
            <w:pPr>
              <w:widowControl w:val="0"/>
              <w:contextualSpacing/>
              <w:jc w:val="center"/>
              <w:rPr>
                <w:b/>
              </w:rPr>
            </w:pPr>
            <w:r w:rsidRPr="00230849">
              <w:rPr>
                <w:b/>
              </w:rPr>
              <w:t>1</w:t>
            </w:r>
          </w:p>
        </w:tc>
        <w:tc>
          <w:tcPr>
            <w:tcW w:w="2981" w:type="dxa"/>
          </w:tcPr>
          <w:p w:rsidR="008E0CA2" w:rsidRPr="00230849" w:rsidRDefault="008E0CA2" w:rsidP="00D244C7">
            <w:pPr>
              <w:widowControl w:val="0"/>
              <w:contextualSpacing/>
            </w:pPr>
            <w:r w:rsidRPr="00230849">
              <w:t>Не сформулированы тема и цель исследования. Проблема не решена.</w:t>
            </w:r>
          </w:p>
        </w:tc>
        <w:tc>
          <w:tcPr>
            <w:tcW w:w="2693" w:type="dxa"/>
          </w:tcPr>
          <w:p w:rsidR="008E0CA2" w:rsidRPr="00230849" w:rsidRDefault="008E0CA2" w:rsidP="00D244C7">
            <w:pPr>
              <w:widowControl w:val="0"/>
              <w:contextualSpacing/>
            </w:pPr>
            <w:r w:rsidRPr="00230849">
              <w:t xml:space="preserve">Не соблюдается стиль оформления. Слайды просты в понимании.  </w:t>
            </w:r>
          </w:p>
        </w:tc>
        <w:tc>
          <w:tcPr>
            <w:tcW w:w="3022" w:type="dxa"/>
          </w:tcPr>
          <w:p w:rsidR="008E0CA2" w:rsidRPr="00230849" w:rsidRDefault="008E0CA2" w:rsidP="00D244C7">
            <w:pPr>
              <w:widowControl w:val="0"/>
              <w:contextualSpacing/>
            </w:pPr>
            <w:r w:rsidRPr="00230849">
              <w:t>Представлены искаженные данные</w:t>
            </w:r>
          </w:p>
        </w:tc>
      </w:tr>
    </w:tbl>
    <w:p w:rsidR="008E0CA2" w:rsidRPr="00230849" w:rsidRDefault="008E0CA2" w:rsidP="007D06CC">
      <w:pPr>
        <w:widowControl w:val="0"/>
      </w:pPr>
    </w:p>
    <w:p w:rsidR="008E0CA2" w:rsidRPr="00230849" w:rsidRDefault="008E0CA2" w:rsidP="00041ECA">
      <w:pPr>
        <w:autoSpaceDE w:val="0"/>
        <w:autoSpaceDN w:val="0"/>
        <w:adjustRightInd w:val="0"/>
        <w:jc w:val="center"/>
        <w:rPr>
          <w:i/>
          <w:lang w:eastAsia="en-US"/>
        </w:rPr>
      </w:pPr>
      <w:r w:rsidRPr="00230849">
        <w:rPr>
          <w:i/>
          <w:lang w:eastAsia="en-US"/>
        </w:rPr>
        <w:t xml:space="preserve">Критерии оценки </w:t>
      </w:r>
      <w:r w:rsidRPr="00230849">
        <w:rPr>
          <w:i/>
        </w:rPr>
        <w:t xml:space="preserve">устного и/или письменного ответа </w:t>
      </w:r>
      <w:r w:rsidRPr="00230849">
        <w:rPr>
          <w:i/>
          <w:lang w:eastAsia="en-US"/>
        </w:rPr>
        <w:t xml:space="preserve"> </w:t>
      </w:r>
    </w:p>
    <w:p w:rsidR="008E0CA2" w:rsidRPr="00230849" w:rsidRDefault="008E0CA2" w:rsidP="00041ECA">
      <w:pPr>
        <w:widowControl w:val="0"/>
        <w:jc w:val="center"/>
        <w:rPr>
          <w:i/>
          <w:lang w:eastAsia="en-US"/>
        </w:rPr>
      </w:pPr>
      <w:r w:rsidRPr="00230849">
        <w:rPr>
          <w:i/>
          <w:lang w:eastAsia="en-US"/>
        </w:rPr>
        <w:t>на практическом занятии</w:t>
      </w:r>
    </w:p>
    <w:p w:rsidR="00A63E41" w:rsidRPr="00230849" w:rsidRDefault="00A63E41" w:rsidP="00041ECA">
      <w:pPr>
        <w:widowControl w:val="0"/>
        <w:jc w:val="cente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113"/>
      </w:tblGrid>
      <w:tr w:rsidR="008E0CA2" w:rsidRPr="00230849" w:rsidTr="002147DA">
        <w:tc>
          <w:tcPr>
            <w:tcW w:w="1101" w:type="dxa"/>
          </w:tcPr>
          <w:p w:rsidR="008E0CA2" w:rsidRPr="00230849" w:rsidRDefault="008E0CA2" w:rsidP="002147DA">
            <w:pPr>
              <w:autoSpaceDE w:val="0"/>
              <w:autoSpaceDN w:val="0"/>
              <w:adjustRightInd w:val="0"/>
              <w:jc w:val="center"/>
              <w:rPr>
                <w:b/>
                <w:lang w:eastAsia="en-US"/>
              </w:rPr>
            </w:pPr>
            <w:r w:rsidRPr="00230849">
              <w:rPr>
                <w:b/>
                <w:sz w:val="22"/>
                <w:lang w:eastAsia="en-US"/>
              </w:rPr>
              <w:t>Оценка</w:t>
            </w:r>
          </w:p>
        </w:tc>
        <w:tc>
          <w:tcPr>
            <w:tcW w:w="8113" w:type="dxa"/>
          </w:tcPr>
          <w:p w:rsidR="008E0CA2" w:rsidRPr="00230849" w:rsidRDefault="008E0CA2" w:rsidP="002147DA">
            <w:pPr>
              <w:autoSpaceDE w:val="0"/>
              <w:autoSpaceDN w:val="0"/>
              <w:adjustRightInd w:val="0"/>
              <w:jc w:val="center"/>
              <w:rPr>
                <w:b/>
                <w:lang w:eastAsia="en-US"/>
              </w:rPr>
            </w:pPr>
            <w:r w:rsidRPr="00230849">
              <w:rPr>
                <w:b/>
                <w:sz w:val="22"/>
                <w:lang w:eastAsia="en-US"/>
              </w:rPr>
              <w:t xml:space="preserve">Критерий </w:t>
            </w:r>
          </w:p>
        </w:tc>
      </w:tr>
      <w:tr w:rsidR="008E0CA2" w:rsidRPr="00230849" w:rsidTr="002147DA">
        <w:tc>
          <w:tcPr>
            <w:tcW w:w="1101" w:type="dxa"/>
            <w:vAlign w:val="center"/>
          </w:tcPr>
          <w:p w:rsidR="008E0CA2" w:rsidRPr="00230849" w:rsidRDefault="008E0CA2" w:rsidP="002147DA">
            <w:pPr>
              <w:autoSpaceDE w:val="0"/>
              <w:autoSpaceDN w:val="0"/>
              <w:adjustRightInd w:val="0"/>
              <w:ind w:left="142"/>
              <w:jc w:val="center"/>
              <w:rPr>
                <w:lang w:eastAsia="en-US"/>
              </w:rPr>
            </w:pPr>
            <w:r w:rsidRPr="00230849">
              <w:rPr>
                <w:sz w:val="22"/>
                <w:lang w:eastAsia="en-US"/>
              </w:rPr>
              <w:t>5</w:t>
            </w:r>
          </w:p>
        </w:tc>
        <w:tc>
          <w:tcPr>
            <w:tcW w:w="8113" w:type="dxa"/>
          </w:tcPr>
          <w:p w:rsidR="008E0CA2" w:rsidRPr="00230849" w:rsidRDefault="008E0CA2" w:rsidP="002147DA">
            <w:pPr>
              <w:autoSpaceDE w:val="0"/>
              <w:autoSpaceDN w:val="0"/>
              <w:adjustRightInd w:val="0"/>
              <w:jc w:val="both"/>
              <w:rPr>
                <w:lang w:eastAsia="en-US"/>
              </w:rPr>
            </w:pPr>
            <w:r w:rsidRPr="00230849">
              <w:rPr>
                <w:sz w:val="22"/>
                <w:lang w:eastAsia="en-US"/>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8E0CA2" w:rsidRPr="00230849" w:rsidTr="002147DA">
        <w:tc>
          <w:tcPr>
            <w:tcW w:w="1101" w:type="dxa"/>
            <w:vAlign w:val="center"/>
          </w:tcPr>
          <w:p w:rsidR="008E0CA2" w:rsidRPr="00230849" w:rsidRDefault="008E0CA2" w:rsidP="002147DA">
            <w:pPr>
              <w:autoSpaceDE w:val="0"/>
              <w:autoSpaceDN w:val="0"/>
              <w:adjustRightInd w:val="0"/>
              <w:ind w:left="142"/>
              <w:jc w:val="center"/>
              <w:rPr>
                <w:lang w:eastAsia="en-US"/>
              </w:rPr>
            </w:pPr>
            <w:r w:rsidRPr="00230849">
              <w:rPr>
                <w:sz w:val="22"/>
                <w:lang w:eastAsia="en-US"/>
              </w:rPr>
              <w:t>4</w:t>
            </w:r>
          </w:p>
        </w:tc>
        <w:tc>
          <w:tcPr>
            <w:tcW w:w="8113" w:type="dxa"/>
          </w:tcPr>
          <w:p w:rsidR="008E0CA2" w:rsidRPr="00230849" w:rsidRDefault="008E0CA2" w:rsidP="002147DA">
            <w:pPr>
              <w:autoSpaceDE w:val="0"/>
              <w:autoSpaceDN w:val="0"/>
              <w:adjustRightInd w:val="0"/>
              <w:jc w:val="both"/>
              <w:rPr>
                <w:lang w:eastAsia="en-US"/>
              </w:rPr>
            </w:pPr>
            <w:r w:rsidRPr="00230849">
              <w:rPr>
                <w:sz w:val="22"/>
                <w:lang w:eastAsia="en-US"/>
              </w:rPr>
              <w:t xml:space="preserve">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230849">
              <w:rPr>
                <w:sz w:val="22"/>
                <w:lang w:eastAsia="en-US"/>
              </w:rPr>
              <w:t>неструктурирован</w:t>
            </w:r>
            <w:proofErr w:type="spellEnd"/>
            <w:r w:rsidRPr="00230849">
              <w:rPr>
                <w:sz w:val="22"/>
                <w:lang w:eastAsia="en-US"/>
              </w:rPr>
              <w:t xml:space="preserve"> и демонстрируется средний уровень участия в дискуссии.</w:t>
            </w:r>
          </w:p>
        </w:tc>
      </w:tr>
      <w:tr w:rsidR="008E0CA2" w:rsidRPr="00230849" w:rsidTr="002147DA">
        <w:tc>
          <w:tcPr>
            <w:tcW w:w="1101" w:type="dxa"/>
            <w:vAlign w:val="center"/>
          </w:tcPr>
          <w:p w:rsidR="008E0CA2" w:rsidRPr="00230849" w:rsidRDefault="008E0CA2" w:rsidP="002147DA">
            <w:pPr>
              <w:autoSpaceDE w:val="0"/>
              <w:autoSpaceDN w:val="0"/>
              <w:adjustRightInd w:val="0"/>
              <w:ind w:left="142"/>
              <w:jc w:val="center"/>
              <w:rPr>
                <w:lang w:eastAsia="en-US"/>
              </w:rPr>
            </w:pPr>
            <w:r w:rsidRPr="00230849">
              <w:rPr>
                <w:sz w:val="22"/>
                <w:lang w:eastAsia="en-US"/>
              </w:rPr>
              <w:t>3</w:t>
            </w:r>
          </w:p>
        </w:tc>
        <w:tc>
          <w:tcPr>
            <w:tcW w:w="8113" w:type="dxa"/>
          </w:tcPr>
          <w:p w:rsidR="008E0CA2" w:rsidRPr="00230849" w:rsidRDefault="008E0CA2" w:rsidP="002147DA">
            <w:pPr>
              <w:autoSpaceDE w:val="0"/>
              <w:autoSpaceDN w:val="0"/>
              <w:adjustRightInd w:val="0"/>
              <w:jc w:val="both"/>
              <w:rPr>
                <w:lang w:eastAsia="en-US"/>
              </w:rPr>
            </w:pPr>
            <w:r w:rsidRPr="00230849">
              <w:rPr>
                <w:sz w:val="22"/>
                <w:lang w:eastAsia="en-US"/>
              </w:rPr>
              <w:t xml:space="preserve">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230849">
              <w:rPr>
                <w:sz w:val="22"/>
                <w:lang w:eastAsia="en-US"/>
              </w:rPr>
              <w:t>неструктурирован</w:t>
            </w:r>
            <w:proofErr w:type="spellEnd"/>
            <w:r w:rsidRPr="00230849">
              <w:rPr>
                <w:sz w:val="22"/>
                <w:lang w:eastAsia="en-US"/>
              </w:rPr>
              <w:t>, информация трудна для восприятия.</w:t>
            </w:r>
          </w:p>
        </w:tc>
      </w:tr>
      <w:tr w:rsidR="008E0CA2" w:rsidRPr="00230849" w:rsidTr="002147DA">
        <w:tc>
          <w:tcPr>
            <w:tcW w:w="1101" w:type="dxa"/>
            <w:vAlign w:val="center"/>
          </w:tcPr>
          <w:p w:rsidR="008E0CA2" w:rsidRPr="00230849" w:rsidRDefault="008E0CA2" w:rsidP="002147DA">
            <w:pPr>
              <w:autoSpaceDE w:val="0"/>
              <w:autoSpaceDN w:val="0"/>
              <w:adjustRightInd w:val="0"/>
              <w:ind w:left="142"/>
              <w:jc w:val="center"/>
              <w:rPr>
                <w:lang w:eastAsia="en-US"/>
              </w:rPr>
            </w:pPr>
            <w:r w:rsidRPr="00230849">
              <w:rPr>
                <w:sz w:val="22"/>
                <w:lang w:eastAsia="en-US"/>
              </w:rPr>
              <w:t>2</w:t>
            </w:r>
          </w:p>
        </w:tc>
        <w:tc>
          <w:tcPr>
            <w:tcW w:w="8113" w:type="dxa"/>
          </w:tcPr>
          <w:p w:rsidR="008E0CA2" w:rsidRPr="00230849" w:rsidRDefault="008E0CA2" w:rsidP="002147DA">
            <w:pPr>
              <w:autoSpaceDE w:val="0"/>
              <w:autoSpaceDN w:val="0"/>
              <w:adjustRightInd w:val="0"/>
              <w:jc w:val="both"/>
              <w:rPr>
                <w:lang w:eastAsia="en-US"/>
              </w:rPr>
            </w:pPr>
            <w:r w:rsidRPr="00230849">
              <w:rPr>
                <w:sz w:val="22"/>
                <w:lang w:eastAsia="en-US"/>
              </w:rPr>
              <w:t xml:space="preserve">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w:t>
            </w:r>
            <w:proofErr w:type="spellStart"/>
            <w:r w:rsidRPr="00230849">
              <w:rPr>
                <w:sz w:val="22"/>
                <w:lang w:eastAsia="en-US"/>
              </w:rPr>
              <w:t>неструктурирован</w:t>
            </w:r>
            <w:proofErr w:type="spellEnd"/>
            <w:r w:rsidRPr="00230849">
              <w:rPr>
                <w:sz w:val="22"/>
                <w:lang w:eastAsia="en-US"/>
              </w:rPr>
              <w:t>, информация трудна для восприятия.</w:t>
            </w:r>
          </w:p>
        </w:tc>
      </w:tr>
    </w:tbl>
    <w:p w:rsidR="008E0CA2" w:rsidRPr="00230849" w:rsidRDefault="008E0CA2" w:rsidP="007A3899">
      <w:pPr>
        <w:ind w:firstLine="708"/>
        <w:jc w:val="center"/>
        <w:rPr>
          <w:b/>
          <w:bCs/>
          <w:spacing w:val="-1"/>
        </w:rPr>
      </w:pPr>
    </w:p>
    <w:p w:rsidR="00A63E41" w:rsidRPr="00A63E41" w:rsidRDefault="00A63E41" w:rsidP="00A63E41">
      <w:pPr>
        <w:ind w:firstLine="708"/>
        <w:jc w:val="center"/>
        <w:rPr>
          <w:i/>
        </w:rPr>
      </w:pPr>
      <w:r w:rsidRPr="00A63E41">
        <w:rPr>
          <w:i/>
        </w:rPr>
        <w:lastRenderedPageBreak/>
        <w:t>Примерные задачи по дисциплине (задания открытого типа)</w:t>
      </w:r>
    </w:p>
    <w:p w:rsidR="008E0CA2" w:rsidRPr="00230849" w:rsidRDefault="00A63E41" w:rsidP="00A63E41">
      <w:pPr>
        <w:pStyle w:val="a9"/>
        <w:spacing w:after="0"/>
        <w:ind w:firstLine="708"/>
        <w:jc w:val="center"/>
        <w:rPr>
          <w:i/>
        </w:rPr>
      </w:pPr>
      <w:r w:rsidRPr="00230849">
        <w:rPr>
          <w:i/>
        </w:rPr>
        <w:t xml:space="preserve"> </w:t>
      </w:r>
      <w:r w:rsidRPr="00230849">
        <w:rPr>
          <w:i/>
        </w:rPr>
        <w:t>УК-10</w:t>
      </w:r>
    </w:p>
    <w:p w:rsidR="008E0CA2" w:rsidRPr="00230849" w:rsidRDefault="008E0CA2" w:rsidP="007559C4">
      <w:pPr>
        <w:autoSpaceDE w:val="0"/>
        <w:autoSpaceDN w:val="0"/>
        <w:adjustRightInd w:val="0"/>
        <w:rPr>
          <w:color w:val="000000"/>
        </w:rPr>
      </w:pPr>
      <w:r w:rsidRPr="00230849">
        <w:rPr>
          <w:bCs/>
          <w:iCs/>
          <w:color w:val="000000"/>
        </w:rPr>
        <w:t>Задача</w:t>
      </w:r>
      <w:r w:rsidR="00A63E41" w:rsidRPr="00230849">
        <w:rPr>
          <w:bCs/>
          <w:iCs/>
          <w:color w:val="000000"/>
        </w:rPr>
        <w:t xml:space="preserve"> 1</w:t>
      </w:r>
      <w:r w:rsidRPr="00230849">
        <w:rPr>
          <w:bCs/>
          <w:iCs/>
          <w:color w:val="000000"/>
        </w:rPr>
        <w:t>.</w:t>
      </w:r>
    </w:p>
    <w:p w:rsidR="008E0CA2" w:rsidRPr="00230849" w:rsidRDefault="008E0CA2" w:rsidP="007559C4">
      <w:pPr>
        <w:autoSpaceDE w:val="0"/>
        <w:autoSpaceDN w:val="0"/>
        <w:adjustRightInd w:val="0"/>
        <w:jc w:val="both"/>
        <w:rPr>
          <w:color w:val="000000"/>
        </w:rPr>
      </w:pPr>
      <w:r w:rsidRPr="00230849">
        <w:rPr>
          <w:color w:val="000000"/>
        </w:rPr>
        <w:t xml:space="preserve">Диагностика демографической ситуации на примере федерального округа (по выбору студентов) с целью выявления основных демографических угроз. </w:t>
      </w:r>
    </w:p>
    <w:p w:rsidR="008E0CA2" w:rsidRPr="00230849" w:rsidRDefault="008E0CA2" w:rsidP="007559C4">
      <w:pPr>
        <w:autoSpaceDE w:val="0"/>
        <w:autoSpaceDN w:val="0"/>
        <w:adjustRightInd w:val="0"/>
        <w:jc w:val="both"/>
        <w:rPr>
          <w:color w:val="000000"/>
        </w:rPr>
      </w:pPr>
      <w:r w:rsidRPr="00230849">
        <w:rPr>
          <w:iCs/>
          <w:color w:val="000000"/>
        </w:rPr>
        <w:t xml:space="preserve">Вопросы для обсуждения: </w:t>
      </w:r>
    </w:p>
    <w:p w:rsidR="008E0CA2" w:rsidRPr="00230849" w:rsidRDefault="008E0CA2" w:rsidP="007559C4">
      <w:pPr>
        <w:autoSpaceDE w:val="0"/>
        <w:autoSpaceDN w:val="0"/>
        <w:adjustRightInd w:val="0"/>
        <w:jc w:val="both"/>
        <w:rPr>
          <w:color w:val="000000"/>
        </w:rPr>
      </w:pPr>
      <w:r w:rsidRPr="00230849">
        <w:rPr>
          <w:color w:val="000000"/>
        </w:rPr>
        <w:t xml:space="preserve">1. Каким образом дифференцируются индикаторы демографической безопасности в данном федеральном округе? </w:t>
      </w:r>
    </w:p>
    <w:p w:rsidR="008E0CA2" w:rsidRPr="00230849" w:rsidRDefault="008E0CA2" w:rsidP="007559C4">
      <w:pPr>
        <w:autoSpaceDE w:val="0"/>
        <w:autoSpaceDN w:val="0"/>
        <w:adjustRightInd w:val="0"/>
        <w:jc w:val="both"/>
        <w:rPr>
          <w:color w:val="000000"/>
        </w:rPr>
      </w:pPr>
      <w:r w:rsidRPr="00230849">
        <w:rPr>
          <w:color w:val="000000"/>
        </w:rPr>
        <w:t xml:space="preserve">2. Какие индикаторы наиболее актуальны для оценки влияния уровня жизни населения региона на его демографическую безопасность? </w:t>
      </w:r>
    </w:p>
    <w:p w:rsidR="008E0CA2" w:rsidRPr="00230849" w:rsidRDefault="008E0CA2" w:rsidP="007559C4">
      <w:pPr>
        <w:autoSpaceDE w:val="0"/>
        <w:autoSpaceDN w:val="0"/>
        <w:adjustRightInd w:val="0"/>
        <w:jc w:val="both"/>
        <w:rPr>
          <w:color w:val="000000"/>
        </w:rPr>
      </w:pPr>
      <w:r w:rsidRPr="00230849">
        <w:rPr>
          <w:color w:val="000000"/>
        </w:rPr>
        <w:t xml:space="preserve">3. С чем связано перерастание тех или иных вызовов в угрозы социально-экономической безопасности? </w:t>
      </w:r>
    </w:p>
    <w:p w:rsidR="00A63E41" w:rsidRPr="00230849" w:rsidRDefault="00A63E41" w:rsidP="007559C4">
      <w:pPr>
        <w:autoSpaceDE w:val="0"/>
        <w:autoSpaceDN w:val="0"/>
        <w:adjustRightInd w:val="0"/>
        <w:jc w:val="both"/>
        <w:rPr>
          <w:color w:val="000000"/>
        </w:rPr>
      </w:pPr>
    </w:p>
    <w:p w:rsidR="00A63E41" w:rsidRPr="00230849" w:rsidRDefault="00A63E41" w:rsidP="00A63E41">
      <w:pPr>
        <w:pStyle w:val="a9"/>
        <w:spacing w:after="0"/>
        <w:ind w:firstLine="708"/>
        <w:jc w:val="center"/>
        <w:rPr>
          <w:i/>
        </w:rPr>
      </w:pPr>
      <w:r w:rsidRPr="00230849">
        <w:rPr>
          <w:i/>
        </w:rPr>
        <w:t>ОПК-1</w:t>
      </w:r>
    </w:p>
    <w:p w:rsidR="00A63E41" w:rsidRPr="00230849" w:rsidRDefault="00A63E41" w:rsidP="00A63E41">
      <w:pPr>
        <w:autoSpaceDE w:val="0"/>
        <w:autoSpaceDN w:val="0"/>
        <w:adjustRightInd w:val="0"/>
        <w:jc w:val="both"/>
        <w:rPr>
          <w:color w:val="000000"/>
        </w:rPr>
      </w:pPr>
    </w:p>
    <w:p w:rsidR="008E0CA2" w:rsidRPr="00230849" w:rsidRDefault="008E0CA2" w:rsidP="007559C4">
      <w:pPr>
        <w:autoSpaceDE w:val="0"/>
        <w:autoSpaceDN w:val="0"/>
        <w:adjustRightInd w:val="0"/>
        <w:jc w:val="both"/>
        <w:rPr>
          <w:color w:val="000000"/>
        </w:rPr>
      </w:pPr>
      <w:r w:rsidRPr="00230849">
        <w:rPr>
          <w:bCs/>
          <w:iCs/>
          <w:color w:val="000000"/>
        </w:rPr>
        <w:t>Задача</w:t>
      </w:r>
      <w:r w:rsidR="00A63E41" w:rsidRPr="00230849">
        <w:rPr>
          <w:bCs/>
          <w:iCs/>
          <w:color w:val="000000"/>
        </w:rPr>
        <w:t xml:space="preserve"> 2</w:t>
      </w:r>
      <w:r w:rsidRPr="00230849">
        <w:rPr>
          <w:bCs/>
          <w:iCs/>
          <w:color w:val="000000"/>
        </w:rPr>
        <w:t>.</w:t>
      </w:r>
    </w:p>
    <w:p w:rsidR="008E0CA2" w:rsidRPr="00230849" w:rsidRDefault="008E0CA2" w:rsidP="007559C4">
      <w:pPr>
        <w:autoSpaceDE w:val="0"/>
        <w:autoSpaceDN w:val="0"/>
        <w:adjustRightInd w:val="0"/>
        <w:jc w:val="both"/>
        <w:rPr>
          <w:color w:val="000000"/>
        </w:rPr>
      </w:pPr>
      <w:r w:rsidRPr="00230849">
        <w:rPr>
          <w:color w:val="000000"/>
        </w:rPr>
        <w:t xml:space="preserve">Диагностика миграционных процессов на примере регионов федерального округа (по выбору студентов) и выявление их влияния на демографическую безопасность. </w:t>
      </w:r>
    </w:p>
    <w:p w:rsidR="008E0CA2" w:rsidRPr="00230849" w:rsidRDefault="008E0CA2" w:rsidP="007559C4">
      <w:pPr>
        <w:autoSpaceDE w:val="0"/>
        <w:autoSpaceDN w:val="0"/>
        <w:adjustRightInd w:val="0"/>
        <w:jc w:val="both"/>
        <w:rPr>
          <w:color w:val="000000"/>
        </w:rPr>
      </w:pPr>
      <w:r w:rsidRPr="00230849">
        <w:rPr>
          <w:iCs/>
          <w:color w:val="000000"/>
        </w:rPr>
        <w:t xml:space="preserve">Вопросы для обсуждения: </w:t>
      </w:r>
    </w:p>
    <w:p w:rsidR="008E0CA2" w:rsidRPr="00230849" w:rsidRDefault="008E0CA2" w:rsidP="007559C4">
      <w:pPr>
        <w:autoSpaceDE w:val="0"/>
        <w:autoSpaceDN w:val="0"/>
        <w:adjustRightInd w:val="0"/>
        <w:spacing w:after="37"/>
        <w:jc w:val="both"/>
        <w:rPr>
          <w:color w:val="000000"/>
        </w:rPr>
      </w:pPr>
      <w:r w:rsidRPr="00230849">
        <w:rPr>
          <w:color w:val="000000"/>
        </w:rPr>
        <w:t xml:space="preserve">1. Чем определяется привлекательность тех или иных регионов для мигрантов? </w:t>
      </w:r>
    </w:p>
    <w:p w:rsidR="008E0CA2" w:rsidRPr="00230849" w:rsidRDefault="008E0CA2" w:rsidP="007559C4">
      <w:pPr>
        <w:autoSpaceDE w:val="0"/>
        <w:autoSpaceDN w:val="0"/>
        <w:adjustRightInd w:val="0"/>
        <w:spacing w:after="37"/>
        <w:jc w:val="both"/>
        <w:rPr>
          <w:color w:val="000000"/>
        </w:rPr>
      </w:pPr>
      <w:r w:rsidRPr="00230849">
        <w:rPr>
          <w:color w:val="000000"/>
        </w:rPr>
        <w:t xml:space="preserve">2. В чем заключаются основные причины потери населения регионов, которые трансформируются в угрозы демографической безопасности? </w:t>
      </w:r>
    </w:p>
    <w:p w:rsidR="008E0CA2" w:rsidRPr="00230849" w:rsidRDefault="008E0CA2" w:rsidP="007559C4">
      <w:pPr>
        <w:autoSpaceDE w:val="0"/>
        <w:autoSpaceDN w:val="0"/>
        <w:adjustRightInd w:val="0"/>
        <w:jc w:val="both"/>
        <w:rPr>
          <w:color w:val="000000"/>
        </w:rPr>
      </w:pPr>
      <w:r w:rsidRPr="00230849">
        <w:rPr>
          <w:color w:val="000000"/>
        </w:rPr>
        <w:t xml:space="preserve">3. Каким образом дифференцируются регионы по миграционным процессам? </w:t>
      </w:r>
    </w:p>
    <w:p w:rsidR="00A63E41" w:rsidRPr="00230849" w:rsidRDefault="00A63E41" w:rsidP="007235E6">
      <w:pPr>
        <w:pStyle w:val="a9"/>
        <w:spacing w:after="0"/>
        <w:jc w:val="both"/>
        <w:rPr>
          <w:b/>
          <w:bCs/>
          <w:iCs/>
        </w:rPr>
      </w:pPr>
    </w:p>
    <w:p w:rsidR="00A63E41" w:rsidRPr="00230849" w:rsidRDefault="00A63E41" w:rsidP="00A63E41">
      <w:pPr>
        <w:pStyle w:val="a9"/>
        <w:spacing w:after="0"/>
        <w:ind w:firstLine="708"/>
        <w:jc w:val="center"/>
        <w:rPr>
          <w:i/>
        </w:rPr>
      </w:pPr>
      <w:r w:rsidRPr="00230849">
        <w:rPr>
          <w:i/>
        </w:rPr>
        <w:t>ОПК-2</w:t>
      </w:r>
    </w:p>
    <w:p w:rsidR="00A63E41" w:rsidRPr="00230849" w:rsidRDefault="00A63E41" w:rsidP="00A63E41">
      <w:pPr>
        <w:pStyle w:val="a9"/>
        <w:spacing w:after="0"/>
        <w:jc w:val="both"/>
        <w:rPr>
          <w:b/>
          <w:bCs/>
          <w:iCs/>
        </w:rPr>
      </w:pPr>
    </w:p>
    <w:p w:rsidR="008E0CA2" w:rsidRPr="00230849" w:rsidRDefault="008E0CA2" w:rsidP="007235E6">
      <w:pPr>
        <w:pStyle w:val="a9"/>
        <w:spacing w:after="0"/>
        <w:jc w:val="both"/>
      </w:pPr>
      <w:r w:rsidRPr="00230849">
        <w:rPr>
          <w:b/>
          <w:bCs/>
          <w:iCs/>
        </w:rPr>
        <w:t>Задача</w:t>
      </w:r>
      <w:r w:rsidR="00A63E41" w:rsidRPr="00230849">
        <w:rPr>
          <w:b/>
          <w:bCs/>
          <w:iCs/>
        </w:rPr>
        <w:t xml:space="preserve"> 3</w:t>
      </w:r>
      <w:r w:rsidRPr="00230849">
        <w:rPr>
          <w:b/>
          <w:bCs/>
          <w:iCs/>
        </w:rPr>
        <w:t xml:space="preserve">. </w:t>
      </w:r>
      <w:r w:rsidRPr="00230849">
        <w:t>Проанализируйте отраслевую структуру реального сектора выбранного региона с точки зрения критерия оптимальности и относительно структуры реального сектора национальной экономики.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922"/>
        <w:gridCol w:w="3104"/>
        <w:gridCol w:w="932"/>
      </w:tblGrid>
      <w:tr w:rsidR="008E0CA2" w:rsidRPr="00230849" w:rsidTr="00B369A8">
        <w:tc>
          <w:tcPr>
            <w:tcW w:w="0" w:type="auto"/>
          </w:tcPr>
          <w:p w:rsidR="008E0CA2" w:rsidRPr="00230849" w:rsidRDefault="008E0CA2" w:rsidP="00B369A8">
            <w:pPr>
              <w:pStyle w:val="Default"/>
              <w:jc w:val="both"/>
            </w:pPr>
            <w:r w:rsidRPr="00230849">
              <w:t xml:space="preserve">Отрасль </w:t>
            </w:r>
          </w:p>
          <w:p w:rsidR="008E0CA2" w:rsidRPr="00230849" w:rsidRDefault="008E0CA2" w:rsidP="00B369A8">
            <w:pPr>
              <w:pStyle w:val="a9"/>
              <w:spacing w:after="0"/>
              <w:jc w:val="both"/>
            </w:pPr>
            <w:r w:rsidRPr="00230849">
              <w:t xml:space="preserve">промышленности </w:t>
            </w:r>
          </w:p>
        </w:tc>
        <w:tc>
          <w:tcPr>
            <w:tcW w:w="0" w:type="auto"/>
          </w:tcPr>
          <w:p w:rsidR="008E0CA2" w:rsidRPr="00230849" w:rsidRDefault="008E0CA2" w:rsidP="00B369A8">
            <w:pPr>
              <w:pStyle w:val="Default"/>
              <w:jc w:val="both"/>
            </w:pPr>
            <w:r w:rsidRPr="00230849">
              <w:t xml:space="preserve">Россия </w:t>
            </w:r>
          </w:p>
        </w:tc>
        <w:tc>
          <w:tcPr>
            <w:tcW w:w="0" w:type="auto"/>
          </w:tcPr>
          <w:p w:rsidR="008E0CA2" w:rsidRPr="00230849" w:rsidRDefault="008E0CA2" w:rsidP="00B369A8">
            <w:pPr>
              <w:pStyle w:val="Default"/>
              <w:jc w:val="both"/>
            </w:pPr>
            <w:r w:rsidRPr="00230849">
              <w:t xml:space="preserve">Целесообразный показатель </w:t>
            </w:r>
          </w:p>
        </w:tc>
        <w:tc>
          <w:tcPr>
            <w:tcW w:w="0" w:type="auto"/>
          </w:tcPr>
          <w:p w:rsidR="008E0CA2" w:rsidRPr="00230849" w:rsidRDefault="008E0CA2" w:rsidP="00B369A8">
            <w:pPr>
              <w:pStyle w:val="Default"/>
              <w:jc w:val="both"/>
            </w:pPr>
            <w:r w:rsidRPr="00230849">
              <w:t xml:space="preserve">Регион </w:t>
            </w:r>
          </w:p>
        </w:tc>
      </w:tr>
      <w:tr w:rsidR="008E0CA2" w:rsidRPr="00230849" w:rsidTr="00B369A8">
        <w:tc>
          <w:tcPr>
            <w:tcW w:w="0" w:type="auto"/>
          </w:tcPr>
          <w:p w:rsidR="008E0CA2" w:rsidRPr="00230849" w:rsidRDefault="008E0CA2" w:rsidP="00B369A8">
            <w:pPr>
              <w:pStyle w:val="a9"/>
              <w:spacing w:after="0"/>
              <w:jc w:val="both"/>
            </w:pPr>
            <w:r w:rsidRPr="00230849">
              <w:t xml:space="preserve">Добывающая </w:t>
            </w:r>
          </w:p>
        </w:tc>
        <w:tc>
          <w:tcPr>
            <w:tcW w:w="0" w:type="auto"/>
          </w:tcPr>
          <w:p w:rsidR="008E0CA2" w:rsidRPr="00230849" w:rsidRDefault="008E0CA2" w:rsidP="00B369A8">
            <w:pPr>
              <w:pStyle w:val="a9"/>
              <w:spacing w:after="0"/>
              <w:jc w:val="both"/>
            </w:pPr>
            <w:r w:rsidRPr="00230849">
              <w:t>60</w:t>
            </w:r>
          </w:p>
        </w:tc>
        <w:tc>
          <w:tcPr>
            <w:tcW w:w="0" w:type="auto"/>
          </w:tcPr>
          <w:p w:rsidR="008E0CA2" w:rsidRPr="00230849" w:rsidRDefault="008E0CA2" w:rsidP="00B369A8">
            <w:pPr>
              <w:pStyle w:val="a9"/>
              <w:spacing w:after="0"/>
              <w:jc w:val="both"/>
            </w:pPr>
            <w:r w:rsidRPr="00230849">
              <w:t>20</w:t>
            </w:r>
          </w:p>
        </w:tc>
        <w:tc>
          <w:tcPr>
            <w:tcW w:w="0" w:type="auto"/>
          </w:tcPr>
          <w:p w:rsidR="008E0CA2" w:rsidRPr="00230849" w:rsidRDefault="008E0CA2" w:rsidP="00B369A8">
            <w:pPr>
              <w:pStyle w:val="a9"/>
              <w:spacing w:after="0"/>
              <w:jc w:val="both"/>
            </w:pPr>
          </w:p>
        </w:tc>
      </w:tr>
      <w:tr w:rsidR="008E0CA2" w:rsidRPr="00230849" w:rsidTr="00B369A8">
        <w:tc>
          <w:tcPr>
            <w:tcW w:w="0" w:type="auto"/>
          </w:tcPr>
          <w:p w:rsidR="008E0CA2" w:rsidRPr="00230849" w:rsidRDefault="008E0CA2" w:rsidP="00B369A8">
            <w:pPr>
              <w:pStyle w:val="a9"/>
              <w:spacing w:after="0"/>
              <w:jc w:val="both"/>
            </w:pPr>
            <w:r w:rsidRPr="00230849">
              <w:t xml:space="preserve">Обрабатывающая </w:t>
            </w:r>
          </w:p>
        </w:tc>
        <w:tc>
          <w:tcPr>
            <w:tcW w:w="0" w:type="auto"/>
          </w:tcPr>
          <w:p w:rsidR="008E0CA2" w:rsidRPr="00230849" w:rsidRDefault="008E0CA2" w:rsidP="00B369A8">
            <w:pPr>
              <w:pStyle w:val="a9"/>
              <w:spacing w:after="0"/>
              <w:jc w:val="both"/>
            </w:pPr>
            <w:r w:rsidRPr="00230849">
              <w:t>30</w:t>
            </w:r>
          </w:p>
        </w:tc>
        <w:tc>
          <w:tcPr>
            <w:tcW w:w="0" w:type="auto"/>
          </w:tcPr>
          <w:p w:rsidR="008E0CA2" w:rsidRPr="00230849" w:rsidRDefault="008E0CA2" w:rsidP="00B369A8">
            <w:pPr>
              <w:pStyle w:val="a9"/>
              <w:spacing w:after="0"/>
              <w:jc w:val="both"/>
            </w:pPr>
            <w:r w:rsidRPr="00230849">
              <w:t>70</w:t>
            </w:r>
          </w:p>
        </w:tc>
        <w:tc>
          <w:tcPr>
            <w:tcW w:w="0" w:type="auto"/>
          </w:tcPr>
          <w:p w:rsidR="008E0CA2" w:rsidRPr="00230849" w:rsidRDefault="008E0CA2" w:rsidP="00B369A8">
            <w:pPr>
              <w:pStyle w:val="a9"/>
              <w:spacing w:after="0"/>
              <w:jc w:val="both"/>
            </w:pPr>
          </w:p>
        </w:tc>
      </w:tr>
      <w:tr w:rsidR="008E0CA2" w:rsidRPr="00230849" w:rsidTr="00B369A8">
        <w:tc>
          <w:tcPr>
            <w:tcW w:w="0" w:type="auto"/>
          </w:tcPr>
          <w:p w:rsidR="008E0CA2" w:rsidRPr="00230849" w:rsidRDefault="008E0CA2" w:rsidP="00B369A8">
            <w:pPr>
              <w:pStyle w:val="a9"/>
              <w:spacing w:after="0"/>
              <w:jc w:val="both"/>
            </w:pPr>
            <w:r w:rsidRPr="00230849">
              <w:t>В том числе наукоёмкие секторы экономики</w:t>
            </w:r>
          </w:p>
        </w:tc>
        <w:tc>
          <w:tcPr>
            <w:tcW w:w="0" w:type="auto"/>
          </w:tcPr>
          <w:p w:rsidR="008E0CA2" w:rsidRPr="00230849" w:rsidRDefault="008E0CA2" w:rsidP="00B369A8">
            <w:pPr>
              <w:pStyle w:val="a9"/>
              <w:spacing w:after="0"/>
              <w:jc w:val="both"/>
            </w:pPr>
            <w:r w:rsidRPr="00230849">
              <w:t>9</w:t>
            </w:r>
          </w:p>
        </w:tc>
        <w:tc>
          <w:tcPr>
            <w:tcW w:w="0" w:type="auto"/>
          </w:tcPr>
          <w:p w:rsidR="008E0CA2" w:rsidRPr="00230849" w:rsidRDefault="008E0CA2" w:rsidP="00B369A8">
            <w:pPr>
              <w:pStyle w:val="a9"/>
              <w:spacing w:after="0"/>
              <w:jc w:val="both"/>
            </w:pPr>
            <w:r w:rsidRPr="00230849">
              <w:t>40</w:t>
            </w:r>
          </w:p>
        </w:tc>
        <w:tc>
          <w:tcPr>
            <w:tcW w:w="0" w:type="auto"/>
          </w:tcPr>
          <w:p w:rsidR="008E0CA2" w:rsidRPr="00230849" w:rsidRDefault="008E0CA2" w:rsidP="00B369A8">
            <w:pPr>
              <w:pStyle w:val="a9"/>
              <w:spacing w:after="0"/>
              <w:jc w:val="both"/>
            </w:pPr>
          </w:p>
        </w:tc>
      </w:tr>
    </w:tbl>
    <w:p w:rsidR="008E0CA2" w:rsidRPr="00230849" w:rsidRDefault="008E0CA2" w:rsidP="007559C4">
      <w:pPr>
        <w:autoSpaceDE w:val="0"/>
        <w:autoSpaceDN w:val="0"/>
        <w:adjustRightInd w:val="0"/>
        <w:jc w:val="both"/>
        <w:rPr>
          <w:color w:val="000000"/>
        </w:rPr>
      </w:pPr>
      <w:r w:rsidRPr="00230849">
        <w:rPr>
          <w:bCs/>
          <w:iCs/>
          <w:color w:val="000000"/>
        </w:rPr>
        <w:t xml:space="preserve">Вопросы к заданию </w:t>
      </w:r>
    </w:p>
    <w:p w:rsidR="008E0CA2" w:rsidRPr="00230849" w:rsidRDefault="008E0CA2" w:rsidP="007559C4">
      <w:pPr>
        <w:autoSpaceDE w:val="0"/>
        <w:autoSpaceDN w:val="0"/>
        <w:adjustRightInd w:val="0"/>
        <w:spacing w:after="42"/>
        <w:jc w:val="both"/>
        <w:rPr>
          <w:color w:val="000000"/>
        </w:rPr>
      </w:pPr>
      <w:r w:rsidRPr="00230849">
        <w:rPr>
          <w:color w:val="000000"/>
        </w:rPr>
        <w:t>1.Какую специализацию отражает анализируемый регион?</w:t>
      </w:r>
    </w:p>
    <w:p w:rsidR="008E0CA2" w:rsidRPr="00230849" w:rsidRDefault="008E0CA2" w:rsidP="007559C4">
      <w:pPr>
        <w:autoSpaceDE w:val="0"/>
        <w:autoSpaceDN w:val="0"/>
        <w:adjustRightInd w:val="0"/>
        <w:spacing w:after="42"/>
        <w:jc w:val="both"/>
        <w:rPr>
          <w:color w:val="000000"/>
        </w:rPr>
      </w:pPr>
      <w:r w:rsidRPr="00230849">
        <w:rPr>
          <w:color w:val="000000"/>
        </w:rPr>
        <w:t xml:space="preserve">2.Как показатели региона соотносятся с целесообразными показателями структуры реального сектора национальной экономики? </w:t>
      </w:r>
    </w:p>
    <w:p w:rsidR="008E0CA2" w:rsidRPr="00230849" w:rsidRDefault="008E0CA2" w:rsidP="007559C4">
      <w:pPr>
        <w:autoSpaceDE w:val="0"/>
        <w:autoSpaceDN w:val="0"/>
        <w:adjustRightInd w:val="0"/>
        <w:spacing w:after="42"/>
        <w:jc w:val="both"/>
        <w:rPr>
          <w:color w:val="000000"/>
        </w:rPr>
      </w:pPr>
      <w:r w:rsidRPr="00230849">
        <w:rPr>
          <w:color w:val="000000"/>
        </w:rPr>
        <w:t xml:space="preserve">3.Какие угрозы экономического развития возникают в результате сложившейся в регионе специализации реального сектора? </w:t>
      </w:r>
    </w:p>
    <w:p w:rsidR="008E0CA2" w:rsidRPr="00230849" w:rsidRDefault="008E0CA2" w:rsidP="007559C4">
      <w:pPr>
        <w:autoSpaceDE w:val="0"/>
        <w:autoSpaceDN w:val="0"/>
        <w:adjustRightInd w:val="0"/>
        <w:jc w:val="both"/>
        <w:rPr>
          <w:color w:val="000000"/>
        </w:rPr>
      </w:pPr>
      <w:r w:rsidRPr="00230849">
        <w:rPr>
          <w:color w:val="000000"/>
        </w:rPr>
        <w:t>4.Каким образом можно нивелировать данные угрозы?</w:t>
      </w:r>
    </w:p>
    <w:p w:rsidR="008E0CA2" w:rsidRPr="00230849" w:rsidRDefault="008E0CA2" w:rsidP="00946629">
      <w:pPr>
        <w:pStyle w:val="a9"/>
        <w:spacing w:after="0"/>
        <w:ind w:firstLine="708"/>
        <w:jc w:val="center"/>
        <w:rPr>
          <w:b/>
        </w:rPr>
      </w:pPr>
    </w:p>
    <w:p w:rsidR="008E0CA2" w:rsidRPr="00230849" w:rsidRDefault="008E0CA2" w:rsidP="00946629">
      <w:pPr>
        <w:pStyle w:val="a9"/>
        <w:spacing w:after="0"/>
        <w:ind w:firstLine="708"/>
        <w:jc w:val="center"/>
        <w:rPr>
          <w:b/>
          <w:bCs/>
          <w:spacing w:val="-1"/>
        </w:rPr>
      </w:pPr>
      <w:r w:rsidRPr="00230849">
        <w:rPr>
          <w:b/>
        </w:rPr>
        <w:t>8.2. Оценочные средства для проведения рубежной аттестации</w:t>
      </w:r>
      <w:r w:rsidRPr="00230849">
        <w:rPr>
          <w:b/>
          <w:bCs/>
          <w:spacing w:val="-1"/>
        </w:rPr>
        <w:t xml:space="preserve"> </w:t>
      </w:r>
    </w:p>
    <w:p w:rsidR="008E0CA2" w:rsidRPr="00230849" w:rsidRDefault="00A63E41" w:rsidP="00946629">
      <w:pPr>
        <w:pStyle w:val="a9"/>
        <w:spacing w:after="0"/>
        <w:ind w:firstLine="708"/>
        <w:jc w:val="center"/>
        <w:rPr>
          <w:rFonts w:eastAsia="Times New Roman"/>
          <w:i/>
        </w:rPr>
      </w:pPr>
      <w:r w:rsidRPr="00230849">
        <w:rPr>
          <w:rFonts w:eastAsia="Times New Roman"/>
          <w:i/>
        </w:rPr>
        <w:t>(задания закрытого типа</w:t>
      </w:r>
      <w:r w:rsidRPr="00230849">
        <w:rPr>
          <w:rFonts w:eastAsia="Times New Roman"/>
          <w:i/>
        </w:rPr>
        <w:t>)</w:t>
      </w:r>
    </w:p>
    <w:p w:rsidR="00A63E41" w:rsidRPr="00230849" w:rsidRDefault="00A63E41" w:rsidP="00946629">
      <w:pPr>
        <w:pStyle w:val="a9"/>
        <w:spacing w:after="0"/>
        <w:ind w:firstLine="708"/>
        <w:jc w:val="center"/>
        <w:rPr>
          <w:b/>
          <w:bCs/>
          <w:spacing w:val="-1"/>
        </w:rPr>
      </w:pPr>
    </w:p>
    <w:p w:rsidR="00350A11" w:rsidRPr="00230849" w:rsidRDefault="00350A11" w:rsidP="00350A11">
      <w:pPr>
        <w:ind w:firstLine="708"/>
        <w:jc w:val="center"/>
        <w:rPr>
          <w:b/>
          <w:i/>
          <w:szCs w:val="36"/>
        </w:rPr>
      </w:pPr>
      <w:r w:rsidRPr="00230849">
        <w:rPr>
          <w:b/>
          <w:i/>
          <w:szCs w:val="36"/>
        </w:rPr>
        <w:t>Критерии оценивания результатов рубежного тестирования</w:t>
      </w:r>
    </w:p>
    <w:p w:rsidR="00350A11" w:rsidRPr="00230849" w:rsidRDefault="00350A11" w:rsidP="00350A11">
      <w:pPr>
        <w:ind w:firstLine="708"/>
        <w:jc w:val="center"/>
        <w:rPr>
          <w:szCs w:val="36"/>
        </w:rPr>
      </w:pPr>
    </w:p>
    <w:p w:rsidR="00350A11" w:rsidRPr="00230849" w:rsidRDefault="00350A11" w:rsidP="00350A11">
      <w:pPr>
        <w:shd w:val="clear" w:color="auto" w:fill="FFFFFF"/>
        <w:ind w:firstLine="708"/>
        <w:jc w:val="both"/>
        <w:rPr>
          <w:szCs w:val="36"/>
        </w:rPr>
      </w:pPr>
      <w:r w:rsidRPr="00230849">
        <w:rPr>
          <w:szCs w:val="36"/>
        </w:rPr>
        <w:t xml:space="preserve">Всего в тесте 15 вопросов. За каждый правильный ответ ставится 1 балл. </w:t>
      </w:r>
    </w:p>
    <w:p w:rsidR="00350A11" w:rsidRPr="00230849" w:rsidRDefault="00350A11" w:rsidP="00350A11">
      <w:pPr>
        <w:shd w:val="clear" w:color="auto" w:fill="FFFFFF"/>
        <w:tabs>
          <w:tab w:val="left" w:pos="0"/>
          <w:tab w:val="left" w:pos="142"/>
          <w:tab w:val="left" w:pos="567"/>
        </w:tabs>
        <w:ind w:firstLine="709"/>
        <w:jc w:val="both"/>
        <w:rPr>
          <w:szCs w:val="36"/>
        </w:rPr>
      </w:pPr>
      <w:r w:rsidRPr="00230849">
        <w:t>Тестирование проводится в центре тестирования СОГУ.</w:t>
      </w:r>
    </w:p>
    <w:p w:rsidR="008E0CA2" w:rsidRPr="00230849" w:rsidRDefault="008E0CA2" w:rsidP="007A3899">
      <w:pPr>
        <w:shd w:val="clear" w:color="auto" w:fill="FFFFFF"/>
        <w:ind w:firstLine="708"/>
        <w:jc w:val="center"/>
      </w:pPr>
    </w:p>
    <w:p w:rsidR="008E0CA2" w:rsidRPr="00230849" w:rsidRDefault="008E0CA2" w:rsidP="007A3899">
      <w:pPr>
        <w:shd w:val="clear" w:color="auto" w:fill="FFFFFF"/>
        <w:ind w:firstLine="708"/>
        <w:jc w:val="center"/>
        <w:rPr>
          <w:i/>
        </w:rPr>
      </w:pPr>
      <w:r w:rsidRPr="00230849">
        <w:rPr>
          <w:i/>
        </w:rPr>
        <w:lastRenderedPageBreak/>
        <w:t>Примеры тестовых заданий для проведения рубежной аттестации</w:t>
      </w:r>
    </w:p>
    <w:p w:rsidR="008E0CA2" w:rsidRPr="00230849" w:rsidRDefault="008E0CA2" w:rsidP="007A3899">
      <w:pPr>
        <w:ind w:firstLine="709"/>
        <w:jc w:val="both"/>
        <w:rPr>
          <w:i/>
        </w:rPr>
      </w:pPr>
    </w:p>
    <w:p w:rsidR="00A63E41" w:rsidRPr="00230849" w:rsidRDefault="00A63E41" w:rsidP="00A63E41">
      <w:pPr>
        <w:pStyle w:val="a9"/>
        <w:spacing w:after="0"/>
        <w:ind w:firstLine="708"/>
        <w:jc w:val="center"/>
        <w:rPr>
          <w:i/>
        </w:rPr>
      </w:pPr>
      <w:r w:rsidRPr="00230849">
        <w:rPr>
          <w:i/>
        </w:rPr>
        <w:t>УК-10</w:t>
      </w:r>
    </w:p>
    <w:p w:rsidR="008E0CA2" w:rsidRPr="00230849" w:rsidRDefault="008E0CA2" w:rsidP="00A63E41">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В зависимости от типа угрозы для национальной безопасности выделяют следующую область ее проявления: </w:t>
      </w:r>
    </w:p>
    <w:p w:rsidR="008E0CA2" w:rsidRPr="00230849" w:rsidRDefault="008E0CA2" w:rsidP="004F62B5">
      <w:pPr>
        <w:autoSpaceDE w:val="0"/>
        <w:autoSpaceDN w:val="0"/>
        <w:adjustRightInd w:val="0"/>
        <w:rPr>
          <w:color w:val="000000"/>
        </w:rPr>
      </w:pPr>
      <w:r w:rsidRPr="00230849">
        <w:rPr>
          <w:color w:val="000000"/>
        </w:rPr>
        <w:t xml:space="preserve">а) федеральная безопасность; </w:t>
      </w:r>
    </w:p>
    <w:p w:rsidR="008E0CA2" w:rsidRPr="00230849" w:rsidRDefault="008E0CA2" w:rsidP="004F62B5">
      <w:pPr>
        <w:autoSpaceDE w:val="0"/>
        <w:autoSpaceDN w:val="0"/>
        <w:adjustRightInd w:val="0"/>
        <w:rPr>
          <w:color w:val="000000"/>
        </w:rPr>
      </w:pPr>
      <w:r w:rsidRPr="00230849">
        <w:rPr>
          <w:color w:val="000000"/>
        </w:rPr>
        <w:t xml:space="preserve">б) общественная безопасность; </w:t>
      </w:r>
    </w:p>
    <w:p w:rsidR="008E0CA2" w:rsidRPr="00230849" w:rsidRDefault="008E0CA2" w:rsidP="004F62B5">
      <w:pPr>
        <w:autoSpaceDE w:val="0"/>
        <w:autoSpaceDN w:val="0"/>
        <w:adjustRightInd w:val="0"/>
        <w:rPr>
          <w:color w:val="000000"/>
        </w:rPr>
      </w:pPr>
      <w:r w:rsidRPr="00230849">
        <w:rPr>
          <w:color w:val="000000"/>
        </w:rPr>
        <w:t xml:space="preserve">в) военная безопасность; </w:t>
      </w:r>
    </w:p>
    <w:p w:rsidR="008E0CA2" w:rsidRPr="00230849" w:rsidRDefault="008E0CA2" w:rsidP="004F62B5">
      <w:pPr>
        <w:autoSpaceDE w:val="0"/>
        <w:autoSpaceDN w:val="0"/>
        <w:adjustRightInd w:val="0"/>
        <w:rPr>
          <w:color w:val="000000"/>
        </w:rPr>
      </w:pPr>
      <w:r w:rsidRPr="00230849">
        <w:rPr>
          <w:color w:val="000000"/>
        </w:rPr>
        <w:t xml:space="preserve">г) локальная безопасность.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В состав пороговых значений индикаторов экономической безопасности страны в социальной сфере не входит: </w:t>
      </w:r>
    </w:p>
    <w:p w:rsidR="008E0CA2" w:rsidRPr="00230849" w:rsidRDefault="008E0CA2" w:rsidP="004F62B5">
      <w:pPr>
        <w:autoSpaceDE w:val="0"/>
        <w:autoSpaceDN w:val="0"/>
        <w:adjustRightInd w:val="0"/>
        <w:rPr>
          <w:color w:val="000000"/>
        </w:rPr>
      </w:pPr>
      <w:r w:rsidRPr="00230849">
        <w:rPr>
          <w:color w:val="000000"/>
        </w:rPr>
        <w:t xml:space="preserve">а) продолжительность жизни населения; </w:t>
      </w:r>
    </w:p>
    <w:p w:rsidR="008E0CA2" w:rsidRPr="00230849" w:rsidRDefault="008E0CA2" w:rsidP="004F62B5">
      <w:pPr>
        <w:autoSpaceDE w:val="0"/>
        <w:autoSpaceDN w:val="0"/>
        <w:adjustRightInd w:val="0"/>
        <w:rPr>
          <w:color w:val="000000"/>
        </w:rPr>
      </w:pPr>
      <w:r w:rsidRPr="00230849">
        <w:rPr>
          <w:color w:val="000000"/>
        </w:rPr>
        <w:t xml:space="preserve">б) уровень безработицы по методологии МОТ; </w:t>
      </w:r>
    </w:p>
    <w:p w:rsidR="008E0CA2" w:rsidRPr="00230849" w:rsidRDefault="008E0CA2" w:rsidP="004F62B5">
      <w:pPr>
        <w:autoSpaceDE w:val="0"/>
        <w:autoSpaceDN w:val="0"/>
        <w:adjustRightInd w:val="0"/>
        <w:rPr>
          <w:color w:val="000000"/>
        </w:rPr>
      </w:pPr>
      <w:r w:rsidRPr="00230849">
        <w:rPr>
          <w:color w:val="000000"/>
        </w:rPr>
        <w:t xml:space="preserve">в) доля населения с уровнем дохода ниже прожиточного минимума; </w:t>
      </w:r>
    </w:p>
    <w:p w:rsidR="008E0CA2" w:rsidRPr="00230849" w:rsidRDefault="008E0CA2" w:rsidP="004F62B5">
      <w:pPr>
        <w:autoSpaceDE w:val="0"/>
        <w:autoSpaceDN w:val="0"/>
        <w:adjustRightInd w:val="0"/>
        <w:rPr>
          <w:color w:val="000000"/>
        </w:rPr>
      </w:pPr>
      <w:r w:rsidRPr="00230849">
        <w:rPr>
          <w:color w:val="000000"/>
        </w:rPr>
        <w:t xml:space="preserve">г) уровень монетизации на конец года.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К объектам национальной безопасности относятся: </w:t>
      </w:r>
    </w:p>
    <w:p w:rsidR="008E0CA2" w:rsidRPr="00230849" w:rsidRDefault="008E0CA2" w:rsidP="004F62B5">
      <w:pPr>
        <w:autoSpaceDE w:val="0"/>
        <w:autoSpaceDN w:val="0"/>
        <w:adjustRightInd w:val="0"/>
        <w:rPr>
          <w:color w:val="000000"/>
        </w:rPr>
      </w:pPr>
      <w:r w:rsidRPr="00230849">
        <w:rPr>
          <w:color w:val="000000"/>
        </w:rPr>
        <w:t xml:space="preserve">а) личность – ее права и свободы; </w:t>
      </w:r>
    </w:p>
    <w:p w:rsidR="008E0CA2" w:rsidRPr="00230849" w:rsidRDefault="008E0CA2" w:rsidP="004F62B5">
      <w:pPr>
        <w:autoSpaceDE w:val="0"/>
        <w:autoSpaceDN w:val="0"/>
        <w:adjustRightInd w:val="0"/>
        <w:rPr>
          <w:color w:val="000000"/>
        </w:rPr>
      </w:pPr>
      <w:r w:rsidRPr="00230849">
        <w:rPr>
          <w:color w:val="000000"/>
        </w:rPr>
        <w:t xml:space="preserve">б) общество – его материальные и духовные ценности; </w:t>
      </w:r>
    </w:p>
    <w:p w:rsidR="008E0CA2" w:rsidRPr="00230849" w:rsidRDefault="008E0CA2" w:rsidP="004F62B5">
      <w:pPr>
        <w:autoSpaceDE w:val="0"/>
        <w:autoSpaceDN w:val="0"/>
        <w:adjustRightInd w:val="0"/>
        <w:rPr>
          <w:color w:val="000000"/>
        </w:rPr>
      </w:pPr>
      <w:r w:rsidRPr="00230849">
        <w:rPr>
          <w:color w:val="000000"/>
        </w:rPr>
        <w:t>в) государство – его конституц</w:t>
      </w:r>
      <w:r w:rsidR="00B83230" w:rsidRPr="00230849">
        <w:rPr>
          <w:color w:val="000000"/>
        </w:rPr>
        <w:t>ионный строй, суверенитет и тер</w:t>
      </w:r>
      <w:r w:rsidRPr="00230849">
        <w:rPr>
          <w:color w:val="000000"/>
        </w:rPr>
        <w:t xml:space="preserve">риториальная целостность; </w:t>
      </w:r>
    </w:p>
    <w:p w:rsidR="008E0CA2" w:rsidRPr="00230849" w:rsidRDefault="008E0CA2" w:rsidP="004F62B5">
      <w:pPr>
        <w:autoSpaceDE w:val="0"/>
        <w:autoSpaceDN w:val="0"/>
        <w:adjustRightInd w:val="0"/>
        <w:rPr>
          <w:color w:val="000000"/>
        </w:rPr>
      </w:pPr>
      <w:r w:rsidRPr="00230849">
        <w:rPr>
          <w:color w:val="000000"/>
        </w:rPr>
        <w:t xml:space="preserve">г) все ответы верны.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К субъектам национальной безопасности относятся: </w:t>
      </w:r>
    </w:p>
    <w:p w:rsidR="008E0CA2" w:rsidRPr="00230849" w:rsidRDefault="008E0CA2" w:rsidP="004F62B5">
      <w:pPr>
        <w:autoSpaceDE w:val="0"/>
        <w:autoSpaceDN w:val="0"/>
        <w:adjustRightInd w:val="0"/>
        <w:rPr>
          <w:color w:val="000000"/>
        </w:rPr>
      </w:pPr>
      <w:r w:rsidRPr="00230849">
        <w:rPr>
          <w:color w:val="000000"/>
        </w:rPr>
        <w:t xml:space="preserve">а) общество; </w:t>
      </w:r>
    </w:p>
    <w:p w:rsidR="008E0CA2" w:rsidRPr="00230849" w:rsidRDefault="008E0CA2" w:rsidP="004F62B5">
      <w:pPr>
        <w:autoSpaceDE w:val="0"/>
        <w:autoSpaceDN w:val="0"/>
        <w:adjustRightInd w:val="0"/>
        <w:rPr>
          <w:color w:val="000000"/>
        </w:rPr>
      </w:pPr>
      <w:r w:rsidRPr="00230849">
        <w:rPr>
          <w:color w:val="000000"/>
        </w:rPr>
        <w:t xml:space="preserve">б) государство; </w:t>
      </w:r>
    </w:p>
    <w:p w:rsidR="008E0CA2" w:rsidRPr="00230849" w:rsidRDefault="008E0CA2" w:rsidP="004F62B5">
      <w:pPr>
        <w:autoSpaceDE w:val="0"/>
        <w:autoSpaceDN w:val="0"/>
        <w:adjustRightInd w:val="0"/>
        <w:rPr>
          <w:color w:val="000000"/>
        </w:rPr>
      </w:pPr>
      <w:r w:rsidRPr="00230849">
        <w:rPr>
          <w:color w:val="000000"/>
        </w:rPr>
        <w:t xml:space="preserve">в) личность; </w:t>
      </w:r>
    </w:p>
    <w:p w:rsidR="008E0CA2" w:rsidRPr="00230849" w:rsidRDefault="008E0CA2" w:rsidP="004F62B5">
      <w:pPr>
        <w:autoSpaceDE w:val="0"/>
        <w:autoSpaceDN w:val="0"/>
        <w:adjustRightInd w:val="0"/>
        <w:rPr>
          <w:color w:val="000000"/>
        </w:rPr>
      </w:pPr>
      <w:r w:rsidRPr="00230849">
        <w:rPr>
          <w:color w:val="000000"/>
        </w:rPr>
        <w:t xml:space="preserve">г) все резиденты данного государства. </w:t>
      </w:r>
    </w:p>
    <w:p w:rsidR="008E0CA2" w:rsidRPr="00230849" w:rsidRDefault="008E0CA2" w:rsidP="004F62B5">
      <w:pPr>
        <w:autoSpaceDE w:val="0"/>
        <w:autoSpaceDN w:val="0"/>
        <w:adjustRightInd w:val="0"/>
        <w:rPr>
          <w:iCs/>
          <w:color w:val="000000"/>
        </w:rPr>
      </w:pPr>
    </w:p>
    <w:p w:rsidR="00A63E41" w:rsidRPr="00230849" w:rsidRDefault="00A63E41" w:rsidP="00A63E41">
      <w:pPr>
        <w:pStyle w:val="a9"/>
        <w:spacing w:after="0"/>
        <w:ind w:firstLine="708"/>
        <w:jc w:val="center"/>
        <w:rPr>
          <w:i/>
        </w:rPr>
      </w:pPr>
      <w:r w:rsidRPr="00230849">
        <w:rPr>
          <w:i/>
        </w:rPr>
        <w:t>ОПК-1</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Система защиты внешнеэкономической деятельности от рисков состоит из следующих элементов: </w:t>
      </w:r>
    </w:p>
    <w:p w:rsidR="008E0CA2" w:rsidRPr="00230849" w:rsidRDefault="008E0CA2" w:rsidP="004F62B5">
      <w:pPr>
        <w:autoSpaceDE w:val="0"/>
        <w:autoSpaceDN w:val="0"/>
        <w:adjustRightInd w:val="0"/>
        <w:rPr>
          <w:color w:val="000000"/>
        </w:rPr>
      </w:pPr>
      <w:r w:rsidRPr="00230849">
        <w:rPr>
          <w:color w:val="000000"/>
        </w:rPr>
        <w:t xml:space="preserve">а) механизмов контроля рисков; </w:t>
      </w:r>
    </w:p>
    <w:p w:rsidR="008E0CA2" w:rsidRPr="00230849" w:rsidRDefault="008E0CA2" w:rsidP="004F62B5">
      <w:pPr>
        <w:autoSpaceDE w:val="0"/>
        <w:autoSpaceDN w:val="0"/>
        <w:adjustRightInd w:val="0"/>
        <w:rPr>
          <w:color w:val="000000"/>
        </w:rPr>
      </w:pPr>
      <w:r w:rsidRPr="00230849">
        <w:rPr>
          <w:color w:val="000000"/>
        </w:rPr>
        <w:t>б) планов действий в чрезвы</w:t>
      </w:r>
      <w:r w:rsidR="00B83230" w:rsidRPr="00230849">
        <w:rPr>
          <w:color w:val="000000"/>
        </w:rPr>
        <w:t>чайных ситуациях с целью миними</w:t>
      </w:r>
      <w:r w:rsidRPr="00230849">
        <w:rPr>
          <w:color w:val="000000"/>
        </w:rPr>
        <w:t xml:space="preserve">зации ущерба; </w:t>
      </w:r>
    </w:p>
    <w:p w:rsidR="008E0CA2" w:rsidRPr="00230849" w:rsidRDefault="008E0CA2" w:rsidP="004F62B5">
      <w:pPr>
        <w:autoSpaceDE w:val="0"/>
        <w:autoSpaceDN w:val="0"/>
        <w:adjustRightInd w:val="0"/>
        <w:rPr>
          <w:color w:val="000000"/>
        </w:rPr>
      </w:pPr>
      <w:r w:rsidRPr="00230849">
        <w:rPr>
          <w:color w:val="000000"/>
        </w:rPr>
        <w:t xml:space="preserve">в) мер по покрытию (финансированию) убытков; </w:t>
      </w:r>
    </w:p>
    <w:p w:rsidR="008E0CA2" w:rsidRPr="00230849" w:rsidRDefault="008E0CA2" w:rsidP="004F62B5">
      <w:pPr>
        <w:autoSpaceDE w:val="0"/>
        <w:autoSpaceDN w:val="0"/>
        <w:adjustRightInd w:val="0"/>
        <w:rPr>
          <w:color w:val="000000"/>
        </w:rPr>
      </w:pPr>
      <w:r w:rsidRPr="00230849">
        <w:rPr>
          <w:color w:val="000000"/>
        </w:rPr>
        <w:t xml:space="preserve">г) обязательной сертификации.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К рискам, связанным с условиями внешнеторгового контракта относятся риски: </w:t>
      </w:r>
    </w:p>
    <w:p w:rsidR="008E0CA2" w:rsidRPr="00230849" w:rsidRDefault="008E0CA2" w:rsidP="004F62B5">
      <w:pPr>
        <w:autoSpaceDE w:val="0"/>
        <w:autoSpaceDN w:val="0"/>
        <w:adjustRightInd w:val="0"/>
        <w:rPr>
          <w:color w:val="000000"/>
        </w:rPr>
      </w:pPr>
      <w:r w:rsidRPr="00230849">
        <w:rPr>
          <w:color w:val="000000"/>
        </w:rPr>
        <w:t xml:space="preserve">а) производственные; </w:t>
      </w:r>
    </w:p>
    <w:p w:rsidR="008E0CA2" w:rsidRPr="00230849" w:rsidRDefault="008E0CA2" w:rsidP="004F62B5">
      <w:pPr>
        <w:autoSpaceDE w:val="0"/>
        <w:autoSpaceDN w:val="0"/>
        <w:adjustRightInd w:val="0"/>
        <w:rPr>
          <w:color w:val="000000"/>
        </w:rPr>
      </w:pPr>
      <w:r w:rsidRPr="00230849">
        <w:rPr>
          <w:color w:val="000000"/>
        </w:rPr>
        <w:t xml:space="preserve">б) риски, связанные с товаром, его качеством; </w:t>
      </w:r>
    </w:p>
    <w:p w:rsidR="008E0CA2" w:rsidRPr="00230849" w:rsidRDefault="008E0CA2" w:rsidP="004F62B5">
      <w:pPr>
        <w:rPr>
          <w:color w:val="000000"/>
        </w:rPr>
      </w:pPr>
      <w:r w:rsidRPr="00230849">
        <w:rPr>
          <w:color w:val="000000"/>
        </w:rPr>
        <w:t>в) риски, связанные с упаковкой, ценой и условиями поставки;</w:t>
      </w:r>
    </w:p>
    <w:p w:rsidR="008E0CA2" w:rsidRPr="00230849" w:rsidRDefault="008E0CA2" w:rsidP="004F62B5">
      <w:pPr>
        <w:autoSpaceDE w:val="0"/>
        <w:autoSpaceDN w:val="0"/>
        <w:adjustRightInd w:val="0"/>
        <w:rPr>
          <w:color w:val="000000"/>
        </w:rPr>
      </w:pPr>
      <w:r w:rsidRPr="00230849">
        <w:rPr>
          <w:color w:val="000000"/>
        </w:rPr>
        <w:t xml:space="preserve">г) форс-мажорные обстоятельства; </w:t>
      </w:r>
    </w:p>
    <w:p w:rsidR="008E0CA2" w:rsidRPr="00230849" w:rsidRDefault="008E0CA2" w:rsidP="004F62B5">
      <w:pPr>
        <w:autoSpaceDE w:val="0"/>
        <w:autoSpaceDN w:val="0"/>
        <w:adjustRightInd w:val="0"/>
        <w:rPr>
          <w:color w:val="000000"/>
        </w:rPr>
      </w:pPr>
      <w:r w:rsidRPr="00230849">
        <w:rPr>
          <w:color w:val="000000"/>
        </w:rPr>
        <w:t xml:space="preserve">д) риски, связанные с выбором валютно-финансовых условий договора.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К рискам, относящимся к этапу внешнеторговой сделки, относятся риски: </w:t>
      </w:r>
    </w:p>
    <w:p w:rsidR="008E0CA2" w:rsidRPr="00230849" w:rsidRDefault="008E0CA2" w:rsidP="004F62B5">
      <w:pPr>
        <w:autoSpaceDE w:val="0"/>
        <w:autoSpaceDN w:val="0"/>
        <w:adjustRightInd w:val="0"/>
        <w:rPr>
          <w:color w:val="000000"/>
        </w:rPr>
      </w:pPr>
      <w:r w:rsidRPr="00230849">
        <w:rPr>
          <w:color w:val="000000"/>
        </w:rPr>
        <w:t xml:space="preserve">а) риски таможенного оформления; </w:t>
      </w:r>
    </w:p>
    <w:p w:rsidR="008E0CA2" w:rsidRPr="00230849" w:rsidRDefault="008E0CA2" w:rsidP="004F62B5">
      <w:pPr>
        <w:autoSpaceDE w:val="0"/>
        <w:autoSpaceDN w:val="0"/>
        <w:adjustRightInd w:val="0"/>
        <w:rPr>
          <w:color w:val="000000"/>
        </w:rPr>
      </w:pPr>
      <w:r w:rsidRPr="00230849">
        <w:rPr>
          <w:color w:val="000000"/>
        </w:rPr>
        <w:t xml:space="preserve">б) риски сертификации продукции; </w:t>
      </w:r>
    </w:p>
    <w:p w:rsidR="008E0CA2" w:rsidRPr="00230849" w:rsidRDefault="008E0CA2" w:rsidP="004F62B5">
      <w:pPr>
        <w:autoSpaceDE w:val="0"/>
        <w:autoSpaceDN w:val="0"/>
        <w:adjustRightInd w:val="0"/>
        <w:rPr>
          <w:color w:val="000000"/>
        </w:rPr>
      </w:pPr>
      <w:r w:rsidRPr="00230849">
        <w:rPr>
          <w:color w:val="000000"/>
        </w:rPr>
        <w:t xml:space="preserve">в) риски прогнозирования спроса и стимулирования сбыта; </w:t>
      </w:r>
    </w:p>
    <w:p w:rsidR="008E0CA2" w:rsidRPr="00230849" w:rsidRDefault="008E0CA2" w:rsidP="004F62B5">
      <w:pPr>
        <w:autoSpaceDE w:val="0"/>
        <w:autoSpaceDN w:val="0"/>
        <w:adjustRightInd w:val="0"/>
        <w:rPr>
          <w:color w:val="000000"/>
        </w:rPr>
      </w:pPr>
      <w:r w:rsidRPr="00230849">
        <w:rPr>
          <w:color w:val="000000"/>
        </w:rPr>
        <w:lastRenderedPageBreak/>
        <w:t xml:space="preserve">г) инвестиционные, производственные, коммерческие, транспортные.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Какая из мер в обязательном порядке применяется вместе </w:t>
      </w:r>
      <w:proofErr w:type="spellStart"/>
      <w:r w:rsidRPr="00230849">
        <w:rPr>
          <w:iCs/>
          <w:color w:val="000000"/>
        </w:rPr>
        <w:t>сквотированием</w:t>
      </w:r>
      <w:proofErr w:type="spellEnd"/>
      <w:r w:rsidRPr="00230849">
        <w:rPr>
          <w:iCs/>
          <w:color w:val="000000"/>
        </w:rPr>
        <w:t xml:space="preserve">? </w:t>
      </w:r>
    </w:p>
    <w:p w:rsidR="008E0CA2" w:rsidRPr="00230849" w:rsidRDefault="008E0CA2" w:rsidP="004F62B5">
      <w:pPr>
        <w:autoSpaceDE w:val="0"/>
        <w:autoSpaceDN w:val="0"/>
        <w:adjustRightInd w:val="0"/>
        <w:rPr>
          <w:color w:val="000000"/>
        </w:rPr>
      </w:pPr>
      <w:r w:rsidRPr="00230849">
        <w:rPr>
          <w:color w:val="000000"/>
        </w:rPr>
        <w:t xml:space="preserve">а) таможенная очистка; </w:t>
      </w:r>
    </w:p>
    <w:p w:rsidR="008E0CA2" w:rsidRPr="00230849" w:rsidRDefault="008E0CA2" w:rsidP="004F62B5">
      <w:pPr>
        <w:autoSpaceDE w:val="0"/>
        <w:autoSpaceDN w:val="0"/>
        <w:adjustRightInd w:val="0"/>
        <w:rPr>
          <w:color w:val="000000"/>
        </w:rPr>
      </w:pPr>
      <w:r w:rsidRPr="00230849">
        <w:rPr>
          <w:color w:val="000000"/>
        </w:rPr>
        <w:t xml:space="preserve">б) лоббирование; </w:t>
      </w:r>
    </w:p>
    <w:p w:rsidR="008E0CA2" w:rsidRPr="00230849" w:rsidRDefault="008E0CA2" w:rsidP="004F62B5">
      <w:pPr>
        <w:autoSpaceDE w:val="0"/>
        <w:autoSpaceDN w:val="0"/>
        <w:adjustRightInd w:val="0"/>
        <w:rPr>
          <w:color w:val="000000"/>
        </w:rPr>
      </w:pPr>
      <w:r w:rsidRPr="00230849">
        <w:rPr>
          <w:color w:val="000000"/>
        </w:rPr>
        <w:t xml:space="preserve">в) лицензирование.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Кто осуществляет общее руководство таможенным делом, а также регулированием и контролем в сфере внешнеэкономической деятельности в РФ? </w:t>
      </w:r>
    </w:p>
    <w:p w:rsidR="008E0CA2" w:rsidRPr="00230849" w:rsidRDefault="008E0CA2" w:rsidP="004F62B5">
      <w:pPr>
        <w:autoSpaceDE w:val="0"/>
        <w:autoSpaceDN w:val="0"/>
        <w:adjustRightInd w:val="0"/>
        <w:rPr>
          <w:color w:val="000000"/>
        </w:rPr>
      </w:pPr>
      <w:r w:rsidRPr="00230849">
        <w:rPr>
          <w:color w:val="000000"/>
        </w:rPr>
        <w:t xml:space="preserve">а) правительство РФ; </w:t>
      </w:r>
    </w:p>
    <w:p w:rsidR="008E0CA2" w:rsidRPr="00230849" w:rsidRDefault="008E0CA2" w:rsidP="004F62B5">
      <w:pPr>
        <w:autoSpaceDE w:val="0"/>
        <w:autoSpaceDN w:val="0"/>
        <w:adjustRightInd w:val="0"/>
        <w:rPr>
          <w:color w:val="000000"/>
        </w:rPr>
      </w:pPr>
      <w:r w:rsidRPr="00230849">
        <w:rPr>
          <w:color w:val="000000"/>
        </w:rPr>
        <w:t xml:space="preserve">б) президент РФ; </w:t>
      </w:r>
    </w:p>
    <w:p w:rsidR="008E0CA2" w:rsidRPr="00230849" w:rsidRDefault="008E0CA2" w:rsidP="004F62B5">
      <w:pPr>
        <w:autoSpaceDE w:val="0"/>
        <w:autoSpaceDN w:val="0"/>
        <w:adjustRightInd w:val="0"/>
        <w:rPr>
          <w:color w:val="000000"/>
        </w:rPr>
      </w:pPr>
      <w:r w:rsidRPr="00230849">
        <w:rPr>
          <w:color w:val="000000"/>
        </w:rPr>
        <w:t xml:space="preserve">в) министерство иностранных дел РФ; </w:t>
      </w:r>
    </w:p>
    <w:p w:rsidR="008E0CA2" w:rsidRPr="00230849" w:rsidRDefault="008E0CA2" w:rsidP="004F62B5">
      <w:pPr>
        <w:autoSpaceDE w:val="0"/>
        <w:autoSpaceDN w:val="0"/>
        <w:adjustRightInd w:val="0"/>
        <w:rPr>
          <w:color w:val="000000"/>
        </w:rPr>
      </w:pPr>
      <w:r w:rsidRPr="00230849">
        <w:rPr>
          <w:color w:val="000000"/>
        </w:rPr>
        <w:t xml:space="preserve">г) другая правительственная структура.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Что представляет собой оборот внешней торговли (ВТ); какой баланс ВТ считается активным: </w:t>
      </w:r>
    </w:p>
    <w:p w:rsidR="008E0CA2" w:rsidRPr="00230849" w:rsidRDefault="008E0CA2" w:rsidP="004F62B5">
      <w:pPr>
        <w:autoSpaceDE w:val="0"/>
        <w:autoSpaceDN w:val="0"/>
        <w:adjustRightInd w:val="0"/>
        <w:rPr>
          <w:color w:val="000000"/>
        </w:rPr>
      </w:pPr>
      <w:r w:rsidRPr="00230849">
        <w:rPr>
          <w:color w:val="000000"/>
        </w:rPr>
        <w:t xml:space="preserve">а) объем экспорта; </w:t>
      </w:r>
    </w:p>
    <w:p w:rsidR="008E0CA2" w:rsidRPr="00230849" w:rsidRDefault="008E0CA2" w:rsidP="004F62B5">
      <w:pPr>
        <w:rPr>
          <w:color w:val="000000"/>
        </w:rPr>
      </w:pPr>
      <w:r w:rsidRPr="00230849">
        <w:rPr>
          <w:color w:val="000000"/>
        </w:rPr>
        <w:t>б) объем импорта;</w:t>
      </w:r>
    </w:p>
    <w:p w:rsidR="008E0CA2" w:rsidRPr="00230849" w:rsidRDefault="008E0CA2" w:rsidP="004F62B5">
      <w:pPr>
        <w:autoSpaceDE w:val="0"/>
        <w:autoSpaceDN w:val="0"/>
        <w:adjustRightInd w:val="0"/>
        <w:rPr>
          <w:color w:val="000000"/>
        </w:rPr>
      </w:pPr>
      <w:r w:rsidRPr="00230849">
        <w:rPr>
          <w:color w:val="000000"/>
        </w:rPr>
        <w:t xml:space="preserve">в) сумма экспорта и импорта; </w:t>
      </w:r>
    </w:p>
    <w:p w:rsidR="008E0CA2" w:rsidRPr="00230849" w:rsidRDefault="008E0CA2" w:rsidP="004F62B5">
      <w:pPr>
        <w:autoSpaceDE w:val="0"/>
        <w:autoSpaceDN w:val="0"/>
        <w:adjustRightInd w:val="0"/>
        <w:rPr>
          <w:color w:val="000000"/>
        </w:rPr>
      </w:pPr>
      <w:r w:rsidRPr="00230849">
        <w:rPr>
          <w:color w:val="000000"/>
        </w:rPr>
        <w:t xml:space="preserve">г) импорт больше экспорта; </w:t>
      </w:r>
    </w:p>
    <w:p w:rsidR="008E0CA2" w:rsidRPr="00230849" w:rsidRDefault="008E0CA2" w:rsidP="004F62B5">
      <w:pPr>
        <w:autoSpaceDE w:val="0"/>
        <w:autoSpaceDN w:val="0"/>
        <w:adjustRightInd w:val="0"/>
        <w:rPr>
          <w:color w:val="000000"/>
        </w:rPr>
      </w:pPr>
      <w:r w:rsidRPr="00230849">
        <w:rPr>
          <w:color w:val="000000"/>
        </w:rPr>
        <w:t xml:space="preserve">д) экспорт больше импорта.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Какие ограничения импорта считают нетарифными, а какие тарифными: </w:t>
      </w:r>
    </w:p>
    <w:p w:rsidR="008E0CA2" w:rsidRPr="00230849" w:rsidRDefault="008E0CA2" w:rsidP="004F62B5">
      <w:pPr>
        <w:autoSpaceDE w:val="0"/>
        <w:autoSpaceDN w:val="0"/>
        <w:adjustRightInd w:val="0"/>
        <w:rPr>
          <w:color w:val="000000"/>
        </w:rPr>
      </w:pPr>
      <w:r w:rsidRPr="00230849">
        <w:rPr>
          <w:color w:val="000000"/>
        </w:rPr>
        <w:t xml:space="preserve">а) установление национальных технических стандартов; </w:t>
      </w:r>
    </w:p>
    <w:p w:rsidR="008E0CA2" w:rsidRPr="00230849" w:rsidRDefault="008E0CA2" w:rsidP="004F62B5">
      <w:pPr>
        <w:autoSpaceDE w:val="0"/>
        <w:autoSpaceDN w:val="0"/>
        <w:adjustRightInd w:val="0"/>
        <w:rPr>
          <w:color w:val="000000"/>
        </w:rPr>
      </w:pPr>
      <w:r w:rsidRPr="00230849">
        <w:rPr>
          <w:color w:val="000000"/>
        </w:rPr>
        <w:t xml:space="preserve">б) введение ввозных пошлин; </w:t>
      </w:r>
    </w:p>
    <w:p w:rsidR="008E0CA2" w:rsidRPr="00230849" w:rsidRDefault="008E0CA2" w:rsidP="004F62B5">
      <w:pPr>
        <w:autoSpaceDE w:val="0"/>
        <w:autoSpaceDN w:val="0"/>
        <w:adjustRightInd w:val="0"/>
        <w:rPr>
          <w:color w:val="000000"/>
        </w:rPr>
      </w:pPr>
      <w:r w:rsidRPr="00230849">
        <w:rPr>
          <w:color w:val="000000"/>
        </w:rPr>
        <w:t xml:space="preserve">в) размещение государственных заказов только на отечественных предприятиях; </w:t>
      </w:r>
    </w:p>
    <w:p w:rsidR="008E0CA2" w:rsidRPr="00230849" w:rsidRDefault="008E0CA2" w:rsidP="004F62B5">
      <w:pPr>
        <w:autoSpaceDE w:val="0"/>
        <w:autoSpaceDN w:val="0"/>
        <w:adjustRightInd w:val="0"/>
        <w:rPr>
          <w:color w:val="000000"/>
        </w:rPr>
      </w:pPr>
      <w:r w:rsidRPr="00230849">
        <w:rPr>
          <w:color w:val="000000"/>
        </w:rPr>
        <w:t xml:space="preserve">г) введение импортных лицензий; </w:t>
      </w:r>
    </w:p>
    <w:p w:rsidR="008E0CA2" w:rsidRPr="00230849" w:rsidRDefault="008E0CA2" w:rsidP="004F62B5">
      <w:pPr>
        <w:autoSpaceDE w:val="0"/>
        <w:autoSpaceDN w:val="0"/>
        <w:adjustRightInd w:val="0"/>
        <w:rPr>
          <w:color w:val="000000"/>
        </w:rPr>
      </w:pPr>
      <w:r w:rsidRPr="00230849">
        <w:rPr>
          <w:color w:val="000000"/>
        </w:rPr>
        <w:t xml:space="preserve">д) разработка соглашений о добровольных ограничениях импорта; </w:t>
      </w:r>
    </w:p>
    <w:p w:rsidR="008E0CA2" w:rsidRPr="00230849" w:rsidRDefault="008E0CA2" w:rsidP="004F62B5">
      <w:pPr>
        <w:autoSpaceDE w:val="0"/>
        <w:autoSpaceDN w:val="0"/>
        <w:adjustRightInd w:val="0"/>
        <w:rPr>
          <w:color w:val="000000"/>
        </w:rPr>
      </w:pPr>
      <w:r w:rsidRPr="00230849">
        <w:rPr>
          <w:color w:val="000000"/>
        </w:rPr>
        <w:t xml:space="preserve">е) введение импортных квот. </w:t>
      </w:r>
    </w:p>
    <w:p w:rsidR="00A63E41" w:rsidRPr="00230849" w:rsidRDefault="00A63E41" w:rsidP="00A63E41">
      <w:pPr>
        <w:pStyle w:val="a9"/>
        <w:spacing w:after="0"/>
        <w:ind w:firstLine="708"/>
        <w:jc w:val="center"/>
        <w:rPr>
          <w:i/>
        </w:rPr>
      </w:pPr>
      <w:r w:rsidRPr="00230849">
        <w:rPr>
          <w:i/>
        </w:rPr>
        <w:t>ОПК-2</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Согласно системе показателей экономической безопасности РФ, предложенной С. Ю. Глазьевым, укажите верное пороговое значение показателя «доля импорта во внутреннем потреблении, всего, %»: </w:t>
      </w:r>
    </w:p>
    <w:p w:rsidR="008E0CA2" w:rsidRPr="00230849" w:rsidRDefault="008E0CA2" w:rsidP="004F62B5">
      <w:pPr>
        <w:autoSpaceDE w:val="0"/>
        <w:autoSpaceDN w:val="0"/>
        <w:adjustRightInd w:val="0"/>
        <w:rPr>
          <w:color w:val="000000"/>
        </w:rPr>
      </w:pPr>
      <w:r w:rsidRPr="00230849">
        <w:rPr>
          <w:color w:val="000000"/>
        </w:rPr>
        <w:t xml:space="preserve">а) 16; </w:t>
      </w:r>
    </w:p>
    <w:p w:rsidR="008E0CA2" w:rsidRPr="00230849" w:rsidRDefault="008E0CA2" w:rsidP="004F62B5">
      <w:pPr>
        <w:autoSpaceDE w:val="0"/>
        <w:autoSpaceDN w:val="0"/>
        <w:adjustRightInd w:val="0"/>
        <w:rPr>
          <w:color w:val="000000"/>
        </w:rPr>
      </w:pPr>
      <w:r w:rsidRPr="00230849">
        <w:rPr>
          <w:color w:val="000000"/>
        </w:rPr>
        <w:t xml:space="preserve">б) 25; </w:t>
      </w:r>
    </w:p>
    <w:p w:rsidR="008E0CA2" w:rsidRPr="00230849" w:rsidRDefault="008E0CA2" w:rsidP="004F62B5">
      <w:pPr>
        <w:autoSpaceDE w:val="0"/>
        <w:autoSpaceDN w:val="0"/>
        <w:adjustRightInd w:val="0"/>
        <w:rPr>
          <w:color w:val="000000"/>
        </w:rPr>
      </w:pPr>
      <w:r w:rsidRPr="00230849">
        <w:rPr>
          <w:color w:val="000000"/>
        </w:rPr>
        <w:t xml:space="preserve">в) 20; </w:t>
      </w:r>
    </w:p>
    <w:p w:rsidR="008E0CA2" w:rsidRPr="00230849" w:rsidRDefault="008E0CA2" w:rsidP="004F62B5">
      <w:pPr>
        <w:autoSpaceDE w:val="0"/>
        <w:autoSpaceDN w:val="0"/>
        <w:adjustRightInd w:val="0"/>
        <w:rPr>
          <w:color w:val="000000"/>
        </w:rPr>
      </w:pPr>
      <w:r w:rsidRPr="00230849">
        <w:rPr>
          <w:color w:val="000000"/>
        </w:rPr>
        <w:t xml:space="preserve">г) 30. </w:t>
      </w:r>
    </w:p>
    <w:p w:rsidR="008E0CA2" w:rsidRPr="00230849" w:rsidRDefault="008E0CA2" w:rsidP="004F62B5">
      <w:pPr>
        <w:autoSpaceDE w:val="0"/>
        <w:autoSpaceDN w:val="0"/>
        <w:adjustRightInd w:val="0"/>
        <w:rPr>
          <w:iCs/>
          <w:color w:val="000000"/>
        </w:rPr>
      </w:pPr>
    </w:p>
    <w:p w:rsidR="008E0CA2" w:rsidRPr="00230849" w:rsidRDefault="008E0CA2" w:rsidP="004F62B5">
      <w:pPr>
        <w:autoSpaceDE w:val="0"/>
        <w:autoSpaceDN w:val="0"/>
        <w:adjustRightInd w:val="0"/>
        <w:rPr>
          <w:color w:val="000000"/>
        </w:rPr>
      </w:pPr>
      <w:r w:rsidRPr="00230849">
        <w:rPr>
          <w:iCs/>
          <w:color w:val="000000"/>
        </w:rPr>
        <w:t xml:space="preserve">Согласно индикативной системе, предложенной научным советом при Совете безопасности РФ, укажите верное пороговое значение показателя «доля импорта продовольствия во внутреннем потреблении, %»: </w:t>
      </w:r>
    </w:p>
    <w:p w:rsidR="008E0CA2" w:rsidRPr="00230849" w:rsidRDefault="008E0CA2" w:rsidP="004F62B5">
      <w:pPr>
        <w:autoSpaceDE w:val="0"/>
        <w:autoSpaceDN w:val="0"/>
        <w:adjustRightInd w:val="0"/>
        <w:rPr>
          <w:color w:val="000000"/>
        </w:rPr>
      </w:pPr>
      <w:r w:rsidRPr="00230849">
        <w:rPr>
          <w:color w:val="000000"/>
        </w:rPr>
        <w:t xml:space="preserve">а) 40; </w:t>
      </w:r>
    </w:p>
    <w:p w:rsidR="008E0CA2" w:rsidRPr="00230849" w:rsidRDefault="008E0CA2" w:rsidP="004F62B5">
      <w:pPr>
        <w:autoSpaceDE w:val="0"/>
        <w:autoSpaceDN w:val="0"/>
        <w:adjustRightInd w:val="0"/>
        <w:rPr>
          <w:color w:val="000000"/>
        </w:rPr>
      </w:pPr>
      <w:r w:rsidRPr="00230849">
        <w:rPr>
          <w:color w:val="000000"/>
        </w:rPr>
        <w:t xml:space="preserve">б) 25; </w:t>
      </w:r>
    </w:p>
    <w:p w:rsidR="008E0CA2" w:rsidRPr="00230849" w:rsidRDefault="008E0CA2" w:rsidP="004F62B5">
      <w:pPr>
        <w:autoSpaceDE w:val="0"/>
        <w:autoSpaceDN w:val="0"/>
        <w:adjustRightInd w:val="0"/>
        <w:rPr>
          <w:color w:val="000000"/>
        </w:rPr>
      </w:pPr>
      <w:r w:rsidRPr="00230849">
        <w:rPr>
          <w:color w:val="000000"/>
        </w:rPr>
        <w:t xml:space="preserve">в) 20; </w:t>
      </w:r>
    </w:p>
    <w:p w:rsidR="008E0CA2" w:rsidRPr="00230849" w:rsidRDefault="008E0CA2" w:rsidP="004F62B5">
      <w:pPr>
        <w:rPr>
          <w:b/>
          <w:bCs/>
          <w:spacing w:val="-1"/>
        </w:rPr>
      </w:pPr>
      <w:r w:rsidRPr="00230849">
        <w:rPr>
          <w:color w:val="000000"/>
        </w:rPr>
        <w:t>г) 30.</w:t>
      </w:r>
    </w:p>
    <w:p w:rsidR="008E0CA2" w:rsidRPr="00230849" w:rsidRDefault="008E0CA2" w:rsidP="0021116F">
      <w:pPr>
        <w:ind w:firstLine="708"/>
        <w:jc w:val="center"/>
        <w:rPr>
          <w:b/>
          <w:bCs/>
          <w:spacing w:val="-1"/>
        </w:rPr>
      </w:pPr>
      <w:r w:rsidRPr="00230849">
        <w:rPr>
          <w:b/>
        </w:rPr>
        <w:t>8.3. Оценочные средства для проведения промежуточной аттестации</w:t>
      </w:r>
      <w:r w:rsidRPr="00230849">
        <w:rPr>
          <w:b/>
          <w:bCs/>
          <w:spacing w:val="-1"/>
        </w:rPr>
        <w:t xml:space="preserve"> </w:t>
      </w:r>
    </w:p>
    <w:p w:rsidR="008E0CA2" w:rsidRPr="00230849" w:rsidRDefault="008E0CA2" w:rsidP="0021116F">
      <w:pPr>
        <w:ind w:firstLine="708"/>
        <w:jc w:val="center"/>
        <w:rPr>
          <w:b/>
          <w:bCs/>
          <w:spacing w:val="-1"/>
        </w:rPr>
      </w:pPr>
    </w:p>
    <w:p w:rsidR="00350A11" w:rsidRPr="00230849" w:rsidRDefault="00350A11" w:rsidP="00350A11">
      <w:pPr>
        <w:jc w:val="center"/>
        <w:rPr>
          <w:b/>
        </w:rPr>
      </w:pPr>
      <w:r w:rsidRPr="00230849">
        <w:rPr>
          <w:b/>
        </w:rPr>
        <w:t>Критерии оценивания</w:t>
      </w:r>
      <w:r w:rsidR="00707565" w:rsidRPr="00230849">
        <w:rPr>
          <w:b/>
        </w:rPr>
        <w:t xml:space="preserve"> ответа</w:t>
      </w:r>
      <w:r w:rsidRPr="00230849">
        <w:rPr>
          <w:b/>
        </w:rPr>
        <w:t xml:space="preserve"> студента на экзамене</w:t>
      </w:r>
    </w:p>
    <w:tbl>
      <w:tblPr>
        <w:tblW w:w="9438" w:type="dxa"/>
        <w:jc w:val="center"/>
        <w:tblLayout w:type="fixed"/>
        <w:tblLook w:val="0000" w:firstRow="0" w:lastRow="0" w:firstColumn="0" w:lastColumn="0" w:noHBand="0" w:noVBand="0"/>
      </w:tblPr>
      <w:tblGrid>
        <w:gridCol w:w="8548"/>
        <w:gridCol w:w="890"/>
      </w:tblGrid>
      <w:tr w:rsidR="00350A11" w:rsidRPr="00230849" w:rsidTr="002E3AE0">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pPr>
              <w:jc w:val="center"/>
              <w:rPr>
                <w:b/>
              </w:rPr>
            </w:pPr>
            <w:r w:rsidRPr="00230849">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pPr>
              <w:widowControl w:val="0"/>
              <w:ind w:left="-57" w:right="-57"/>
              <w:rPr>
                <w:b/>
              </w:rPr>
            </w:pPr>
            <w:r w:rsidRPr="00230849">
              <w:rPr>
                <w:b/>
              </w:rPr>
              <w:t xml:space="preserve">Баллы </w:t>
            </w:r>
          </w:p>
        </w:tc>
      </w:tr>
      <w:tr w:rsidR="00350A11" w:rsidRPr="00230849" w:rsidTr="002E3AE0">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pPr>
              <w:jc w:val="both"/>
            </w:pPr>
            <w:r w:rsidRPr="00230849">
              <w:lastRenderedPageBreak/>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350A11" w:rsidRPr="00230849" w:rsidRDefault="00350A11" w:rsidP="00350A11">
            <w:pPr>
              <w:jc w:val="center"/>
            </w:pPr>
            <w:r w:rsidRPr="00230849">
              <w:t>26-30</w:t>
            </w:r>
          </w:p>
        </w:tc>
      </w:tr>
      <w:tr w:rsidR="00350A11" w:rsidRPr="00230849" w:rsidTr="002E3AE0">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pPr>
              <w:jc w:val="both"/>
            </w:pPr>
            <w:r w:rsidRPr="00230849">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350A11" w:rsidRPr="00230849" w:rsidRDefault="00350A11" w:rsidP="00350A11">
            <w:r w:rsidRPr="00230849">
              <w:t>21-25</w:t>
            </w:r>
          </w:p>
        </w:tc>
      </w:tr>
      <w:tr w:rsidR="00350A11" w:rsidRPr="00230849" w:rsidTr="002E3AE0">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pPr>
              <w:jc w:val="both"/>
            </w:pPr>
            <w:r w:rsidRPr="00230849">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350A11" w:rsidRPr="00230849" w:rsidRDefault="00350A11" w:rsidP="00350A11">
            <w:r w:rsidRPr="00230849">
              <w:t>16-20</w:t>
            </w:r>
          </w:p>
        </w:tc>
      </w:tr>
      <w:tr w:rsidR="00350A11" w:rsidRPr="00230849" w:rsidTr="002E3AE0">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pPr>
              <w:jc w:val="both"/>
            </w:pPr>
            <w:r w:rsidRPr="00230849">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350A11" w:rsidRPr="00230849" w:rsidRDefault="00350A11" w:rsidP="00350A11">
            <w:r w:rsidRPr="00230849">
              <w:t>10-15</w:t>
            </w:r>
          </w:p>
        </w:tc>
      </w:tr>
      <w:tr w:rsidR="00350A11" w:rsidRPr="00230849" w:rsidTr="002E3AE0">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pPr>
              <w:jc w:val="both"/>
            </w:pPr>
            <w:r w:rsidRPr="00230849">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350A11" w:rsidRPr="00230849" w:rsidRDefault="00350A11" w:rsidP="00350A11">
            <w:r w:rsidRPr="00230849">
              <w:t>1-9</w:t>
            </w:r>
          </w:p>
        </w:tc>
      </w:tr>
      <w:tr w:rsidR="00350A11" w:rsidRPr="00230849" w:rsidTr="002E3AE0">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r w:rsidRPr="00230849">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350A11" w:rsidRPr="00230849" w:rsidRDefault="00350A11" w:rsidP="00350A11">
            <w:r w:rsidRPr="00230849">
              <w:t>0</w:t>
            </w:r>
          </w:p>
        </w:tc>
      </w:tr>
    </w:tbl>
    <w:p w:rsidR="00350A11" w:rsidRPr="00230849" w:rsidRDefault="00350A11" w:rsidP="00350A11">
      <w:r w:rsidRPr="00230849">
        <w:tab/>
      </w:r>
    </w:p>
    <w:p w:rsidR="00350A11" w:rsidRPr="00230849" w:rsidRDefault="00350A11" w:rsidP="00350A11">
      <w:pPr>
        <w:widowControl w:val="0"/>
        <w:ind w:firstLine="709"/>
      </w:pPr>
      <w:r w:rsidRPr="00230849">
        <w:t>Экзамен проводится в устной форме.</w:t>
      </w:r>
    </w:p>
    <w:p w:rsidR="008E0CA2" w:rsidRPr="00230849" w:rsidRDefault="008E0CA2" w:rsidP="003E22E3">
      <w:pPr>
        <w:widowControl w:val="0"/>
        <w:ind w:firstLine="709"/>
      </w:pPr>
    </w:p>
    <w:p w:rsidR="00E343D5" w:rsidRPr="00230849" w:rsidRDefault="00E343D5" w:rsidP="00E343D5">
      <w:pPr>
        <w:pStyle w:val="a9"/>
        <w:spacing w:after="0"/>
        <w:ind w:firstLine="708"/>
        <w:jc w:val="center"/>
        <w:rPr>
          <w:i/>
        </w:rPr>
      </w:pPr>
      <w:r w:rsidRPr="00230849">
        <w:rPr>
          <w:rFonts w:eastAsia="Times New Roman"/>
          <w:i/>
        </w:rPr>
        <w:t>Вопросы для подготовки к экзамену (задания открытого типа</w:t>
      </w:r>
      <w:r w:rsidRPr="00230849">
        <w:rPr>
          <w:i/>
        </w:rPr>
        <w:t xml:space="preserve"> </w:t>
      </w:r>
    </w:p>
    <w:p w:rsidR="00230849" w:rsidRPr="00230849" w:rsidRDefault="00230849" w:rsidP="00E343D5">
      <w:pPr>
        <w:pStyle w:val="a9"/>
        <w:spacing w:after="0"/>
        <w:ind w:firstLine="708"/>
        <w:jc w:val="center"/>
        <w:rPr>
          <w:i/>
        </w:rPr>
      </w:pPr>
    </w:p>
    <w:p w:rsidR="00E343D5" w:rsidRPr="00230849" w:rsidRDefault="00E343D5" w:rsidP="00E343D5">
      <w:pPr>
        <w:pStyle w:val="a9"/>
        <w:spacing w:after="0"/>
        <w:ind w:firstLine="708"/>
        <w:jc w:val="center"/>
        <w:rPr>
          <w:i/>
        </w:rPr>
      </w:pPr>
      <w:r w:rsidRPr="00230849">
        <w:rPr>
          <w:i/>
        </w:rPr>
        <w:t>УК-10</w:t>
      </w:r>
    </w:p>
    <w:p w:rsidR="008E0CA2" w:rsidRPr="00230849" w:rsidRDefault="008E0CA2" w:rsidP="004B5ABC">
      <w:pPr>
        <w:shd w:val="clear" w:color="auto" w:fill="FFFFFF"/>
        <w:tabs>
          <w:tab w:val="left" w:pos="0"/>
          <w:tab w:val="left" w:pos="142"/>
          <w:tab w:val="left" w:pos="567"/>
        </w:tabs>
        <w:ind w:firstLine="709"/>
        <w:jc w:val="both"/>
      </w:pPr>
    </w:p>
    <w:p w:rsidR="002E3AE0" w:rsidRPr="00230849" w:rsidRDefault="00707565" w:rsidP="004D162C">
      <w:pPr>
        <w:pStyle w:val="aff9"/>
        <w:numPr>
          <w:ilvl w:val="0"/>
          <w:numId w:val="16"/>
        </w:numPr>
        <w:jc w:val="both"/>
      </w:pPr>
      <w:r w:rsidRPr="00230849">
        <w:rPr>
          <w:rStyle w:val="fontstyle01"/>
          <w:rFonts w:hint="default"/>
        </w:rPr>
        <w:t>Основные</w:t>
      </w:r>
      <w:r w:rsidRPr="00230849">
        <w:rPr>
          <w:rStyle w:val="fontstyle01"/>
          <w:rFonts w:hint="default"/>
        </w:rPr>
        <w:t xml:space="preserve"> </w:t>
      </w:r>
      <w:r w:rsidRPr="00230849">
        <w:rPr>
          <w:rStyle w:val="fontstyle01"/>
          <w:rFonts w:hint="default"/>
        </w:rPr>
        <w:t>угрозы</w:t>
      </w:r>
      <w:r w:rsidRPr="00230849">
        <w:rPr>
          <w:rStyle w:val="fontstyle01"/>
          <w:rFonts w:hint="default"/>
        </w:rPr>
        <w:t xml:space="preserve"> </w:t>
      </w:r>
      <w:r w:rsidRPr="00230849">
        <w:rPr>
          <w:rStyle w:val="fontstyle01"/>
          <w:rFonts w:hint="default"/>
        </w:rPr>
        <w:t>национальным</w:t>
      </w:r>
      <w:r w:rsidRPr="00230849">
        <w:rPr>
          <w:rStyle w:val="fontstyle01"/>
          <w:rFonts w:hint="default"/>
        </w:rPr>
        <w:t xml:space="preserve"> </w:t>
      </w:r>
      <w:r w:rsidRPr="00230849">
        <w:rPr>
          <w:rStyle w:val="fontstyle01"/>
          <w:rFonts w:hint="default"/>
        </w:rPr>
        <w:t>интересам</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сфере</w:t>
      </w:r>
      <w:r w:rsidRPr="00230849">
        <w:rPr>
          <w:rStyle w:val="fontstyle01"/>
          <w:rFonts w:hint="default"/>
        </w:rPr>
        <w:t xml:space="preserve"> </w:t>
      </w:r>
      <w:r w:rsidRPr="00230849">
        <w:rPr>
          <w:rStyle w:val="fontstyle01"/>
          <w:rFonts w:hint="default"/>
        </w:rPr>
        <w:t>экономики</w:t>
      </w:r>
      <w:r w:rsidRPr="00230849">
        <w:rPr>
          <w:rStyle w:val="fontstyle01"/>
          <w:rFonts w:hint="default"/>
        </w:rPr>
        <w:t xml:space="preserve">. </w:t>
      </w:r>
      <w:r w:rsidRPr="00230849">
        <w:rPr>
          <w:rStyle w:val="fontstyle01"/>
          <w:rFonts w:hint="default"/>
        </w:rPr>
        <w:t>Укажите</w:t>
      </w:r>
      <w:r w:rsidRPr="00230849">
        <w:rPr>
          <w:rStyle w:val="fontstyle01"/>
          <w:rFonts w:hint="default"/>
        </w:rPr>
        <w:t xml:space="preserve"> </w:t>
      </w:r>
      <w:r w:rsidRPr="00230849">
        <w:rPr>
          <w:rStyle w:val="fontstyle01"/>
          <w:rFonts w:hint="default"/>
        </w:rPr>
        <w:t>основные</w:t>
      </w:r>
      <w:r w:rsidR="002E3AE0" w:rsidRPr="00230849">
        <w:rPr>
          <w:rStyle w:val="fontstyle01"/>
          <w:rFonts w:ascii="Calibri" w:hAnsi="Calibri" w:hint="default"/>
        </w:rPr>
        <w:t xml:space="preserve"> </w:t>
      </w:r>
      <w:r w:rsidRPr="00230849">
        <w:rPr>
          <w:rStyle w:val="fontstyle01"/>
          <w:rFonts w:hint="default"/>
        </w:rPr>
        <w:t>организационные</w:t>
      </w:r>
      <w:r w:rsidRPr="00230849">
        <w:rPr>
          <w:rStyle w:val="fontstyle01"/>
          <w:rFonts w:hint="default"/>
        </w:rPr>
        <w:t xml:space="preserve"> </w:t>
      </w:r>
      <w:r w:rsidRPr="00230849">
        <w:rPr>
          <w:rStyle w:val="fontstyle01"/>
          <w:rFonts w:hint="default"/>
        </w:rPr>
        <w:t>структуры</w:t>
      </w:r>
      <w:r w:rsidRPr="00230849">
        <w:rPr>
          <w:rStyle w:val="fontstyle01"/>
          <w:rFonts w:hint="default"/>
        </w:rPr>
        <w:t xml:space="preserve"> </w:t>
      </w:r>
      <w:r w:rsidRPr="00230849">
        <w:rPr>
          <w:rStyle w:val="fontstyle01"/>
          <w:rFonts w:hint="default"/>
        </w:rPr>
        <w:t>обеспечения</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p>
    <w:p w:rsidR="002E3AE0" w:rsidRPr="00230849" w:rsidRDefault="00707565" w:rsidP="004D162C">
      <w:pPr>
        <w:pStyle w:val="aff9"/>
        <w:numPr>
          <w:ilvl w:val="0"/>
          <w:numId w:val="16"/>
        </w:numPr>
        <w:jc w:val="both"/>
        <w:rPr>
          <w:rStyle w:val="fontstyle01"/>
          <w:rFonts w:ascii="Times New Roman" w:eastAsia="Times New Roman" w:hint="default"/>
          <w:color w:val="auto"/>
        </w:rPr>
      </w:pPr>
      <w:r w:rsidRPr="00230849">
        <w:rPr>
          <w:rStyle w:val="fontstyle01"/>
          <w:rFonts w:hint="default"/>
        </w:rPr>
        <w:t>Охарактеризуйте</w:t>
      </w:r>
      <w:r w:rsidRPr="00230849">
        <w:rPr>
          <w:rStyle w:val="fontstyle01"/>
          <w:rFonts w:hint="default"/>
        </w:rPr>
        <w:t xml:space="preserve"> </w:t>
      </w:r>
      <w:r w:rsidRPr="00230849">
        <w:rPr>
          <w:rStyle w:val="fontstyle01"/>
          <w:rFonts w:hint="default"/>
        </w:rPr>
        <w:t>денежно</w:t>
      </w:r>
      <w:r w:rsidRPr="00230849">
        <w:rPr>
          <w:rStyle w:val="fontstyle01"/>
          <w:rFonts w:hint="default"/>
        </w:rPr>
        <w:t>-</w:t>
      </w:r>
      <w:r w:rsidRPr="00230849">
        <w:rPr>
          <w:rStyle w:val="fontstyle01"/>
          <w:rFonts w:hint="default"/>
        </w:rPr>
        <w:t>кредитную</w:t>
      </w:r>
      <w:r w:rsidRPr="00230849">
        <w:rPr>
          <w:rStyle w:val="fontstyle01"/>
          <w:rFonts w:hint="default"/>
        </w:rPr>
        <w:t xml:space="preserve"> </w:t>
      </w:r>
      <w:r w:rsidRPr="00230849">
        <w:rPr>
          <w:rStyle w:val="fontstyle01"/>
          <w:rFonts w:hint="default"/>
        </w:rPr>
        <w:t>политику</w:t>
      </w:r>
      <w:r w:rsidRPr="00230849">
        <w:rPr>
          <w:rStyle w:val="fontstyle01"/>
          <w:rFonts w:hint="default"/>
        </w:rPr>
        <w:t xml:space="preserve"> </w:t>
      </w:r>
      <w:r w:rsidRPr="00230849">
        <w:rPr>
          <w:rStyle w:val="fontstyle01"/>
          <w:rFonts w:hint="default"/>
        </w:rPr>
        <w:t>за</w:t>
      </w:r>
      <w:r w:rsidRPr="00230849">
        <w:rPr>
          <w:rStyle w:val="fontstyle01"/>
          <w:rFonts w:hint="default"/>
        </w:rPr>
        <w:t xml:space="preserve"> </w:t>
      </w:r>
      <w:r w:rsidRPr="00230849">
        <w:rPr>
          <w:rStyle w:val="fontstyle01"/>
          <w:rFonts w:hint="default"/>
        </w:rPr>
        <w:t>годы</w:t>
      </w:r>
      <w:r w:rsidRPr="00230849">
        <w:rPr>
          <w:rStyle w:val="fontstyle01"/>
          <w:rFonts w:hint="default"/>
        </w:rPr>
        <w:t xml:space="preserve"> </w:t>
      </w:r>
      <w:r w:rsidRPr="00230849">
        <w:rPr>
          <w:rStyle w:val="fontstyle01"/>
          <w:rFonts w:hint="default"/>
        </w:rPr>
        <w:t>реформирования</w:t>
      </w:r>
      <w:r w:rsidRPr="00230849">
        <w:rPr>
          <w:rStyle w:val="fontstyle01"/>
          <w:rFonts w:hint="default"/>
        </w:rPr>
        <w:t xml:space="preserve"> </w:t>
      </w:r>
      <w:r w:rsidRPr="00230849">
        <w:rPr>
          <w:rStyle w:val="fontstyle01"/>
          <w:rFonts w:hint="default"/>
        </w:rPr>
        <w:t>с</w:t>
      </w:r>
      <w:r w:rsidRPr="00230849">
        <w:rPr>
          <w:rStyle w:val="fontstyle01"/>
          <w:rFonts w:hint="default"/>
        </w:rPr>
        <w:t xml:space="preserve"> </w:t>
      </w:r>
      <w:r w:rsidRPr="00230849">
        <w:rPr>
          <w:rStyle w:val="fontstyle01"/>
          <w:rFonts w:hint="default"/>
        </w:rPr>
        <w:t>позиции</w:t>
      </w:r>
      <w:r w:rsidR="002E3AE0" w:rsidRPr="00230849">
        <w:rPr>
          <w:rFonts w:eastAsia="TimesNewRomanPSMT" w:hint="eastAsia"/>
        </w:rPr>
        <w:t xml:space="preserve"> </w:t>
      </w:r>
      <w:r w:rsidRPr="00230849">
        <w:rPr>
          <w:rStyle w:val="fontstyle01"/>
          <w:rFonts w:hint="default"/>
        </w:rPr>
        <w:t>защиты</w:t>
      </w:r>
      <w:r w:rsidRPr="00230849">
        <w:rPr>
          <w:rStyle w:val="fontstyle01"/>
          <w:rFonts w:hint="default"/>
        </w:rPr>
        <w:t xml:space="preserve"> </w:t>
      </w:r>
      <w:r w:rsidRPr="00230849">
        <w:rPr>
          <w:rStyle w:val="fontstyle01"/>
          <w:rFonts w:hint="default"/>
        </w:rPr>
        <w:t>национальных</w:t>
      </w:r>
      <w:r w:rsidRPr="00230849">
        <w:rPr>
          <w:rStyle w:val="fontstyle01"/>
          <w:rFonts w:hint="default"/>
        </w:rPr>
        <w:t xml:space="preserve"> </w:t>
      </w:r>
      <w:r w:rsidRPr="00230849">
        <w:rPr>
          <w:rStyle w:val="fontstyle01"/>
          <w:rFonts w:hint="default"/>
        </w:rPr>
        <w:t>интересов</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сфере</w:t>
      </w:r>
      <w:r w:rsidRPr="00230849">
        <w:rPr>
          <w:rStyle w:val="fontstyle01"/>
          <w:rFonts w:hint="default"/>
        </w:rPr>
        <w:t xml:space="preserve"> </w:t>
      </w:r>
      <w:r w:rsidRPr="00230849">
        <w:rPr>
          <w:rStyle w:val="fontstyle01"/>
          <w:rFonts w:hint="default"/>
        </w:rPr>
        <w:t>экономики</w:t>
      </w:r>
      <w:r w:rsidR="002E3AE0"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Перечислите</w:t>
      </w:r>
      <w:r w:rsidRPr="00230849">
        <w:rPr>
          <w:rStyle w:val="fontstyle01"/>
          <w:rFonts w:hint="default"/>
        </w:rPr>
        <w:t xml:space="preserve"> </w:t>
      </w:r>
      <w:r w:rsidRPr="00230849">
        <w:rPr>
          <w:rStyle w:val="fontstyle01"/>
          <w:rFonts w:hint="default"/>
        </w:rPr>
        <w:t>основные</w:t>
      </w:r>
      <w:r w:rsidRPr="00230849">
        <w:rPr>
          <w:rStyle w:val="fontstyle01"/>
          <w:rFonts w:hint="default"/>
        </w:rPr>
        <w:t xml:space="preserve"> </w:t>
      </w:r>
      <w:r w:rsidRPr="00230849">
        <w:rPr>
          <w:rStyle w:val="fontstyle01"/>
          <w:rFonts w:hint="default"/>
        </w:rPr>
        <w:t>угрозы</w:t>
      </w:r>
      <w:r w:rsidRPr="00230849">
        <w:rPr>
          <w:rStyle w:val="fontstyle01"/>
          <w:rFonts w:hint="default"/>
        </w:rPr>
        <w:t xml:space="preserve"> </w:t>
      </w:r>
      <w:r w:rsidRPr="00230849">
        <w:rPr>
          <w:rStyle w:val="fontstyle01"/>
          <w:rFonts w:hint="default"/>
        </w:rPr>
        <w:t>в</w:t>
      </w:r>
      <w:r w:rsidR="002E3AE0" w:rsidRPr="00230849">
        <w:rPr>
          <w:rFonts w:eastAsia="TimesNewRomanPSMT" w:hint="eastAsia"/>
        </w:rPr>
        <w:t xml:space="preserve"> </w:t>
      </w:r>
      <w:r w:rsidRPr="00230849">
        <w:rPr>
          <w:rStyle w:val="fontstyle01"/>
          <w:rFonts w:hint="default"/>
        </w:rPr>
        <w:t>социальной</w:t>
      </w:r>
      <w:r w:rsidRPr="00230849">
        <w:rPr>
          <w:rStyle w:val="fontstyle01"/>
          <w:rFonts w:hint="default"/>
        </w:rPr>
        <w:t xml:space="preserve"> </w:t>
      </w:r>
      <w:r w:rsidRPr="00230849">
        <w:rPr>
          <w:rStyle w:val="fontstyle01"/>
          <w:rFonts w:hint="default"/>
        </w:rPr>
        <w:t>сфере</w:t>
      </w:r>
      <w:r w:rsidRPr="00230849">
        <w:rPr>
          <w:rStyle w:val="fontstyle01"/>
          <w:rFonts w:hint="default"/>
        </w:rPr>
        <w:t>.</w:t>
      </w:r>
    </w:p>
    <w:p w:rsidR="002E3AE0" w:rsidRPr="00230849" w:rsidRDefault="00707565" w:rsidP="004D162C">
      <w:pPr>
        <w:pStyle w:val="aff9"/>
        <w:numPr>
          <w:ilvl w:val="0"/>
          <w:numId w:val="16"/>
        </w:numPr>
        <w:jc w:val="both"/>
        <w:rPr>
          <w:rStyle w:val="fontstyle01"/>
          <w:rFonts w:ascii="Times New Roman" w:eastAsia="Times New Roman" w:hint="default"/>
          <w:color w:val="auto"/>
        </w:rPr>
      </w:pPr>
      <w:r w:rsidRPr="00230849">
        <w:rPr>
          <w:rStyle w:val="fontstyle01"/>
          <w:rFonts w:hint="default"/>
        </w:rPr>
        <w:t>Что</w:t>
      </w:r>
      <w:r w:rsidRPr="00230849">
        <w:rPr>
          <w:rStyle w:val="fontstyle01"/>
          <w:rFonts w:hint="default"/>
        </w:rPr>
        <w:t xml:space="preserve"> </w:t>
      </w:r>
      <w:r w:rsidRPr="00230849">
        <w:rPr>
          <w:rStyle w:val="fontstyle01"/>
          <w:rFonts w:hint="default"/>
        </w:rPr>
        <w:t>такое</w:t>
      </w:r>
      <w:r w:rsidR="002E3AE0" w:rsidRPr="00230849">
        <w:rPr>
          <w:rStyle w:val="fontstyle01"/>
          <w:rFonts w:hint="default"/>
        </w:rPr>
        <w:t xml:space="preserve"> </w:t>
      </w:r>
      <w:r w:rsidR="002E3AE0" w:rsidRPr="00230849">
        <w:rPr>
          <w:rStyle w:val="fontstyle01"/>
          <w:rFonts w:hint="default"/>
        </w:rPr>
        <w:t>«</w:t>
      </w:r>
      <w:r w:rsidRPr="00230849">
        <w:rPr>
          <w:rStyle w:val="fontstyle01"/>
          <w:rFonts w:hint="default"/>
        </w:rPr>
        <w:t>внутренний</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внешний</w:t>
      </w:r>
      <w:r w:rsidR="002E3AE0" w:rsidRPr="00230849">
        <w:rPr>
          <w:rStyle w:val="fontstyle01"/>
          <w:rFonts w:hint="default"/>
        </w:rPr>
        <w:t>»</w:t>
      </w:r>
      <w:r w:rsidRPr="00230849">
        <w:rPr>
          <w:rStyle w:val="fontstyle01"/>
          <w:rFonts w:hint="default"/>
        </w:rPr>
        <w:t xml:space="preserve"> </w:t>
      </w:r>
      <w:r w:rsidRPr="00230849">
        <w:rPr>
          <w:rStyle w:val="fontstyle01"/>
          <w:rFonts w:hint="default"/>
        </w:rPr>
        <w:t>долг</w:t>
      </w:r>
      <w:r w:rsidRPr="00230849">
        <w:rPr>
          <w:rStyle w:val="fontstyle01"/>
          <w:rFonts w:hint="default"/>
        </w:rPr>
        <w:t xml:space="preserve"> </w:t>
      </w:r>
      <w:r w:rsidRPr="00230849">
        <w:rPr>
          <w:rStyle w:val="fontstyle01"/>
          <w:rFonts w:hint="default"/>
        </w:rPr>
        <w:t>государства</w:t>
      </w:r>
      <w:r w:rsidRPr="00230849">
        <w:rPr>
          <w:rStyle w:val="fontstyle01"/>
          <w:rFonts w:hint="default"/>
        </w:rPr>
        <w:t xml:space="preserve">. </w:t>
      </w:r>
      <w:r w:rsidRPr="00230849">
        <w:rPr>
          <w:rStyle w:val="fontstyle01"/>
          <w:rFonts w:hint="default"/>
        </w:rPr>
        <w:t>Как</w:t>
      </w:r>
      <w:r w:rsidRPr="00230849">
        <w:rPr>
          <w:rStyle w:val="fontstyle01"/>
          <w:rFonts w:hint="default"/>
        </w:rPr>
        <w:t xml:space="preserve"> </w:t>
      </w:r>
      <w:r w:rsidRPr="00230849">
        <w:rPr>
          <w:rStyle w:val="fontstyle01"/>
          <w:rFonts w:hint="default"/>
        </w:rPr>
        <w:t>оценивается</w:t>
      </w:r>
      <w:r w:rsidRPr="00230849">
        <w:rPr>
          <w:rStyle w:val="fontstyle01"/>
          <w:rFonts w:hint="default"/>
        </w:rPr>
        <w:t xml:space="preserve"> </w:t>
      </w:r>
      <w:r w:rsidRPr="00230849">
        <w:rPr>
          <w:rStyle w:val="fontstyle01"/>
          <w:rFonts w:hint="default"/>
        </w:rPr>
        <w:t>влияние</w:t>
      </w:r>
      <w:r w:rsidR="002E3AE0" w:rsidRPr="00230849">
        <w:rPr>
          <w:rFonts w:eastAsia="TimesNewRomanPSMT" w:hint="eastAsia"/>
        </w:rPr>
        <w:t xml:space="preserve"> </w:t>
      </w:r>
      <w:r w:rsidRPr="00230849">
        <w:rPr>
          <w:rStyle w:val="fontstyle01"/>
          <w:rFonts w:hint="default"/>
        </w:rPr>
        <w:t>внутреннего</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внешнего</w:t>
      </w:r>
      <w:r w:rsidRPr="00230849">
        <w:rPr>
          <w:rStyle w:val="fontstyle01"/>
          <w:rFonts w:hint="default"/>
        </w:rPr>
        <w:t xml:space="preserve"> </w:t>
      </w:r>
      <w:r w:rsidRPr="00230849">
        <w:rPr>
          <w:rStyle w:val="fontstyle01"/>
          <w:rFonts w:hint="default"/>
        </w:rPr>
        <w:t>долга</w:t>
      </w:r>
      <w:r w:rsidRPr="00230849">
        <w:rPr>
          <w:rStyle w:val="fontstyle01"/>
          <w:rFonts w:hint="default"/>
        </w:rPr>
        <w:t xml:space="preserve"> </w:t>
      </w:r>
      <w:r w:rsidRPr="00230849">
        <w:rPr>
          <w:rStyle w:val="fontstyle01"/>
          <w:rFonts w:hint="default"/>
        </w:rPr>
        <w:t>на</w:t>
      </w:r>
      <w:r w:rsidRPr="00230849">
        <w:rPr>
          <w:rStyle w:val="fontstyle01"/>
          <w:rFonts w:hint="default"/>
        </w:rPr>
        <w:t xml:space="preserve"> </w:t>
      </w:r>
      <w:r w:rsidRPr="00230849">
        <w:rPr>
          <w:rStyle w:val="fontstyle01"/>
          <w:rFonts w:hint="default"/>
        </w:rPr>
        <w:t>экономическую</w:t>
      </w:r>
      <w:r w:rsidRPr="00230849">
        <w:rPr>
          <w:rStyle w:val="fontstyle01"/>
          <w:rFonts w:hint="default"/>
        </w:rPr>
        <w:t xml:space="preserve"> </w:t>
      </w:r>
      <w:r w:rsidRPr="00230849">
        <w:rPr>
          <w:rStyle w:val="fontstyle01"/>
          <w:rFonts w:hint="default"/>
        </w:rPr>
        <w:t>безопасность</w:t>
      </w:r>
      <w:r w:rsidRPr="00230849">
        <w:rPr>
          <w:rStyle w:val="fontstyle01"/>
          <w:rFonts w:hint="default"/>
        </w:rPr>
        <w:t xml:space="preserve"> </w:t>
      </w:r>
      <w:r w:rsidRPr="00230849">
        <w:rPr>
          <w:rStyle w:val="fontstyle01"/>
          <w:rFonts w:hint="default"/>
        </w:rPr>
        <w:t>страны</w:t>
      </w:r>
      <w:r w:rsidR="002E3AE0"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Что</w:t>
      </w:r>
      <w:r w:rsidRPr="00230849">
        <w:rPr>
          <w:rStyle w:val="fontstyle01"/>
          <w:rFonts w:hint="default"/>
        </w:rPr>
        <w:t xml:space="preserve"> </w:t>
      </w:r>
      <w:r w:rsidRPr="00230849">
        <w:rPr>
          <w:rStyle w:val="fontstyle01"/>
          <w:rFonts w:hint="default"/>
        </w:rPr>
        <w:t>такое</w:t>
      </w:r>
      <w:r w:rsidR="002E3AE0" w:rsidRPr="00230849">
        <w:rPr>
          <w:rStyle w:val="fontstyle01"/>
          <w:rFonts w:hint="default"/>
        </w:rPr>
        <w:t xml:space="preserve"> </w:t>
      </w:r>
      <w:r w:rsidR="002E3AE0" w:rsidRPr="00230849">
        <w:rPr>
          <w:rStyle w:val="fontstyle01"/>
          <w:rFonts w:hint="default"/>
        </w:rPr>
        <w:t>«</w:t>
      </w:r>
      <w:r w:rsidRPr="00230849">
        <w:rPr>
          <w:rStyle w:val="fontstyle01"/>
          <w:rFonts w:hint="default"/>
        </w:rPr>
        <w:t>инвестиционный</w:t>
      </w:r>
      <w:r w:rsidRPr="00230849">
        <w:rPr>
          <w:rStyle w:val="fontstyle01"/>
          <w:rFonts w:hint="default"/>
        </w:rPr>
        <w:t xml:space="preserve"> </w:t>
      </w:r>
      <w:r w:rsidRPr="00230849">
        <w:rPr>
          <w:rStyle w:val="fontstyle01"/>
          <w:rFonts w:hint="default"/>
        </w:rPr>
        <w:t>климат</w:t>
      </w:r>
      <w:r w:rsidR="002E3AE0" w:rsidRPr="00230849">
        <w:rPr>
          <w:rStyle w:val="fontstyle01"/>
          <w:rFonts w:hint="default"/>
        </w:rPr>
        <w:t>»</w:t>
      </w:r>
      <w:r w:rsidRPr="00230849">
        <w:rPr>
          <w:rStyle w:val="fontstyle01"/>
          <w:rFonts w:hint="default"/>
        </w:rPr>
        <w:t xml:space="preserve">. </w:t>
      </w:r>
      <w:proofErr w:type="gramStart"/>
      <w:r w:rsidRPr="00230849">
        <w:rPr>
          <w:rStyle w:val="fontstyle01"/>
          <w:rFonts w:hint="default"/>
        </w:rPr>
        <w:t>Из</w:t>
      </w:r>
      <w:r w:rsidR="00230849" w:rsidRPr="00230849">
        <w:rPr>
          <w:rStyle w:val="fontstyle01"/>
          <w:rFonts w:hint="default"/>
        </w:rPr>
        <w:t xml:space="preserve"> </w:t>
      </w:r>
      <w:r w:rsidRPr="00230849">
        <w:rPr>
          <w:rStyle w:val="fontstyle01"/>
          <w:rFonts w:hint="default"/>
        </w:rPr>
        <w:t>каких</w:t>
      </w:r>
      <w:proofErr w:type="gramEnd"/>
      <w:r w:rsidRPr="00230849">
        <w:rPr>
          <w:rStyle w:val="fontstyle01"/>
          <w:rFonts w:hint="default"/>
        </w:rPr>
        <w:t xml:space="preserve"> </w:t>
      </w:r>
      <w:r w:rsidRPr="00230849">
        <w:rPr>
          <w:rStyle w:val="fontstyle01"/>
          <w:rFonts w:hint="default"/>
        </w:rPr>
        <w:t>составляющих</w:t>
      </w:r>
      <w:r w:rsidRPr="00230849">
        <w:rPr>
          <w:rStyle w:val="fontstyle01"/>
          <w:rFonts w:hint="default"/>
        </w:rPr>
        <w:t xml:space="preserve"> </w:t>
      </w:r>
      <w:r w:rsidRPr="00230849">
        <w:rPr>
          <w:rStyle w:val="fontstyle01"/>
          <w:rFonts w:hint="default"/>
        </w:rPr>
        <w:t>он</w:t>
      </w:r>
      <w:r w:rsidRPr="00230849">
        <w:rPr>
          <w:rStyle w:val="fontstyle01"/>
          <w:rFonts w:hint="default"/>
        </w:rPr>
        <w:t xml:space="preserve"> </w:t>
      </w:r>
      <w:r w:rsidRPr="00230849">
        <w:rPr>
          <w:rStyle w:val="fontstyle01"/>
          <w:rFonts w:hint="default"/>
        </w:rPr>
        <w:t>складывается</w:t>
      </w:r>
      <w:r w:rsidRPr="00230849">
        <w:rPr>
          <w:rStyle w:val="fontstyle01"/>
          <w:rFonts w:hint="default"/>
        </w:rPr>
        <w:t xml:space="preserve">. </w:t>
      </w:r>
      <w:r w:rsidRPr="00230849">
        <w:rPr>
          <w:rStyle w:val="fontstyle01"/>
          <w:rFonts w:hint="default"/>
        </w:rPr>
        <w:t>Как</w:t>
      </w:r>
      <w:r w:rsidR="002E3AE0" w:rsidRPr="00230849">
        <w:rPr>
          <w:rFonts w:eastAsia="TimesNewRomanPSMT" w:hint="eastAsia"/>
        </w:rPr>
        <w:t xml:space="preserve"> </w:t>
      </w:r>
      <w:r w:rsidRPr="00230849">
        <w:rPr>
          <w:rStyle w:val="fontstyle01"/>
          <w:rFonts w:hint="default"/>
        </w:rPr>
        <w:t>минимизируется</w:t>
      </w:r>
      <w:r w:rsidRPr="00230849">
        <w:rPr>
          <w:rStyle w:val="fontstyle01"/>
          <w:rFonts w:hint="default"/>
        </w:rPr>
        <w:t xml:space="preserve"> </w:t>
      </w:r>
      <w:r w:rsidRPr="00230849">
        <w:rPr>
          <w:rStyle w:val="fontstyle01"/>
          <w:rFonts w:hint="default"/>
        </w:rPr>
        <w:t>инвестиционный</w:t>
      </w:r>
      <w:r w:rsidRPr="00230849">
        <w:rPr>
          <w:rStyle w:val="fontstyle01"/>
          <w:rFonts w:hint="default"/>
        </w:rPr>
        <w:t xml:space="preserve"> </w:t>
      </w:r>
      <w:r w:rsidRPr="00230849">
        <w:rPr>
          <w:rStyle w:val="fontstyle01"/>
          <w:rFonts w:hint="default"/>
        </w:rPr>
        <w:t>риск</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lastRenderedPageBreak/>
        <w:t>Методологические</w:t>
      </w:r>
      <w:r w:rsidRPr="00230849">
        <w:rPr>
          <w:rStyle w:val="fontstyle01"/>
          <w:rFonts w:hint="default"/>
        </w:rPr>
        <w:t xml:space="preserve"> </w:t>
      </w:r>
      <w:r w:rsidRPr="00230849">
        <w:rPr>
          <w:rStyle w:val="fontstyle01"/>
          <w:rFonts w:hint="default"/>
        </w:rPr>
        <w:t>подходы</w:t>
      </w:r>
      <w:r w:rsidRPr="00230849">
        <w:rPr>
          <w:rStyle w:val="fontstyle01"/>
          <w:rFonts w:hint="default"/>
        </w:rPr>
        <w:t xml:space="preserve"> </w:t>
      </w:r>
      <w:r w:rsidRPr="00230849">
        <w:rPr>
          <w:rStyle w:val="fontstyle01"/>
          <w:rFonts w:hint="default"/>
        </w:rPr>
        <w:t>к</w:t>
      </w:r>
      <w:r w:rsidRPr="00230849">
        <w:rPr>
          <w:rStyle w:val="fontstyle01"/>
          <w:rFonts w:hint="default"/>
        </w:rPr>
        <w:t xml:space="preserve"> </w:t>
      </w:r>
      <w:r w:rsidRPr="00230849">
        <w:rPr>
          <w:rStyle w:val="fontstyle01"/>
          <w:rFonts w:hint="default"/>
        </w:rPr>
        <w:t>определению</w:t>
      </w:r>
      <w:r w:rsidRPr="00230849">
        <w:rPr>
          <w:rStyle w:val="fontstyle01"/>
          <w:rFonts w:hint="default"/>
        </w:rPr>
        <w:t xml:space="preserve"> </w:t>
      </w:r>
      <w:r w:rsidRPr="00230849">
        <w:rPr>
          <w:rStyle w:val="fontstyle01"/>
          <w:rFonts w:hint="default"/>
        </w:rPr>
        <w:t>пороговых</w:t>
      </w:r>
      <w:r w:rsidRPr="00230849">
        <w:rPr>
          <w:rStyle w:val="fontstyle01"/>
          <w:rFonts w:hint="default"/>
        </w:rPr>
        <w:t xml:space="preserve"> </w:t>
      </w:r>
      <w:r w:rsidRPr="00230849">
        <w:rPr>
          <w:rStyle w:val="fontstyle01"/>
          <w:rFonts w:hint="default"/>
        </w:rPr>
        <w:t>значений</w:t>
      </w:r>
      <w:r w:rsidRPr="00230849">
        <w:rPr>
          <w:rStyle w:val="fontstyle01"/>
          <w:rFonts w:hint="default"/>
        </w:rPr>
        <w:t xml:space="preserve"> </w:t>
      </w:r>
      <w:r w:rsidRPr="00230849">
        <w:rPr>
          <w:rStyle w:val="fontstyle01"/>
          <w:rFonts w:hint="default"/>
        </w:rPr>
        <w:t>экономической</w:t>
      </w:r>
      <w:r w:rsidR="002E3AE0" w:rsidRPr="00230849">
        <w:rPr>
          <w:rFonts w:eastAsia="TimesNewRomanPSMT" w:hint="eastAsia"/>
        </w:rPr>
        <w:t xml:space="preserve"> </w:t>
      </w:r>
      <w:r w:rsidRPr="00230849">
        <w:rPr>
          <w:rStyle w:val="fontstyle01"/>
          <w:rFonts w:hint="default"/>
        </w:rPr>
        <w:t>безопасности</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В</w:t>
      </w:r>
      <w:r w:rsidRPr="00230849">
        <w:rPr>
          <w:rStyle w:val="fontstyle01"/>
          <w:rFonts w:hint="default"/>
        </w:rPr>
        <w:t xml:space="preserve"> </w:t>
      </w:r>
      <w:r w:rsidRPr="00230849">
        <w:rPr>
          <w:rStyle w:val="fontstyle01"/>
          <w:rFonts w:hint="default"/>
        </w:rPr>
        <w:t>чем</w:t>
      </w:r>
      <w:r w:rsidRPr="00230849">
        <w:rPr>
          <w:rStyle w:val="fontstyle01"/>
          <w:rFonts w:hint="default"/>
        </w:rPr>
        <w:t xml:space="preserve"> </w:t>
      </w:r>
      <w:r w:rsidRPr="00230849">
        <w:rPr>
          <w:rStyle w:val="fontstyle01"/>
          <w:rFonts w:hint="default"/>
        </w:rPr>
        <w:t>заключается</w:t>
      </w:r>
      <w:r w:rsidRPr="00230849">
        <w:rPr>
          <w:rStyle w:val="fontstyle01"/>
          <w:rFonts w:hint="default"/>
        </w:rPr>
        <w:t xml:space="preserve"> </w:t>
      </w: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проявления</w:t>
      </w:r>
      <w:r w:rsidRPr="00230849">
        <w:rPr>
          <w:rStyle w:val="fontstyle01"/>
          <w:rFonts w:hint="default"/>
        </w:rPr>
        <w:t xml:space="preserve"> </w:t>
      </w:r>
      <w:r w:rsidRPr="00230849">
        <w:rPr>
          <w:rStyle w:val="fontstyle01"/>
          <w:rFonts w:hint="default"/>
        </w:rPr>
        <w:t>угроз</w:t>
      </w:r>
      <w:r w:rsidRPr="00230849">
        <w:rPr>
          <w:rStyle w:val="fontstyle01"/>
          <w:rFonts w:hint="default"/>
        </w:rPr>
        <w:t xml:space="preserve">, </w:t>
      </w:r>
      <w:r w:rsidRPr="00230849">
        <w:rPr>
          <w:rStyle w:val="fontstyle01"/>
          <w:rFonts w:hint="default"/>
        </w:rPr>
        <w:t>связанных</w:t>
      </w:r>
      <w:r w:rsidRPr="00230849">
        <w:rPr>
          <w:rStyle w:val="fontstyle01"/>
          <w:rFonts w:hint="default"/>
        </w:rPr>
        <w:t xml:space="preserve"> </w:t>
      </w:r>
      <w:r w:rsidRPr="00230849">
        <w:rPr>
          <w:rStyle w:val="fontstyle01"/>
          <w:rFonts w:hint="default"/>
        </w:rPr>
        <w:t>с</w:t>
      </w:r>
      <w:r w:rsidRPr="00230849">
        <w:rPr>
          <w:rStyle w:val="fontstyle01"/>
          <w:rFonts w:hint="default"/>
        </w:rPr>
        <w:t xml:space="preserve"> </w:t>
      </w:r>
      <w:r w:rsidRPr="00230849">
        <w:rPr>
          <w:rStyle w:val="fontstyle01"/>
          <w:rFonts w:hint="default"/>
        </w:rPr>
        <w:t>разрушение</w:t>
      </w:r>
      <w:r w:rsidR="002E3AE0" w:rsidRPr="00230849">
        <w:rPr>
          <w:rStyle w:val="fontstyle01"/>
          <w:rFonts w:ascii="Calibri" w:hAnsi="Calibri" w:hint="default"/>
        </w:rPr>
        <w:t>м</w:t>
      </w:r>
      <w:r w:rsidRPr="00230849">
        <w:rPr>
          <w:rStyle w:val="fontstyle01"/>
          <w:rFonts w:hint="default"/>
        </w:rPr>
        <w:t xml:space="preserve"> </w:t>
      </w:r>
      <w:r w:rsidRPr="00230849">
        <w:rPr>
          <w:rStyle w:val="fontstyle01"/>
          <w:rFonts w:hint="default"/>
        </w:rPr>
        <w:t>научно</w:t>
      </w:r>
      <w:r w:rsidRPr="00230849">
        <w:rPr>
          <w:rStyle w:val="fontstyle01"/>
          <w:rFonts w:hint="default"/>
        </w:rPr>
        <w:t>-</w:t>
      </w:r>
      <w:r w:rsidRPr="00230849">
        <w:rPr>
          <w:rStyle w:val="fontstyle01"/>
          <w:rFonts w:hint="default"/>
        </w:rPr>
        <w:t>технического</w:t>
      </w:r>
      <w:r w:rsidRPr="00230849">
        <w:rPr>
          <w:rStyle w:val="fontstyle01"/>
          <w:rFonts w:hint="default"/>
        </w:rPr>
        <w:t xml:space="preserve"> </w:t>
      </w:r>
      <w:r w:rsidRPr="00230849">
        <w:rPr>
          <w:rStyle w:val="fontstyle01"/>
          <w:rFonts w:hint="default"/>
        </w:rPr>
        <w:t>потенциала</w:t>
      </w:r>
      <w:r w:rsidRPr="00230849">
        <w:rPr>
          <w:rStyle w:val="fontstyle01"/>
          <w:rFonts w:hint="default"/>
        </w:rPr>
        <w:t xml:space="preserve">, </w:t>
      </w:r>
      <w:r w:rsidRPr="00230849">
        <w:rPr>
          <w:rStyle w:val="fontstyle01"/>
          <w:rFonts w:hint="default"/>
        </w:rPr>
        <w:t>низкой</w:t>
      </w:r>
      <w:r w:rsidRPr="00230849">
        <w:rPr>
          <w:rStyle w:val="fontstyle01"/>
          <w:rFonts w:hint="default"/>
        </w:rPr>
        <w:t xml:space="preserve"> </w:t>
      </w:r>
      <w:r w:rsidRPr="00230849">
        <w:rPr>
          <w:rStyle w:val="fontstyle01"/>
          <w:rFonts w:hint="default"/>
        </w:rPr>
        <w:t>конкурентоспособностью</w:t>
      </w:r>
      <w:r w:rsidRPr="00230849">
        <w:rPr>
          <w:rStyle w:val="fontstyle01"/>
          <w:rFonts w:hint="default"/>
        </w:rPr>
        <w:t xml:space="preserve"> </w:t>
      </w:r>
      <w:r w:rsidRPr="00230849">
        <w:rPr>
          <w:rStyle w:val="fontstyle01"/>
          <w:rFonts w:hint="default"/>
        </w:rPr>
        <w:t>экономики</w:t>
      </w:r>
      <w:r w:rsidRPr="00230849">
        <w:rPr>
          <w:rStyle w:val="fontstyle01"/>
          <w:rFonts w:hint="default"/>
        </w:rPr>
        <w:t xml:space="preserve">, </w:t>
      </w:r>
      <w:r w:rsidRPr="00230849">
        <w:rPr>
          <w:rStyle w:val="fontstyle01"/>
          <w:rFonts w:hint="default"/>
        </w:rPr>
        <w:t>структурной</w:t>
      </w:r>
      <w:r w:rsidR="002E3AE0" w:rsidRPr="00230849">
        <w:rPr>
          <w:rFonts w:eastAsia="TimesNewRomanPSMT" w:hint="eastAsia"/>
        </w:rPr>
        <w:t xml:space="preserve"> </w:t>
      </w:r>
      <w:proofErr w:type="spellStart"/>
      <w:r w:rsidRPr="00230849">
        <w:rPr>
          <w:rStyle w:val="fontstyle01"/>
          <w:rFonts w:hint="default"/>
        </w:rPr>
        <w:t>деформированностью</w:t>
      </w:r>
      <w:proofErr w:type="spellEnd"/>
      <w:r w:rsidRPr="00230849">
        <w:rPr>
          <w:rStyle w:val="fontstyle01"/>
          <w:rFonts w:hint="default"/>
        </w:rPr>
        <w:t xml:space="preserve"> </w:t>
      </w:r>
      <w:r w:rsidRPr="00230849">
        <w:rPr>
          <w:rStyle w:val="fontstyle01"/>
          <w:rFonts w:hint="default"/>
        </w:rPr>
        <w:t>экономики</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организационно</w:t>
      </w:r>
      <w:r w:rsidRPr="00230849">
        <w:rPr>
          <w:rStyle w:val="fontstyle01"/>
          <w:rFonts w:hint="default"/>
        </w:rPr>
        <w:t>-</w:t>
      </w:r>
      <w:r w:rsidRPr="00230849">
        <w:rPr>
          <w:rStyle w:val="fontstyle01"/>
          <w:rFonts w:hint="default"/>
        </w:rPr>
        <w:t>правовые</w:t>
      </w:r>
      <w:r w:rsidRPr="00230849">
        <w:rPr>
          <w:rStyle w:val="fontstyle01"/>
          <w:rFonts w:hint="default"/>
        </w:rPr>
        <w:t xml:space="preserve"> </w:t>
      </w:r>
      <w:r w:rsidRPr="00230849">
        <w:rPr>
          <w:rStyle w:val="fontstyle01"/>
          <w:rFonts w:hint="default"/>
        </w:rPr>
        <w:t>угрозы</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 xml:space="preserve"> </w:t>
      </w:r>
      <w:r w:rsidRPr="00230849">
        <w:rPr>
          <w:rStyle w:val="fontstyle01"/>
          <w:rFonts w:hint="default"/>
        </w:rPr>
        <w:t>России</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Каковы</w:t>
      </w:r>
      <w:r w:rsidRPr="00230849">
        <w:rPr>
          <w:rStyle w:val="fontstyle01"/>
          <w:rFonts w:hint="default"/>
        </w:rPr>
        <w:t xml:space="preserve"> </w:t>
      </w:r>
      <w:r w:rsidRPr="00230849">
        <w:rPr>
          <w:rStyle w:val="fontstyle01"/>
          <w:rFonts w:hint="default"/>
        </w:rPr>
        <w:t>негативные</w:t>
      </w:r>
      <w:r w:rsidRPr="00230849">
        <w:rPr>
          <w:rStyle w:val="fontstyle01"/>
          <w:rFonts w:hint="default"/>
        </w:rPr>
        <w:t xml:space="preserve"> </w:t>
      </w:r>
      <w:r w:rsidRPr="00230849">
        <w:rPr>
          <w:rStyle w:val="fontstyle01"/>
          <w:rFonts w:hint="default"/>
        </w:rPr>
        <w:t>последствия</w:t>
      </w:r>
      <w:r w:rsidRPr="00230849">
        <w:rPr>
          <w:rStyle w:val="fontstyle01"/>
          <w:rFonts w:hint="default"/>
        </w:rPr>
        <w:t xml:space="preserve"> </w:t>
      </w:r>
      <w:r w:rsidRPr="00230849">
        <w:rPr>
          <w:rStyle w:val="fontstyle01"/>
          <w:rFonts w:hint="default"/>
        </w:rPr>
        <w:t>распространения</w:t>
      </w:r>
      <w:r w:rsidRPr="00230849">
        <w:rPr>
          <w:rStyle w:val="fontstyle01"/>
          <w:rFonts w:hint="default"/>
        </w:rPr>
        <w:t xml:space="preserve"> </w:t>
      </w:r>
      <w:r w:rsidRPr="00230849">
        <w:rPr>
          <w:rStyle w:val="fontstyle01"/>
          <w:rFonts w:hint="default"/>
        </w:rPr>
        <w:t>коррупции</w:t>
      </w:r>
      <w:r w:rsidRPr="00230849">
        <w:rPr>
          <w:rStyle w:val="fontstyle01"/>
          <w:rFonts w:hint="default"/>
        </w:rPr>
        <w:t xml:space="preserve"> </w:t>
      </w:r>
      <w:r w:rsidRPr="00230849">
        <w:rPr>
          <w:rStyle w:val="fontstyle01"/>
          <w:rFonts w:hint="default"/>
        </w:rPr>
        <w:t>для</w:t>
      </w:r>
      <w:r w:rsidRPr="00230849">
        <w:rPr>
          <w:rStyle w:val="fontstyle01"/>
          <w:rFonts w:hint="default"/>
        </w:rPr>
        <w:t xml:space="preserve"> </w:t>
      </w:r>
      <w:r w:rsidRPr="00230849">
        <w:rPr>
          <w:rStyle w:val="fontstyle01"/>
          <w:rFonts w:hint="default"/>
        </w:rPr>
        <w:t>экономики</w:t>
      </w:r>
      <w:r w:rsidR="002E3AE0" w:rsidRPr="00230849">
        <w:rPr>
          <w:rFonts w:eastAsia="TimesNewRomanPSMT" w:hint="eastAsia"/>
        </w:rPr>
        <w:t xml:space="preserve"> </w:t>
      </w:r>
      <w:r w:rsidRPr="00230849">
        <w:rPr>
          <w:rStyle w:val="fontstyle01"/>
          <w:rFonts w:hint="default"/>
        </w:rPr>
        <w:t>страны</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Какова</w:t>
      </w:r>
      <w:r w:rsidRPr="00230849">
        <w:rPr>
          <w:rStyle w:val="fontstyle01"/>
          <w:rFonts w:hint="default"/>
        </w:rPr>
        <w:t xml:space="preserve"> </w:t>
      </w:r>
      <w:r w:rsidRPr="00230849">
        <w:rPr>
          <w:rStyle w:val="fontstyle01"/>
          <w:rFonts w:hint="default"/>
        </w:rPr>
        <w:t>распространенность</w:t>
      </w:r>
      <w:r w:rsidRPr="00230849">
        <w:rPr>
          <w:rStyle w:val="fontstyle01"/>
          <w:rFonts w:hint="default"/>
        </w:rPr>
        <w:t xml:space="preserve"> </w:t>
      </w:r>
      <w:r w:rsidRPr="00230849">
        <w:rPr>
          <w:rStyle w:val="fontstyle01"/>
          <w:rFonts w:hint="default"/>
        </w:rPr>
        <w:t>коррупции</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современной</w:t>
      </w:r>
      <w:r w:rsidRPr="00230849">
        <w:rPr>
          <w:rStyle w:val="fontstyle01"/>
          <w:rFonts w:hint="default"/>
        </w:rPr>
        <w:t xml:space="preserve"> </w:t>
      </w:r>
      <w:r w:rsidRPr="00230849">
        <w:rPr>
          <w:rStyle w:val="fontstyle01"/>
          <w:rFonts w:hint="default"/>
        </w:rPr>
        <w:t>России</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Назовите</w:t>
      </w:r>
      <w:r w:rsidRPr="00230849">
        <w:rPr>
          <w:rStyle w:val="fontstyle01"/>
          <w:rFonts w:hint="default"/>
        </w:rPr>
        <w:t xml:space="preserve"> </w:t>
      </w: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задачи</w:t>
      </w:r>
      <w:r w:rsidRPr="00230849">
        <w:rPr>
          <w:rStyle w:val="fontstyle01"/>
          <w:rFonts w:hint="default"/>
        </w:rPr>
        <w:t xml:space="preserve"> </w:t>
      </w:r>
      <w:r w:rsidRPr="00230849">
        <w:rPr>
          <w:rStyle w:val="fontstyle01"/>
          <w:rFonts w:hint="default"/>
        </w:rPr>
        <w:t>инновационной</w:t>
      </w:r>
      <w:r w:rsidRPr="00230849">
        <w:rPr>
          <w:rStyle w:val="fontstyle01"/>
          <w:rFonts w:hint="default"/>
        </w:rPr>
        <w:t xml:space="preserve"> </w:t>
      </w:r>
      <w:r w:rsidRPr="00230849">
        <w:rPr>
          <w:rStyle w:val="fontstyle01"/>
          <w:rFonts w:hint="default"/>
        </w:rPr>
        <w:t>политики</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сфере</w:t>
      </w:r>
      <w:r w:rsidRPr="00230849">
        <w:rPr>
          <w:rStyle w:val="fontstyle01"/>
          <w:rFonts w:hint="default"/>
        </w:rPr>
        <w:t xml:space="preserve"> </w:t>
      </w:r>
      <w:r w:rsidRPr="00230849">
        <w:rPr>
          <w:rStyle w:val="fontstyle01"/>
          <w:rFonts w:hint="default"/>
        </w:rPr>
        <w:t>железнодорожного</w:t>
      </w:r>
      <w:r w:rsidR="002E3AE0" w:rsidRPr="00230849">
        <w:rPr>
          <w:rFonts w:eastAsia="TimesNewRomanPSMT" w:hint="eastAsia"/>
        </w:rPr>
        <w:t xml:space="preserve"> </w:t>
      </w:r>
      <w:r w:rsidRPr="00230849">
        <w:rPr>
          <w:rStyle w:val="fontstyle01"/>
          <w:rFonts w:hint="default"/>
        </w:rPr>
        <w:t>транспорта</w:t>
      </w:r>
      <w:r w:rsidRPr="00230849">
        <w:rPr>
          <w:rStyle w:val="fontstyle01"/>
          <w:rFonts w:hint="default"/>
        </w:rPr>
        <w:t xml:space="preserve">. </w:t>
      </w:r>
      <w:r w:rsidRPr="00230849">
        <w:rPr>
          <w:rStyle w:val="fontstyle01"/>
          <w:rFonts w:hint="default"/>
        </w:rPr>
        <w:t>На</w:t>
      </w:r>
      <w:r w:rsidRPr="00230849">
        <w:rPr>
          <w:rStyle w:val="fontstyle01"/>
          <w:rFonts w:hint="default"/>
        </w:rPr>
        <w:t xml:space="preserve"> </w:t>
      </w:r>
      <w:r w:rsidRPr="00230849">
        <w:rPr>
          <w:rStyle w:val="fontstyle01"/>
          <w:rFonts w:hint="default"/>
        </w:rPr>
        <w:t>чем</w:t>
      </w:r>
      <w:r w:rsidRPr="00230849">
        <w:rPr>
          <w:rStyle w:val="fontstyle01"/>
          <w:rFonts w:hint="default"/>
        </w:rPr>
        <w:t xml:space="preserve"> </w:t>
      </w:r>
      <w:r w:rsidRPr="00230849">
        <w:rPr>
          <w:rStyle w:val="fontstyle01"/>
          <w:rFonts w:hint="default"/>
        </w:rPr>
        <w:t>основывается</w:t>
      </w:r>
      <w:r w:rsidRPr="00230849">
        <w:rPr>
          <w:rStyle w:val="fontstyle01"/>
          <w:rFonts w:hint="default"/>
        </w:rPr>
        <w:t xml:space="preserve"> </w:t>
      </w:r>
      <w:r w:rsidRPr="00230849">
        <w:rPr>
          <w:rStyle w:val="fontstyle01"/>
          <w:rFonts w:hint="default"/>
        </w:rPr>
        <w:t>финансовое</w:t>
      </w:r>
      <w:r w:rsidRPr="00230849">
        <w:rPr>
          <w:rStyle w:val="fontstyle01"/>
          <w:rFonts w:hint="default"/>
        </w:rPr>
        <w:t xml:space="preserve"> </w:t>
      </w:r>
      <w:r w:rsidRPr="00230849">
        <w:rPr>
          <w:rStyle w:val="fontstyle01"/>
          <w:rFonts w:hint="default"/>
        </w:rPr>
        <w:t>обеспечение</w:t>
      </w:r>
      <w:r w:rsidRPr="00230849">
        <w:rPr>
          <w:rStyle w:val="fontstyle01"/>
          <w:rFonts w:hint="default"/>
        </w:rPr>
        <w:t xml:space="preserve"> </w:t>
      </w:r>
      <w:r w:rsidRPr="00230849">
        <w:rPr>
          <w:rStyle w:val="fontstyle01"/>
          <w:rFonts w:hint="default"/>
        </w:rPr>
        <w:t>инновационной</w:t>
      </w:r>
      <w:r w:rsidRPr="00230849">
        <w:rPr>
          <w:rStyle w:val="fontstyle01"/>
          <w:rFonts w:hint="default"/>
        </w:rPr>
        <w:t xml:space="preserve"> </w:t>
      </w:r>
      <w:r w:rsidRPr="00230849">
        <w:rPr>
          <w:rStyle w:val="fontstyle01"/>
          <w:rFonts w:hint="default"/>
        </w:rPr>
        <w:t>деятельности</w:t>
      </w:r>
      <w:r w:rsidRPr="00230849">
        <w:rPr>
          <w:rStyle w:val="fontstyle01"/>
          <w:rFonts w:hint="default"/>
        </w:rPr>
        <w:t xml:space="preserve"> </w:t>
      </w:r>
      <w:r w:rsidRPr="00230849">
        <w:rPr>
          <w:rStyle w:val="fontstyle01"/>
          <w:rFonts w:hint="default"/>
        </w:rPr>
        <w:t>в</w:t>
      </w:r>
      <w:r w:rsidRPr="00230849">
        <w:rPr>
          <w:rFonts w:eastAsia="TimesNewRomanPSMT" w:hint="eastAsia"/>
        </w:rPr>
        <w:br/>
      </w:r>
      <w:r w:rsidRPr="00230849">
        <w:rPr>
          <w:rStyle w:val="fontstyle01"/>
          <w:rFonts w:hint="default"/>
        </w:rPr>
        <w:t>сфере</w:t>
      </w:r>
      <w:r w:rsidRPr="00230849">
        <w:rPr>
          <w:rStyle w:val="fontstyle01"/>
          <w:rFonts w:hint="default"/>
        </w:rPr>
        <w:t xml:space="preserve"> </w:t>
      </w:r>
      <w:r w:rsidRPr="00230849">
        <w:rPr>
          <w:rStyle w:val="fontstyle01"/>
          <w:rFonts w:hint="default"/>
        </w:rPr>
        <w:t>железнодорожного</w:t>
      </w:r>
      <w:r w:rsidRPr="00230849">
        <w:rPr>
          <w:rStyle w:val="fontstyle01"/>
          <w:rFonts w:hint="default"/>
        </w:rPr>
        <w:t xml:space="preserve"> </w:t>
      </w:r>
      <w:r w:rsidRPr="00230849">
        <w:rPr>
          <w:rStyle w:val="fontstyle01"/>
          <w:rFonts w:hint="default"/>
        </w:rPr>
        <w:t>транспорта</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Качественные</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количественные</w:t>
      </w:r>
      <w:r w:rsidRPr="00230849">
        <w:rPr>
          <w:rStyle w:val="fontstyle01"/>
          <w:rFonts w:hint="default"/>
        </w:rPr>
        <w:t xml:space="preserve"> </w:t>
      </w:r>
      <w:r w:rsidRPr="00230849">
        <w:rPr>
          <w:rStyle w:val="fontstyle01"/>
          <w:rFonts w:hint="default"/>
        </w:rPr>
        <w:t>методы</w:t>
      </w:r>
      <w:r w:rsidRPr="00230849">
        <w:rPr>
          <w:rStyle w:val="fontstyle01"/>
          <w:rFonts w:hint="default"/>
        </w:rPr>
        <w:t xml:space="preserve"> </w:t>
      </w:r>
      <w:r w:rsidRPr="00230849">
        <w:rPr>
          <w:rStyle w:val="fontstyle01"/>
          <w:rFonts w:hint="default"/>
        </w:rPr>
        <w:t>анализа</w:t>
      </w:r>
      <w:r w:rsidRPr="00230849">
        <w:rPr>
          <w:rStyle w:val="fontstyle01"/>
          <w:rFonts w:hint="default"/>
        </w:rPr>
        <w:t xml:space="preserve"> </w:t>
      </w:r>
      <w:r w:rsidRPr="00230849">
        <w:rPr>
          <w:rStyle w:val="fontstyle01"/>
          <w:rFonts w:hint="default"/>
        </w:rPr>
        <w:t>экономических</w:t>
      </w:r>
      <w:r w:rsidRPr="00230849">
        <w:rPr>
          <w:rStyle w:val="fontstyle01"/>
          <w:rFonts w:hint="default"/>
        </w:rPr>
        <w:t xml:space="preserve"> </w:t>
      </w:r>
      <w:r w:rsidRPr="00230849">
        <w:rPr>
          <w:rStyle w:val="fontstyle01"/>
          <w:rFonts w:hint="default"/>
        </w:rPr>
        <w:t>рисков</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Классификация</w:t>
      </w:r>
      <w:r w:rsidRPr="00230849">
        <w:rPr>
          <w:rStyle w:val="fontstyle01"/>
          <w:rFonts w:hint="default"/>
        </w:rPr>
        <w:t xml:space="preserve"> </w:t>
      </w:r>
      <w:r w:rsidRPr="00230849">
        <w:rPr>
          <w:rStyle w:val="fontstyle01"/>
          <w:rFonts w:hint="default"/>
        </w:rPr>
        <w:t>внешних</w:t>
      </w:r>
      <w:r w:rsidRPr="00230849">
        <w:rPr>
          <w:rStyle w:val="fontstyle01"/>
          <w:rFonts w:hint="default"/>
        </w:rPr>
        <w:t xml:space="preserve"> </w:t>
      </w:r>
      <w:r w:rsidRPr="00230849">
        <w:rPr>
          <w:rStyle w:val="fontstyle01"/>
          <w:rFonts w:hint="default"/>
        </w:rPr>
        <w:t>угроз</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 xml:space="preserve"> </w:t>
      </w:r>
      <w:r w:rsidRPr="00230849">
        <w:rPr>
          <w:rStyle w:val="fontstyle01"/>
          <w:rFonts w:hint="default"/>
        </w:rPr>
        <w:t>страны</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их</w:t>
      </w:r>
      <w:r w:rsidR="002E3AE0" w:rsidRPr="00230849">
        <w:rPr>
          <w:rFonts w:eastAsia="TimesNewRomanPSMT" w:hint="eastAsia"/>
        </w:rPr>
        <w:t xml:space="preserve"> </w:t>
      </w:r>
      <w:r w:rsidRPr="00230849">
        <w:rPr>
          <w:rStyle w:val="fontstyle01"/>
          <w:rFonts w:hint="default"/>
        </w:rPr>
        <w:t>характеристика</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Как</w:t>
      </w:r>
      <w:r w:rsidRPr="00230849">
        <w:rPr>
          <w:rStyle w:val="fontstyle01"/>
          <w:rFonts w:hint="default"/>
        </w:rPr>
        <w:t xml:space="preserve"> </w:t>
      </w:r>
      <w:r w:rsidRPr="00230849">
        <w:rPr>
          <w:rStyle w:val="fontstyle01"/>
          <w:rFonts w:hint="default"/>
        </w:rPr>
        <w:t>определяется</w:t>
      </w:r>
      <w:r w:rsidR="002E3AE0" w:rsidRPr="00230849">
        <w:rPr>
          <w:rFonts w:eastAsia="TimesNewRomanPSMT" w:hint="eastAsia"/>
        </w:rPr>
        <w:t xml:space="preserve"> </w:t>
      </w:r>
      <w:r w:rsidRPr="00230849">
        <w:rPr>
          <w:rStyle w:val="fontstyle01"/>
          <w:rFonts w:hint="default"/>
        </w:rPr>
        <w:t>эффективность</w:t>
      </w:r>
      <w:r w:rsidRPr="00230849">
        <w:rPr>
          <w:rStyle w:val="fontstyle01"/>
          <w:rFonts w:hint="default"/>
        </w:rPr>
        <w:t xml:space="preserve"> </w:t>
      </w:r>
      <w:r w:rsidRPr="00230849">
        <w:rPr>
          <w:rStyle w:val="fontstyle01"/>
          <w:rFonts w:hint="default"/>
        </w:rPr>
        <w:t>мероприятий</w:t>
      </w:r>
      <w:r w:rsidRPr="00230849">
        <w:rPr>
          <w:rStyle w:val="fontstyle01"/>
          <w:rFonts w:hint="default"/>
        </w:rPr>
        <w:t xml:space="preserve"> </w:t>
      </w:r>
      <w:r w:rsidRPr="00230849">
        <w:rPr>
          <w:rStyle w:val="fontstyle01"/>
          <w:rFonts w:hint="default"/>
        </w:rPr>
        <w:t>по</w:t>
      </w:r>
      <w:r w:rsidRPr="00230849">
        <w:rPr>
          <w:rStyle w:val="fontstyle01"/>
          <w:rFonts w:hint="default"/>
        </w:rPr>
        <w:t xml:space="preserve"> </w:t>
      </w:r>
      <w:r w:rsidRPr="00230849">
        <w:rPr>
          <w:rStyle w:val="fontstyle01"/>
          <w:rFonts w:hint="default"/>
        </w:rPr>
        <w:t>обеспечению</w:t>
      </w:r>
      <w:r w:rsidRPr="00230849">
        <w:rPr>
          <w:rStyle w:val="fontstyle01"/>
          <w:rFonts w:hint="default"/>
        </w:rPr>
        <w:t xml:space="preserve"> </w:t>
      </w:r>
      <w:r w:rsidRPr="00230849">
        <w:rPr>
          <w:rStyle w:val="fontstyle01"/>
          <w:rFonts w:hint="default"/>
        </w:rPr>
        <w:t>национальной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методы</w:t>
      </w:r>
      <w:r w:rsidRPr="00230849">
        <w:rPr>
          <w:rStyle w:val="fontstyle01"/>
          <w:rFonts w:hint="default"/>
        </w:rPr>
        <w:t xml:space="preserve"> </w:t>
      </w:r>
      <w:r w:rsidRPr="00230849">
        <w:rPr>
          <w:rStyle w:val="fontstyle01"/>
          <w:rFonts w:hint="default"/>
        </w:rPr>
        <w:t>нейтрализации</w:t>
      </w:r>
      <w:r w:rsidRPr="00230849">
        <w:rPr>
          <w:rStyle w:val="fontstyle01"/>
          <w:rFonts w:hint="default"/>
        </w:rPr>
        <w:t xml:space="preserve"> </w:t>
      </w:r>
      <w:r w:rsidRPr="00230849">
        <w:rPr>
          <w:rStyle w:val="fontstyle01"/>
          <w:rFonts w:hint="default"/>
        </w:rPr>
        <w:t>рисков</w:t>
      </w:r>
      <w:r w:rsidRPr="00230849">
        <w:rPr>
          <w:rStyle w:val="fontstyle01"/>
          <w:rFonts w:hint="default"/>
        </w:rPr>
        <w:t xml:space="preserve">. </w:t>
      </w:r>
      <w:r w:rsidRPr="00230849">
        <w:rPr>
          <w:rStyle w:val="fontstyle01"/>
          <w:rFonts w:hint="default"/>
        </w:rPr>
        <w:t>Методы</w:t>
      </w:r>
      <w:r w:rsidRPr="00230849">
        <w:rPr>
          <w:rStyle w:val="fontstyle01"/>
          <w:rFonts w:hint="default"/>
        </w:rPr>
        <w:t xml:space="preserve"> </w:t>
      </w:r>
      <w:r w:rsidRPr="00230849">
        <w:rPr>
          <w:rStyle w:val="fontstyle01"/>
          <w:rFonts w:hint="default"/>
        </w:rPr>
        <w:t>минимизации</w:t>
      </w:r>
      <w:r w:rsidRPr="00230849">
        <w:rPr>
          <w:rStyle w:val="fontstyle01"/>
          <w:rFonts w:hint="default"/>
        </w:rPr>
        <w:t xml:space="preserve"> </w:t>
      </w:r>
      <w:r w:rsidRPr="00230849">
        <w:rPr>
          <w:rStyle w:val="fontstyle01"/>
          <w:rFonts w:hint="default"/>
        </w:rPr>
        <w:t>рисков</w:t>
      </w:r>
      <w:r w:rsidR="002E3AE0" w:rsidRPr="00230849">
        <w:rPr>
          <w:rFonts w:eastAsia="TimesNewRomanPSMT" w:hint="eastAsia"/>
        </w:rPr>
        <w:t xml:space="preserve"> </w:t>
      </w:r>
      <w:r w:rsidRPr="00230849">
        <w:rPr>
          <w:rStyle w:val="fontstyle01"/>
          <w:rFonts w:hint="default"/>
        </w:rPr>
        <w:t>взаимодействия</w:t>
      </w:r>
      <w:r w:rsidRPr="00230849">
        <w:rPr>
          <w:rStyle w:val="fontstyle01"/>
          <w:rFonts w:hint="default"/>
        </w:rPr>
        <w:t xml:space="preserve"> </w:t>
      </w:r>
      <w:r w:rsidRPr="00230849">
        <w:rPr>
          <w:rStyle w:val="fontstyle01"/>
          <w:rFonts w:hint="default"/>
        </w:rPr>
        <w:t>с</w:t>
      </w:r>
      <w:r w:rsidRPr="00230849">
        <w:rPr>
          <w:rStyle w:val="fontstyle01"/>
          <w:rFonts w:hint="default"/>
        </w:rPr>
        <w:t xml:space="preserve"> </w:t>
      </w:r>
      <w:r w:rsidRPr="00230849">
        <w:rPr>
          <w:rStyle w:val="fontstyle01"/>
          <w:rFonts w:hint="default"/>
        </w:rPr>
        <w:t>пользователями</w:t>
      </w:r>
      <w:r w:rsidRPr="00230849">
        <w:rPr>
          <w:rStyle w:val="fontstyle01"/>
          <w:rFonts w:hint="default"/>
        </w:rPr>
        <w:t xml:space="preserve"> </w:t>
      </w:r>
      <w:r w:rsidRPr="00230849">
        <w:rPr>
          <w:rStyle w:val="fontstyle01"/>
          <w:rFonts w:hint="default"/>
        </w:rPr>
        <w:t>транспортных</w:t>
      </w:r>
      <w:r w:rsidRPr="00230849">
        <w:rPr>
          <w:rStyle w:val="fontstyle01"/>
          <w:rFonts w:hint="default"/>
        </w:rPr>
        <w:t xml:space="preserve"> </w:t>
      </w:r>
      <w:r w:rsidRPr="00230849">
        <w:rPr>
          <w:rStyle w:val="fontstyle01"/>
          <w:rFonts w:hint="default"/>
        </w:rPr>
        <w:t>услуг</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Приоритетные</w:t>
      </w:r>
      <w:r w:rsidRPr="00230849">
        <w:rPr>
          <w:rStyle w:val="fontstyle01"/>
          <w:rFonts w:hint="default"/>
        </w:rPr>
        <w:t xml:space="preserve"> </w:t>
      </w:r>
      <w:r w:rsidRPr="00230849">
        <w:rPr>
          <w:rStyle w:val="fontstyle01"/>
          <w:rFonts w:hint="default"/>
        </w:rPr>
        <w:t>направления</w:t>
      </w:r>
      <w:r w:rsidRPr="00230849">
        <w:rPr>
          <w:rStyle w:val="fontstyle01"/>
          <w:rFonts w:hint="default"/>
        </w:rPr>
        <w:t xml:space="preserve"> </w:t>
      </w:r>
      <w:r w:rsidRPr="00230849">
        <w:rPr>
          <w:rStyle w:val="fontstyle01"/>
          <w:rFonts w:hint="default"/>
        </w:rPr>
        <w:t>инвестиционной</w:t>
      </w:r>
      <w:r w:rsidRPr="00230849">
        <w:rPr>
          <w:rStyle w:val="fontstyle01"/>
          <w:rFonts w:hint="default"/>
        </w:rPr>
        <w:t xml:space="preserve"> </w:t>
      </w:r>
      <w:r w:rsidRPr="00230849">
        <w:rPr>
          <w:rStyle w:val="fontstyle01"/>
          <w:rFonts w:hint="default"/>
        </w:rPr>
        <w:t>политики</w:t>
      </w:r>
      <w:r w:rsidRPr="00230849">
        <w:rPr>
          <w:rStyle w:val="fontstyle01"/>
          <w:rFonts w:hint="default"/>
        </w:rPr>
        <w:t xml:space="preserve"> </w:t>
      </w:r>
      <w:r w:rsidRPr="00230849">
        <w:rPr>
          <w:rStyle w:val="fontstyle01"/>
          <w:rFonts w:hint="default"/>
        </w:rPr>
        <w:t>на</w:t>
      </w:r>
      <w:r w:rsidRPr="00230849">
        <w:rPr>
          <w:rStyle w:val="fontstyle01"/>
          <w:rFonts w:hint="default"/>
        </w:rPr>
        <w:t xml:space="preserve"> </w:t>
      </w:r>
      <w:r w:rsidRPr="00230849">
        <w:rPr>
          <w:rStyle w:val="fontstyle01"/>
          <w:rFonts w:hint="default"/>
        </w:rPr>
        <w:t>транспорте</w:t>
      </w:r>
      <w:r w:rsidRPr="00230849">
        <w:rPr>
          <w:rStyle w:val="fontstyle01"/>
          <w:rFonts w:hint="default"/>
        </w:rPr>
        <w:t xml:space="preserve"> </w:t>
      </w:r>
      <w:r w:rsidRPr="00230849">
        <w:rPr>
          <w:rStyle w:val="fontstyle01"/>
          <w:rFonts w:hint="default"/>
        </w:rPr>
        <w:t>с</w:t>
      </w:r>
      <w:r w:rsidRPr="00230849">
        <w:rPr>
          <w:rStyle w:val="fontstyle01"/>
          <w:rFonts w:hint="default"/>
        </w:rPr>
        <w:t xml:space="preserve"> </w:t>
      </w:r>
      <w:r w:rsidRPr="00230849">
        <w:rPr>
          <w:rStyle w:val="fontstyle01"/>
          <w:rFonts w:hint="default"/>
        </w:rPr>
        <w:t>учетом</w:t>
      </w:r>
      <w:r w:rsidR="002E3AE0" w:rsidRPr="00230849">
        <w:rPr>
          <w:rFonts w:eastAsia="TimesNewRomanPSMT" w:hint="eastAsia"/>
        </w:rPr>
        <w:t xml:space="preserve"> </w:t>
      </w:r>
      <w:r w:rsidRPr="00230849">
        <w:rPr>
          <w:rStyle w:val="fontstyle01"/>
          <w:rFonts w:hint="default"/>
        </w:rPr>
        <w:t>требований</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p>
    <w:p w:rsidR="002E3AE0" w:rsidRPr="00230849" w:rsidRDefault="00707565" w:rsidP="004D162C">
      <w:pPr>
        <w:pStyle w:val="aff9"/>
        <w:numPr>
          <w:ilvl w:val="0"/>
          <w:numId w:val="16"/>
        </w:numPr>
        <w:jc w:val="both"/>
        <w:rPr>
          <w:rStyle w:val="fontstyle01"/>
          <w:rFonts w:ascii="Times New Roman" w:eastAsia="Times New Roman" w:hint="default"/>
          <w:color w:val="auto"/>
        </w:rPr>
      </w:pP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направления</w:t>
      </w:r>
      <w:r w:rsidRPr="00230849">
        <w:rPr>
          <w:rStyle w:val="fontstyle01"/>
          <w:rFonts w:hint="default"/>
        </w:rPr>
        <w:t xml:space="preserve"> </w:t>
      </w:r>
      <w:r w:rsidRPr="00230849">
        <w:rPr>
          <w:rStyle w:val="fontstyle01"/>
          <w:rFonts w:hint="default"/>
        </w:rPr>
        <w:t>противодействия</w:t>
      </w:r>
      <w:r w:rsidRPr="00230849">
        <w:rPr>
          <w:rStyle w:val="fontstyle01"/>
          <w:rFonts w:hint="default"/>
        </w:rPr>
        <w:t xml:space="preserve"> </w:t>
      </w:r>
      <w:r w:rsidRPr="00230849">
        <w:rPr>
          <w:rStyle w:val="fontstyle01"/>
          <w:rFonts w:hint="default"/>
        </w:rPr>
        <w:t>распространению</w:t>
      </w:r>
      <w:r w:rsidRPr="00230849">
        <w:rPr>
          <w:rStyle w:val="fontstyle01"/>
          <w:rFonts w:hint="default"/>
        </w:rPr>
        <w:t xml:space="preserve"> </w:t>
      </w:r>
      <w:r w:rsidRPr="00230849">
        <w:rPr>
          <w:rStyle w:val="fontstyle01"/>
          <w:rFonts w:hint="default"/>
        </w:rPr>
        <w:t>теневой</w:t>
      </w:r>
      <w:r w:rsidRPr="00230849">
        <w:rPr>
          <w:rStyle w:val="fontstyle01"/>
          <w:rFonts w:hint="default"/>
        </w:rPr>
        <w:t xml:space="preserve"> </w:t>
      </w:r>
      <w:r w:rsidRPr="00230849">
        <w:rPr>
          <w:rStyle w:val="fontstyle01"/>
          <w:rFonts w:hint="default"/>
        </w:rPr>
        <w:t>экономики</w:t>
      </w:r>
      <w:r w:rsidRPr="00230849">
        <w:rPr>
          <w:rStyle w:val="fontstyle01"/>
          <w:rFonts w:hint="default"/>
        </w:rPr>
        <w:t xml:space="preserve"> </w:t>
      </w:r>
      <w:r w:rsidRPr="00230849">
        <w:rPr>
          <w:rStyle w:val="fontstyle01"/>
          <w:rFonts w:hint="default"/>
        </w:rPr>
        <w:t>в</w:t>
      </w:r>
      <w:r w:rsidR="002E3AE0" w:rsidRPr="00230849">
        <w:rPr>
          <w:rFonts w:eastAsia="TimesNewRomanPSMT" w:hint="eastAsia"/>
        </w:rPr>
        <w:t xml:space="preserve"> </w:t>
      </w:r>
      <w:r w:rsidRPr="00230849">
        <w:rPr>
          <w:rStyle w:val="fontstyle01"/>
          <w:rFonts w:hint="default"/>
        </w:rPr>
        <w:t>российских</w:t>
      </w:r>
      <w:r w:rsidRPr="00230849">
        <w:rPr>
          <w:rStyle w:val="fontstyle01"/>
          <w:rFonts w:hint="default"/>
        </w:rPr>
        <w:t xml:space="preserve"> </w:t>
      </w:r>
      <w:r w:rsidRPr="00230849">
        <w:rPr>
          <w:rStyle w:val="fontstyle01"/>
          <w:rFonts w:hint="default"/>
        </w:rPr>
        <w:t>условиях</w:t>
      </w:r>
      <w:r w:rsidRPr="00230849">
        <w:rPr>
          <w:rStyle w:val="fontstyle01"/>
          <w:rFonts w:hint="default"/>
        </w:rPr>
        <w:t>.</w:t>
      </w:r>
    </w:p>
    <w:p w:rsidR="00230849" w:rsidRPr="005D7B29" w:rsidRDefault="00230849" w:rsidP="00230849">
      <w:pPr>
        <w:pStyle w:val="aff9"/>
        <w:jc w:val="both"/>
        <w:rPr>
          <w:rStyle w:val="fontstyle01"/>
          <w:rFonts w:ascii="Calibri" w:hAnsi="Calibri" w:hint="default"/>
        </w:rPr>
      </w:pPr>
    </w:p>
    <w:p w:rsidR="00230849" w:rsidRPr="00230849" w:rsidRDefault="00230849" w:rsidP="00230849">
      <w:pPr>
        <w:pStyle w:val="a9"/>
        <w:spacing w:after="0"/>
        <w:ind w:firstLine="708"/>
        <w:jc w:val="center"/>
        <w:rPr>
          <w:i/>
        </w:rPr>
      </w:pPr>
      <w:r w:rsidRPr="00230849">
        <w:rPr>
          <w:i/>
        </w:rPr>
        <w:t>ОПК-1</w:t>
      </w:r>
    </w:p>
    <w:p w:rsidR="00230849" w:rsidRPr="00230849" w:rsidRDefault="00230849" w:rsidP="00230849">
      <w:pPr>
        <w:pStyle w:val="aff9"/>
        <w:jc w:val="both"/>
        <w:rPr>
          <w:i/>
        </w:rPr>
      </w:pPr>
    </w:p>
    <w:p w:rsidR="00230849" w:rsidRPr="00230849" w:rsidRDefault="00230849" w:rsidP="00230849">
      <w:pPr>
        <w:pStyle w:val="aff9"/>
        <w:jc w:val="both"/>
      </w:pPr>
    </w:p>
    <w:p w:rsidR="002E3AE0" w:rsidRPr="00230849" w:rsidRDefault="00707565" w:rsidP="004D162C">
      <w:pPr>
        <w:pStyle w:val="aff9"/>
        <w:numPr>
          <w:ilvl w:val="0"/>
          <w:numId w:val="16"/>
        </w:numPr>
        <w:jc w:val="both"/>
      </w:pPr>
      <w:r w:rsidRPr="00230849">
        <w:rPr>
          <w:rStyle w:val="fontstyle01"/>
          <w:rFonts w:hint="default"/>
        </w:rPr>
        <w:t>Что</w:t>
      </w:r>
      <w:r w:rsidRPr="00230849">
        <w:rPr>
          <w:rStyle w:val="fontstyle01"/>
          <w:rFonts w:hint="default"/>
        </w:rPr>
        <w:t xml:space="preserve"> </w:t>
      </w:r>
      <w:r w:rsidRPr="00230849">
        <w:rPr>
          <w:rStyle w:val="fontstyle01"/>
          <w:rFonts w:hint="default"/>
        </w:rPr>
        <w:t>понимается</w:t>
      </w:r>
      <w:r w:rsidRPr="00230849">
        <w:rPr>
          <w:rStyle w:val="fontstyle01"/>
          <w:rFonts w:hint="default"/>
        </w:rPr>
        <w:t xml:space="preserve"> </w:t>
      </w:r>
      <w:r w:rsidRPr="00230849">
        <w:rPr>
          <w:rStyle w:val="fontstyle01"/>
          <w:rFonts w:hint="default"/>
        </w:rPr>
        <w:t>под</w:t>
      </w:r>
      <w:r w:rsidRPr="00230849">
        <w:rPr>
          <w:rStyle w:val="fontstyle01"/>
          <w:rFonts w:hint="default"/>
        </w:rPr>
        <w:t xml:space="preserve"> </w:t>
      </w:r>
      <w:r w:rsidRPr="00230849">
        <w:rPr>
          <w:rStyle w:val="fontstyle01"/>
          <w:rFonts w:hint="default"/>
        </w:rPr>
        <w:t>угрозой</w:t>
      </w:r>
      <w:r w:rsidRPr="00230849">
        <w:rPr>
          <w:rStyle w:val="fontstyle01"/>
          <w:rFonts w:hint="default"/>
        </w:rPr>
        <w:t xml:space="preserve"> </w:t>
      </w:r>
      <w:r w:rsidRPr="00230849">
        <w:rPr>
          <w:rStyle w:val="fontstyle01"/>
          <w:rFonts w:hint="default"/>
        </w:rPr>
        <w:t>информационной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 xml:space="preserve">. </w:t>
      </w:r>
      <w:r w:rsidRPr="00230849">
        <w:rPr>
          <w:rStyle w:val="fontstyle01"/>
          <w:rFonts w:hint="default"/>
        </w:rPr>
        <w:t>Основные</w:t>
      </w:r>
      <w:r w:rsidR="002E3AE0" w:rsidRPr="00230849">
        <w:rPr>
          <w:rFonts w:eastAsia="TimesNewRomanPSMT" w:hint="eastAsia"/>
        </w:rPr>
        <w:t xml:space="preserve"> </w:t>
      </w:r>
      <w:r w:rsidRPr="00230849">
        <w:rPr>
          <w:rStyle w:val="fontstyle01"/>
          <w:rFonts w:hint="default"/>
        </w:rPr>
        <w:t>направления</w:t>
      </w:r>
      <w:r w:rsidRPr="00230849">
        <w:rPr>
          <w:rStyle w:val="fontstyle01"/>
          <w:rFonts w:hint="default"/>
        </w:rPr>
        <w:t xml:space="preserve"> </w:t>
      </w:r>
      <w:r w:rsidRPr="00230849">
        <w:rPr>
          <w:rStyle w:val="fontstyle01"/>
          <w:rFonts w:hint="default"/>
        </w:rPr>
        <w:t>обеспечения</w:t>
      </w:r>
      <w:r w:rsidRPr="00230849">
        <w:rPr>
          <w:rStyle w:val="fontstyle01"/>
          <w:rFonts w:hint="default"/>
        </w:rPr>
        <w:t xml:space="preserve"> </w:t>
      </w:r>
      <w:r w:rsidRPr="00230849">
        <w:rPr>
          <w:rStyle w:val="fontstyle01"/>
          <w:rFonts w:hint="default"/>
        </w:rPr>
        <w:t>информационной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Что</w:t>
      </w:r>
      <w:r w:rsidRPr="00230849">
        <w:rPr>
          <w:rStyle w:val="fontstyle01"/>
          <w:rFonts w:hint="default"/>
        </w:rPr>
        <w:t xml:space="preserve"> </w:t>
      </w:r>
      <w:r w:rsidRPr="00230849">
        <w:rPr>
          <w:rStyle w:val="fontstyle01"/>
          <w:rFonts w:hint="default"/>
        </w:rPr>
        <w:t>такое</w:t>
      </w:r>
      <w:r w:rsidRPr="00230849">
        <w:rPr>
          <w:rStyle w:val="fontstyle01"/>
          <w:rFonts w:hint="default"/>
        </w:rPr>
        <w:t xml:space="preserve"> </w:t>
      </w:r>
      <w:r w:rsidRPr="00230849">
        <w:rPr>
          <w:rStyle w:val="fontstyle01"/>
          <w:rFonts w:hint="default"/>
        </w:rPr>
        <w:t>«качество</w:t>
      </w:r>
      <w:r w:rsidRPr="00230849">
        <w:rPr>
          <w:rStyle w:val="fontstyle01"/>
          <w:rFonts w:hint="default"/>
        </w:rPr>
        <w:t xml:space="preserve"> </w:t>
      </w:r>
      <w:r w:rsidRPr="00230849">
        <w:rPr>
          <w:rStyle w:val="fontstyle01"/>
          <w:rFonts w:hint="default"/>
        </w:rPr>
        <w:t>жизни»</w:t>
      </w:r>
      <w:r w:rsidRPr="00230849">
        <w:rPr>
          <w:rStyle w:val="fontstyle01"/>
          <w:rFonts w:hint="default"/>
        </w:rPr>
        <w:t xml:space="preserve">? </w:t>
      </w: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индикативные</w:t>
      </w:r>
      <w:r w:rsidRPr="00230849">
        <w:rPr>
          <w:rStyle w:val="fontstyle01"/>
          <w:rFonts w:hint="default"/>
        </w:rPr>
        <w:t xml:space="preserve"> </w:t>
      </w:r>
      <w:r w:rsidRPr="00230849">
        <w:rPr>
          <w:rStyle w:val="fontstyle01"/>
          <w:rFonts w:hint="default"/>
        </w:rPr>
        <w:t>показатели</w:t>
      </w:r>
      <w:r w:rsidRPr="00230849">
        <w:rPr>
          <w:rStyle w:val="fontstyle01"/>
          <w:rFonts w:hint="default"/>
        </w:rPr>
        <w:t xml:space="preserve"> </w:t>
      </w:r>
      <w:r w:rsidRPr="00230849">
        <w:rPr>
          <w:rStyle w:val="fontstyle01"/>
          <w:rFonts w:hint="default"/>
        </w:rPr>
        <w:t>для</w:t>
      </w:r>
      <w:r w:rsidRPr="00230849">
        <w:rPr>
          <w:rStyle w:val="fontstyle01"/>
          <w:rFonts w:hint="default"/>
        </w:rPr>
        <w:t xml:space="preserve"> </w:t>
      </w:r>
      <w:r w:rsidRPr="00230849">
        <w:rPr>
          <w:rStyle w:val="fontstyle01"/>
          <w:rFonts w:hint="default"/>
        </w:rPr>
        <w:t>его</w:t>
      </w:r>
      <w:r w:rsidRPr="00230849">
        <w:rPr>
          <w:rStyle w:val="fontstyle01"/>
          <w:rFonts w:hint="default"/>
        </w:rPr>
        <w:t xml:space="preserve"> </w:t>
      </w:r>
      <w:r w:rsidRPr="00230849">
        <w:rPr>
          <w:rStyle w:val="fontstyle01"/>
          <w:rFonts w:hint="default"/>
        </w:rPr>
        <w:t>оценки</w:t>
      </w:r>
      <w:r w:rsidRPr="00230849">
        <w:rPr>
          <w:rStyle w:val="fontstyle01"/>
          <w:rFonts w:hint="default"/>
        </w:rPr>
        <w:t>.</w:t>
      </w:r>
      <w:r w:rsidR="002E3AE0" w:rsidRPr="00230849">
        <w:rPr>
          <w:rStyle w:val="fontstyle01"/>
          <w:rFonts w:ascii="Calibri" w:hAnsi="Calibri" w:hint="default"/>
        </w:rPr>
        <w:t xml:space="preserve"> </w:t>
      </w:r>
      <w:r w:rsidRPr="00230849">
        <w:rPr>
          <w:rStyle w:val="fontstyle01"/>
          <w:rFonts w:hint="default"/>
        </w:rPr>
        <w:t>Обоснование</w:t>
      </w:r>
      <w:r w:rsidRPr="00230849">
        <w:rPr>
          <w:rStyle w:val="fontstyle01"/>
          <w:rFonts w:hint="default"/>
        </w:rPr>
        <w:t xml:space="preserve"> </w:t>
      </w:r>
      <w:r w:rsidRPr="00230849">
        <w:rPr>
          <w:rStyle w:val="fontstyle01"/>
          <w:rFonts w:hint="default"/>
        </w:rPr>
        <w:t>пороговых</w:t>
      </w:r>
      <w:r w:rsidRPr="00230849">
        <w:rPr>
          <w:rStyle w:val="fontstyle01"/>
          <w:rFonts w:hint="default"/>
        </w:rPr>
        <w:t xml:space="preserve"> </w:t>
      </w:r>
      <w:r w:rsidRPr="00230849">
        <w:rPr>
          <w:rStyle w:val="fontstyle01"/>
          <w:rFonts w:hint="default"/>
        </w:rPr>
        <w:t>значений</w:t>
      </w:r>
      <w:r w:rsidRPr="00230849">
        <w:rPr>
          <w:rStyle w:val="fontstyle01"/>
          <w:rFonts w:hint="default"/>
        </w:rPr>
        <w:t xml:space="preserve"> </w:t>
      </w:r>
      <w:r w:rsidRPr="00230849">
        <w:rPr>
          <w:rStyle w:val="fontstyle01"/>
          <w:rFonts w:hint="default"/>
        </w:rPr>
        <w:t>индикаторов</w:t>
      </w:r>
      <w:r w:rsidRPr="00230849">
        <w:rPr>
          <w:rStyle w:val="fontstyle01"/>
          <w:rFonts w:hint="default"/>
        </w:rPr>
        <w:t xml:space="preserve"> </w:t>
      </w:r>
      <w:r w:rsidRPr="00230849">
        <w:rPr>
          <w:rStyle w:val="fontstyle01"/>
          <w:rFonts w:hint="default"/>
        </w:rPr>
        <w:t>качества</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условий</w:t>
      </w:r>
      <w:r w:rsidRPr="00230849">
        <w:rPr>
          <w:rStyle w:val="fontstyle01"/>
          <w:rFonts w:hint="default"/>
        </w:rPr>
        <w:t xml:space="preserve"> </w:t>
      </w:r>
      <w:r w:rsidRPr="00230849">
        <w:rPr>
          <w:rStyle w:val="fontstyle01"/>
          <w:rFonts w:hint="default"/>
        </w:rPr>
        <w:t>жизни</w:t>
      </w:r>
      <w:r w:rsidRPr="00230849">
        <w:rPr>
          <w:rStyle w:val="fontstyle01"/>
          <w:rFonts w:hint="default"/>
        </w:rPr>
        <w:t xml:space="preserve"> </w:t>
      </w:r>
      <w:r w:rsidRPr="00230849">
        <w:rPr>
          <w:rStyle w:val="fontstyle01"/>
          <w:rFonts w:hint="default"/>
        </w:rPr>
        <w:t>населения</w:t>
      </w:r>
      <w:r w:rsidRPr="00230849">
        <w:rPr>
          <w:rStyle w:val="fontstyle01"/>
          <w:rFonts w:hint="default"/>
        </w:rPr>
        <w:t xml:space="preserve"> </w:t>
      </w:r>
      <w:r w:rsidRPr="00230849">
        <w:rPr>
          <w:rStyle w:val="fontstyle01"/>
          <w:rFonts w:hint="default"/>
        </w:rPr>
        <w:t>РФ</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Потребность</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 xml:space="preserve"> </w:t>
      </w:r>
      <w:r w:rsidRPr="00230849">
        <w:rPr>
          <w:rStyle w:val="fontstyle01"/>
          <w:rFonts w:hint="default"/>
        </w:rPr>
        <w:t>–</w:t>
      </w:r>
      <w:r w:rsidRPr="00230849">
        <w:rPr>
          <w:rStyle w:val="fontstyle01"/>
          <w:rFonts w:hint="default"/>
        </w:rPr>
        <w:t xml:space="preserve"> </w:t>
      </w:r>
      <w:r w:rsidRPr="00230849">
        <w:rPr>
          <w:rStyle w:val="fontstyle01"/>
          <w:rFonts w:hint="default"/>
        </w:rPr>
        <w:t>насущная</w:t>
      </w:r>
      <w:r w:rsidRPr="00230849">
        <w:rPr>
          <w:rStyle w:val="fontstyle01"/>
          <w:rFonts w:hint="default"/>
        </w:rPr>
        <w:t xml:space="preserve"> </w:t>
      </w:r>
      <w:r w:rsidRPr="00230849">
        <w:rPr>
          <w:rStyle w:val="fontstyle01"/>
          <w:rFonts w:hint="default"/>
        </w:rPr>
        <w:t>потребность</w:t>
      </w:r>
      <w:r w:rsidRPr="00230849">
        <w:rPr>
          <w:rStyle w:val="fontstyle01"/>
          <w:rFonts w:hint="default"/>
        </w:rPr>
        <w:t xml:space="preserve"> </w:t>
      </w:r>
      <w:r w:rsidRPr="00230849">
        <w:rPr>
          <w:rStyle w:val="fontstyle01"/>
          <w:rFonts w:hint="default"/>
        </w:rPr>
        <w:t>человека</w:t>
      </w:r>
      <w:r w:rsidRPr="00230849">
        <w:rPr>
          <w:rStyle w:val="fontstyle01"/>
          <w:rFonts w:hint="default"/>
        </w:rPr>
        <w:t xml:space="preserve">, </w:t>
      </w:r>
      <w:r w:rsidRPr="00230849">
        <w:rPr>
          <w:rStyle w:val="fontstyle01"/>
          <w:rFonts w:hint="default"/>
        </w:rPr>
        <w:t>коллектива</w:t>
      </w:r>
      <w:r w:rsidRPr="00230849">
        <w:rPr>
          <w:rStyle w:val="fontstyle01"/>
          <w:rFonts w:hint="default"/>
        </w:rPr>
        <w:t xml:space="preserve">, </w:t>
      </w:r>
      <w:r w:rsidRPr="00230849">
        <w:rPr>
          <w:rStyle w:val="fontstyle01"/>
          <w:rFonts w:hint="default"/>
        </w:rPr>
        <w:t>общества</w:t>
      </w:r>
      <w:r w:rsidRPr="00230849">
        <w:rPr>
          <w:rStyle w:val="fontstyle01"/>
          <w:rFonts w:hint="default"/>
        </w:rPr>
        <w:t>,</w:t>
      </w:r>
      <w:r w:rsidR="002E3AE0" w:rsidRPr="00230849">
        <w:rPr>
          <w:rStyle w:val="fontstyle01"/>
          <w:rFonts w:ascii="Calibri" w:hAnsi="Calibri" w:hint="default"/>
        </w:rPr>
        <w:t xml:space="preserve"> </w:t>
      </w:r>
      <w:r w:rsidRPr="00230849">
        <w:rPr>
          <w:rStyle w:val="fontstyle01"/>
          <w:rFonts w:hint="default"/>
        </w:rPr>
        <w:t>государства</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Безопасность</w:t>
      </w:r>
      <w:r w:rsidRPr="00230849">
        <w:rPr>
          <w:rStyle w:val="fontstyle01"/>
          <w:rFonts w:hint="default"/>
        </w:rPr>
        <w:t xml:space="preserve"> </w:t>
      </w:r>
      <w:r w:rsidRPr="00230849">
        <w:rPr>
          <w:rStyle w:val="fontstyle01"/>
          <w:rFonts w:hint="default"/>
        </w:rPr>
        <w:t>в</w:t>
      </w:r>
      <w:r w:rsidRPr="00230849">
        <w:rPr>
          <w:rStyle w:val="fontstyle01"/>
          <w:rFonts w:hint="default"/>
        </w:rPr>
        <w:t xml:space="preserve"> </w:t>
      </w:r>
      <w:r w:rsidRPr="00230849">
        <w:rPr>
          <w:rStyle w:val="fontstyle01"/>
          <w:rFonts w:hint="default"/>
        </w:rPr>
        <w:t>обществе</w:t>
      </w:r>
      <w:r w:rsidRPr="00230849">
        <w:rPr>
          <w:rStyle w:val="fontstyle01"/>
          <w:rFonts w:hint="default"/>
        </w:rPr>
        <w:t xml:space="preserve"> </w:t>
      </w:r>
      <w:r w:rsidRPr="00230849">
        <w:rPr>
          <w:rStyle w:val="fontstyle01"/>
          <w:rFonts w:hint="default"/>
        </w:rPr>
        <w:t>как</w:t>
      </w:r>
      <w:r w:rsidRPr="00230849">
        <w:rPr>
          <w:rStyle w:val="fontstyle01"/>
          <w:rFonts w:hint="default"/>
        </w:rPr>
        <w:t xml:space="preserve"> </w:t>
      </w:r>
      <w:r w:rsidRPr="00230849">
        <w:rPr>
          <w:rStyle w:val="fontstyle01"/>
          <w:rFonts w:hint="default"/>
        </w:rPr>
        <w:t>социально</w:t>
      </w:r>
      <w:r w:rsidRPr="00230849">
        <w:rPr>
          <w:rStyle w:val="fontstyle01"/>
          <w:rFonts w:hint="default"/>
        </w:rPr>
        <w:t>-</w:t>
      </w:r>
      <w:r w:rsidRPr="00230849">
        <w:rPr>
          <w:rStyle w:val="fontstyle01"/>
          <w:rFonts w:hint="default"/>
        </w:rPr>
        <w:t>экономическое</w:t>
      </w:r>
      <w:r w:rsidRPr="00230849">
        <w:rPr>
          <w:rStyle w:val="fontstyle01"/>
          <w:rFonts w:hint="default"/>
        </w:rPr>
        <w:t xml:space="preserve"> </w:t>
      </w:r>
      <w:r w:rsidRPr="00230849">
        <w:rPr>
          <w:rStyle w:val="fontstyle01"/>
          <w:rFonts w:hint="default"/>
        </w:rPr>
        <w:t>явление</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Сходство</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различие</w:t>
      </w:r>
      <w:r w:rsidRPr="00230849">
        <w:rPr>
          <w:rStyle w:val="fontstyle01"/>
          <w:rFonts w:hint="default"/>
        </w:rPr>
        <w:t xml:space="preserve"> </w:t>
      </w:r>
      <w:r w:rsidRPr="00230849">
        <w:rPr>
          <w:rStyle w:val="fontstyle01"/>
          <w:rFonts w:hint="default"/>
        </w:rPr>
        <w:t>терминов</w:t>
      </w:r>
      <w:r w:rsidRPr="00230849">
        <w:rPr>
          <w:rStyle w:val="fontstyle01"/>
          <w:rFonts w:hint="default"/>
        </w:rPr>
        <w:t xml:space="preserve"> </w:t>
      </w:r>
      <w:r w:rsidRPr="00230849">
        <w:rPr>
          <w:rStyle w:val="fontstyle01"/>
          <w:rFonts w:hint="default"/>
        </w:rPr>
        <w:t>«Национальная</w:t>
      </w:r>
      <w:r w:rsidRPr="00230849">
        <w:rPr>
          <w:rStyle w:val="fontstyle01"/>
          <w:rFonts w:hint="default"/>
        </w:rPr>
        <w:t xml:space="preserve"> </w:t>
      </w:r>
      <w:r w:rsidRPr="00230849">
        <w:rPr>
          <w:rStyle w:val="fontstyle01"/>
          <w:rFonts w:hint="default"/>
        </w:rPr>
        <w:t>сила»</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«Национальная</w:t>
      </w:r>
      <w:r w:rsidRPr="00230849">
        <w:rPr>
          <w:rStyle w:val="fontstyle01"/>
          <w:rFonts w:hint="default"/>
        </w:rPr>
        <w:t xml:space="preserve"> </w:t>
      </w:r>
      <w:r w:rsidRPr="00230849">
        <w:rPr>
          <w:rStyle w:val="fontstyle01"/>
          <w:rFonts w:hint="default"/>
        </w:rPr>
        <w:t>безопасность»</w:t>
      </w:r>
      <w:r w:rsidR="002E3AE0" w:rsidRPr="00230849">
        <w:t xml:space="preserve"> </w:t>
      </w:r>
      <w:r w:rsidRPr="00230849">
        <w:rPr>
          <w:rStyle w:val="fontstyle01"/>
          <w:rFonts w:hint="default"/>
        </w:rPr>
        <w:t>государства</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диспропорции</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системы</w:t>
      </w:r>
      <w:r w:rsidRPr="00230849">
        <w:rPr>
          <w:rStyle w:val="fontstyle01"/>
          <w:rFonts w:hint="default"/>
        </w:rPr>
        <w:t xml:space="preserve"> </w:t>
      </w:r>
      <w:r w:rsidRPr="00230849">
        <w:rPr>
          <w:rStyle w:val="fontstyle01"/>
          <w:rFonts w:hint="default"/>
        </w:rPr>
        <w:t>Российской</w:t>
      </w:r>
      <w:r w:rsidRPr="00230849">
        <w:rPr>
          <w:rStyle w:val="fontstyle01"/>
          <w:rFonts w:hint="default"/>
        </w:rPr>
        <w:t xml:space="preserve"> </w:t>
      </w:r>
      <w:r w:rsidRPr="00230849">
        <w:rPr>
          <w:rStyle w:val="fontstyle01"/>
          <w:rFonts w:hint="default"/>
        </w:rPr>
        <w:t>Федерации</w:t>
      </w:r>
      <w:r w:rsidR="002E3AE0" w:rsidRPr="00230849">
        <w:rPr>
          <w:rStyle w:val="fontstyle01"/>
          <w:rFonts w:hint="default"/>
        </w:rPr>
        <w:t xml:space="preserve">, </w:t>
      </w:r>
      <w:r w:rsidRPr="00230849">
        <w:rPr>
          <w:rStyle w:val="fontstyle01"/>
          <w:rFonts w:hint="default"/>
        </w:rPr>
        <w:t>препятствующие</w:t>
      </w:r>
      <w:r w:rsidRPr="00230849">
        <w:rPr>
          <w:rStyle w:val="fontstyle01"/>
          <w:rFonts w:hint="default"/>
        </w:rPr>
        <w:t xml:space="preserve"> </w:t>
      </w:r>
      <w:r w:rsidRPr="00230849">
        <w:rPr>
          <w:rStyle w:val="fontstyle01"/>
          <w:rFonts w:hint="default"/>
        </w:rPr>
        <w:t>ее</w:t>
      </w:r>
      <w:r w:rsidRPr="00230849">
        <w:rPr>
          <w:rStyle w:val="fontstyle01"/>
          <w:rFonts w:hint="default"/>
        </w:rPr>
        <w:t xml:space="preserve"> </w:t>
      </w:r>
      <w:r w:rsidRPr="00230849">
        <w:rPr>
          <w:rStyle w:val="fontstyle01"/>
          <w:rFonts w:hint="default"/>
        </w:rPr>
        <w:t>экономическому</w:t>
      </w:r>
      <w:r w:rsidRPr="00230849">
        <w:rPr>
          <w:rStyle w:val="fontstyle01"/>
          <w:rFonts w:hint="default"/>
        </w:rPr>
        <w:t xml:space="preserve"> </w:t>
      </w:r>
      <w:r w:rsidRPr="00230849">
        <w:rPr>
          <w:rStyle w:val="fontstyle01"/>
          <w:rFonts w:hint="default"/>
        </w:rPr>
        <w:t>развитию</w:t>
      </w:r>
      <w:r w:rsidRPr="00230849">
        <w:rPr>
          <w:rStyle w:val="fontstyle01"/>
          <w:rFonts w:hint="default"/>
        </w:rPr>
        <w:t>.</w:t>
      </w:r>
    </w:p>
    <w:p w:rsidR="002E3AE0" w:rsidRPr="00230849" w:rsidRDefault="00707565" w:rsidP="004D162C">
      <w:pPr>
        <w:pStyle w:val="aff9"/>
        <w:numPr>
          <w:ilvl w:val="0"/>
          <w:numId w:val="16"/>
        </w:numPr>
        <w:jc w:val="both"/>
      </w:pPr>
      <w:r w:rsidRPr="00230849">
        <w:rPr>
          <w:rStyle w:val="fontstyle01"/>
          <w:rFonts w:hint="default"/>
        </w:rPr>
        <w:t>Организационные</w:t>
      </w:r>
      <w:r w:rsidRPr="00230849">
        <w:rPr>
          <w:rStyle w:val="fontstyle01"/>
          <w:rFonts w:hint="default"/>
        </w:rPr>
        <w:t xml:space="preserve"> </w:t>
      </w:r>
      <w:r w:rsidRPr="00230849">
        <w:rPr>
          <w:rStyle w:val="fontstyle01"/>
          <w:rFonts w:hint="default"/>
        </w:rPr>
        <w:t>структуры</w:t>
      </w:r>
      <w:r w:rsidRPr="00230849">
        <w:rPr>
          <w:rStyle w:val="fontstyle01"/>
          <w:rFonts w:hint="default"/>
        </w:rPr>
        <w:t xml:space="preserve"> </w:t>
      </w:r>
      <w:r w:rsidRPr="00230849">
        <w:rPr>
          <w:rStyle w:val="fontstyle01"/>
          <w:rFonts w:hint="default"/>
        </w:rPr>
        <w:t>обеспечения</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 xml:space="preserve"> </w:t>
      </w:r>
      <w:r w:rsidRPr="00230849">
        <w:rPr>
          <w:rStyle w:val="fontstyle01"/>
          <w:rFonts w:hint="default"/>
        </w:rPr>
        <w:t>и</w:t>
      </w:r>
      <w:r w:rsidRPr="00230849">
        <w:rPr>
          <w:rStyle w:val="fontstyle01"/>
          <w:rFonts w:hint="default"/>
        </w:rPr>
        <w:t xml:space="preserve"> </w:t>
      </w:r>
      <w:r w:rsidRPr="00230849">
        <w:rPr>
          <w:rStyle w:val="fontstyle01"/>
          <w:rFonts w:hint="default"/>
        </w:rPr>
        <w:t>их</w:t>
      </w:r>
      <w:r w:rsidRPr="00230849">
        <w:rPr>
          <w:rStyle w:val="fontstyle01"/>
          <w:rFonts w:hint="default"/>
        </w:rPr>
        <w:t xml:space="preserve"> </w:t>
      </w:r>
      <w:r w:rsidRPr="00230849">
        <w:rPr>
          <w:rStyle w:val="fontstyle01"/>
          <w:rFonts w:hint="default"/>
        </w:rPr>
        <w:t>основные</w:t>
      </w:r>
      <w:r w:rsidR="002E3AE0" w:rsidRPr="00230849">
        <w:rPr>
          <w:rFonts w:eastAsia="TimesNewRomanPSMT" w:hint="eastAsia"/>
        </w:rPr>
        <w:t xml:space="preserve"> </w:t>
      </w:r>
      <w:r w:rsidRPr="00230849">
        <w:rPr>
          <w:rStyle w:val="fontstyle01"/>
          <w:rFonts w:hint="default"/>
        </w:rPr>
        <w:t>функции</w:t>
      </w:r>
      <w:r w:rsidRPr="00230849">
        <w:rPr>
          <w:rStyle w:val="fontstyle01"/>
          <w:rFonts w:hint="default"/>
        </w:rPr>
        <w:t>.</w:t>
      </w:r>
    </w:p>
    <w:p w:rsidR="00FE2089" w:rsidRPr="00230849" w:rsidRDefault="00707565" w:rsidP="004D162C">
      <w:pPr>
        <w:pStyle w:val="aff9"/>
        <w:numPr>
          <w:ilvl w:val="0"/>
          <w:numId w:val="16"/>
        </w:numPr>
        <w:jc w:val="both"/>
      </w:pPr>
      <w:r w:rsidRPr="00230849">
        <w:rPr>
          <w:rStyle w:val="fontstyle01"/>
          <w:rFonts w:hint="default"/>
        </w:rPr>
        <w:t>Конкурентоспособность</w:t>
      </w:r>
      <w:r w:rsidRPr="00230849">
        <w:rPr>
          <w:rStyle w:val="fontstyle01"/>
          <w:rFonts w:hint="default"/>
        </w:rPr>
        <w:t xml:space="preserve"> </w:t>
      </w:r>
      <w:r w:rsidRPr="00230849">
        <w:rPr>
          <w:rStyle w:val="fontstyle01"/>
          <w:rFonts w:hint="default"/>
        </w:rPr>
        <w:t>российской</w:t>
      </w:r>
      <w:r w:rsidRPr="00230849">
        <w:rPr>
          <w:rStyle w:val="fontstyle01"/>
          <w:rFonts w:hint="default"/>
        </w:rPr>
        <w:t xml:space="preserve"> </w:t>
      </w:r>
      <w:r w:rsidRPr="00230849">
        <w:rPr>
          <w:rStyle w:val="fontstyle01"/>
          <w:rFonts w:hint="default"/>
        </w:rPr>
        <w:t>экономики</w:t>
      </w:r>
      <w:r w:rsidRPr="00230849">
        <w:rPr>
          <w:rStyle w:val="fontstyle01"/>
          <w:rFonts w:hint="default"/>
        </w:rPr>
        <w:t>.</w:t>
      </w:r>
    </w:p>
    <w:p w:rsidR="00FE2089" w:rsidRPr="00230849" w:rsidRDefault="00707565" w:rsidP="004D162C">
      <w:pPr>
        <w:pStyle w:val="aff9"/>
        <w:numPr>
          <w:ilvl w:val="0"/>
          <w:numId w:val="16"/>
        </w:numPr>
        <w:jc w:val="both"/>
      </w:pPr>
      <w:r w:rsidRPr="00230849">
        <w:rPr>
          <w:rStyle w:val="fontstyle01"/>
          <w:rFonts w:hint="default"/>
        </w:rPr>
        <w:t>Концепция</w:t>
      </w:r>
      <w:r w:rsidRPr="00230849">
        <w:rPr>
          <w:rStyle w:val="fontstyle01"/>
          <w:rFonts w:hint="default"/>
        </w:rPr>
        <w:t xml:space="preserve"> </w:t>
      </w:r>
      <w:r w:rsidRPr="00230849">
        <w:rPr>
          <w:rStyle w:val="fontstyle01"/>
          <w:rFonts w:hint="default"/>
        </w:rPr>
        <w:t>устойчивого</w:t>
      </w:r>
      <w:r w:rsidRPr="00230849">
        <w:rPr>
          <w:rStyle w:val="fontstyle01"/>
          <w:rFonts w:hint="default"/>
        </w:rPr>
        <w:t xml:space="preserve"> </w:t>
      </w:r>
      <w:r w:rsidRPr="00230849">
        <w:rPr>
          <w:rStyle w:val="fontstyle01"/>
          <w:rFonts w:hint="default"/>
        </w:rPr>
        <w:t>развития</w:t>
      </w:r>
      <w:r w:rsidRPr="00230849">
        <w:rPr>
          <w:rStyle w:val="fontstyle01"/>
          <w:rFonts w:hint="default"/>
        </w:rPr>
        <w:t xml:space="preserve"> </w:t>
      </w:r>
      <w:r w:rsidRPr="00230849">
        <w:rPr>
          <w:rStyle w:val="fontstyle01"/>
          <w:rFonts w:hint="default"/>
        </w:rPr>
        <w:t>Российской</w:t>
      </w:r>
      <w:r w:rsidRPr="00230849">
        <w:rPr>
          <w:rStyle w:val="fontstyle01"/>
          <w:rFonts w:hint="default"/>
        </w:rPr>
        <w:t xml:space="preserve"> </w:t>
      </w:r>
      <w:r w:rsidRPr="00230849">
        <w:rPr>
          <w:rStyle w:val="fontstyle01"/>
          <w:rFonts w:hint="default"/>
        </w:rPr>
        <w:t>Федерации</w:t>
      </w:r>
      <w:r w:rsidR="00FE2089" w:rsidRPr="00230849">
        <w:rPr>
          <w:rStyle w:val="fontstyle01"/>
          <w:rFonts w:ascii="Calibri" w:hAnsi="Calibri" w:hint="default"/>
        </w:rPr>
        <w:t>.</w:t>
      </w:r>
    </w:p>
    <w:p w:rsidR="00FE2089" w:rsidRPr="00230849" w:rsidRDefault="00707565" w:rsidP="004D162C">
      <w:pPr>
        <w:pStyle w:val="aff9"/>
        <w:numPr>
          <w:ilvl w:val="0"/>
          <w:numId w:val="16"/>
        </w:numPr>
        <w:jc w:val="both"/>
      </w:pPr>
      <w:r w:rsidRPr="00230849">
        <w:rPr>
          <w:rStyle w:val="fontstyle01"/>
          <w:rFonts w:hint="default"/>
        </w:rPr>
        <w:t>Формирование</w:t>
      </w:r>
      <w:r w:rsidRPr="00230849">
        <w:rPr>
          <w:rStyle w:val="fontstyle01"/>
          <w:rFonts w:hint="default"/>
        </w:rPr>
        <w:t xml:space="preserve"> </w:t>
      </w:r>
      <w:r w:rsidRPr="00230849">
        <w:rPr>
          <w:rStyle w:val="fontstyle01"/>
          <w:rFonts w:hint="default"/>
        </w:rPr>
        <w:t>научно</w:t>
      </w:r>
      <w:r w:rsidRPr="00230849">
        <w:rPr>
          <w:rStyle w:val="fontstyle01"/>
          <w:rFonts w:hint="default"/>
        </w:rPr>
        <w:t>-</w:t>
      </w:r>
      <w:r w:rsidRPr="00230849">
        <w:rPr>
          <w:rStyle w:val="fontstyle01"/>
          <w:rFonts w:hint="default"/>
        </w:rPr>
        <w:t>производственных</w:t>
      </w:r>
      <w:r w:rsidRPr="00230849">
        <w:rPr>
          <w:rStyle w:val="fontstyle01"/>
          <w:rFonts w:hint="default"/>
        </w:rPr>
        <w:t xml:space="preserve"> </w:t>
      </w:r>
      <w:r w:rsidRPr="00230849">
        <w:rPr>
          <w:rStyle w:val="fontstyle01"/>
          <w:rFonts w:hint="default"/>
        </w:rPr>
        <w:t>комплексов</w:t>
      </w:r>
      <w:r w:rsidRPr="00230849">
        <w:rPr>
          <w:rStyle w:val="fontstyle01"/>
          <w:rFonts w:hint="default"/>
        </w:rPr>
        <w:t xml:space="preserve"> (</w:t>
      </w:r>
      <w:r w:rsidRPr="00230849">
        <w:rPr>
          <w:rStyle w:val="fontstyle01"/>
          <w:rFonts w:hint="default"/>
        </w:rPr>
        <w:t>технополисов</w:t>
      </w:r>
      <w:r w:rsidRPr="00230849">
        <w:rPr>
          <w:rStyle w:val="fontstyle01"/>
          <w:rFonts w:hint="default"/>
        </w:rPr>
        <w:t>)</w:t>
      </w:r>
    </w:p>
    <w:p w:rsidR="00FE2089" w:rsidRPr="00230849" w:rsidRDefault="00707565" w:rsidP="004D162C">
      <w:pPr>
        <w:pStyle w:val="aff9"/>
        <w:numPr>
          <w:ilvl w:val="0"/>
          <w:numId w:val="16"/>
        </w:numPr>
        <w:jc w:val="both"/>
      </w:pPr>
      <w:r w:rsidRPr="00230849">
        <w:rPr>
          <w:rStyle w:val="fontstyle01"/>
          <w:rFonts w:hint="default"/>
        </w:rPr>
        <w:t>Система</w:t>
      </w:r>
      <w:r w:rsidRPr="00230849">
        <w:rPr>
          <w:rStyle w:val="fontstyle01"/>
          <w:rFonts w:hint="default"/>
        </w:rPr>
        <w:t xml:space="preserve"> </w:t>
      </w:r>
      <w:r w:rsidRPr="00230849">
        <w:rPr>
          <w:rStyle w:val="fontstyle01"/>
          <w:rFonts w:hint="default"/>
        </w:rPr>
        <w:t>правового</w:t>
      </w:r>
      <w:r w:rsidRPr="00230849">
        <w:rPr>
          <w:rStyle w:val="fontstyle01"/>
          <w:rFonts w:hint="default"/>
        </w:rPr>
        <w:t xml:space="preserve"> </w:t>
      </w:r>
      <w:r w:rsidRPr="00230849">
        <w:rPr>
          <w:rStyle w:val="fontstyle01"/>
          <w:rFonts w:hint="default"/>
        </w:rPr>
        <w:t>обеспечения</w:t>
      </w:r>
      <w:r w:rsidRPr="00230849">
        <w:rPr>
          <w:rStyle w:val="fontstyle01"/>
          <w:rFonts w:hint="default"/>
        </w:rPr>
        <w:t xml:space="preserve"> </w:t>
      </w:r>
      <w:r w:rsidRPr="00230849">
        <w:rPr>
          <w:rStyle w:val="fontstyle01"/>
          <w:rFonts w:hint="default"/>
        </w:rPr>
        <w:t>Национальной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p>
    <w:p w:rsidR="00FE2089" w:rsidRPr="00230849" w:rsidRDefault="00707565" w:rsidP="004D162C">
      <w:pPr>
        <w:pStyle w:val="aff9"/>
        <w:numPr>
          <w:ilvl w:val="0"/>
          <w:numId w:val="16"/>
        </w:numPr>
        <w:jc w:val="both"/>
      </w:pPr>
      <w:r w:rsidRPr="00230849">
        <w:rPr>
          <w:rStyle w:val="fontstyle01"/>
          <w:rFonts w:hint="default"/>
        </w:rPr>
        <w:t>Составляющие</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 xml:space="preserve"> </w:t>
      </w:r>
      <w:r w:rsidRPr="00230849">
        <w:rPr>
          <w:rStyle w:val="fontstyle01"/>
          <w:rFonts w:hint="default"/>
        </w:rPr>
        <w:t>страны</w:t>
      </w:r>
      <w:r w:rsidRPr="00230849">
        <w:rPr>
          <w:rStyle w:val="fontstyle01"/>
          <w:rFonts w:hint="default"/>
        </w:rPr>
        <w:t>.</w:t>
      </w:r>
    </w:p>
    <w:p w:rsidR="00FE2089" w:rsidRPr="00230849" w:rsidRDefault="00707565" w:rsidP="004D162C">
      <w:pPr>
        <w:pStyle w:val="aff9"/>
        <w:numPr>
          <w:ilvl w:val="0"/>
          <w:numId w:val="16"/>
        </w:numPr>
        <w:jc w:val="both"/>
      </w:pPr>
      <w:r w:rsidRPr="00230849">
        <w:rPr>
          <w:rStyle w:val="fontstyle01"/>
          <w:rFonts w:hint="default"/>
        </w:rPr>
        <w:lastRenderedPageBreak/>
        <w:t>Организационная</w:t>
      </w:r>
      <w:r w:rsidRPr="00230849">
        <w:rPr>
          <w:rStyle w:val="fontstyle01"/>
          <w:rFonts w:hint="default"/>
        </w:rPr>
        <w:t xml:space="preserve"> </w:t>
      </w:r>
      <w:r w:rsidRPr="00230849">
        <w:rPr>
          <w:rStyle w:val="fontstyle01"/>
          <w:rFonts w:hint="default"/>
        </w:rPr>
        <w:t>структура</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p>
    <w:p w:rsidR="00FE2089" w:rsidRPr="00230849" w:rsidRDefault="00707565" w:rsidP="004D162C">
      <w:pPr>
        <w:pStyle w:val="aff9"/>
        <w:numPr>
          <w:ilvl w:val="0"/>
          <w:numId w:val="16"/>
        </w:numPr>
        <w:jc w:val="both"/>
      </w:pPr>
      <w:r w:rsidRPr="00230849">
        <w:rPr>
          <w:rStyle w:val="fontstyle01"/>
          <w:rFonts w:hint="default"/>
        </w:rPr>
        <w:t>Эволюция</w:t>
      </w:r>
      <w:r w:rsidRPr="00230849">
        <w:rPr>
          <w:rStyle w:val="fontstyle01"/>
          <w:rFonts w:hint="default"/>
        </w:rPr>
        <w:t xml:space="preserve"> </w:t>
      </w:r>
      <w:r w:rsidRPr="00230849">
        <w:rPr>
          <w:rStyle w:val="fontstyle01"/>
          <w:rFonts w:hint="default"/>
        </w:rPr>
        <w:t>экономической</w:t>
      </w:r>
      <w:r w:rsidRPr="00230849">
        <w:rPr>
          <w:rStyle w:val="fontstyle01"/>
          <w:rFonts w:hint="default"/>
        </w:rPr>
        <w:t xml:space="preserve"> </w:t>
      </w:r>
      <w:r w:rsidRPr="00230849">
        <w:rPr>
          <w:rStyle w:val="fontstyle01"/>
          <w:rFonts w:hint="default"/>
        </w:rPr>
        <w:t>роли</w:t>
      </w:r>
      <w:r w:rsidRPr="00230849">
        <w:rPr>
          <w:rStyle w:val="fontstyle01"/>
          <w:rFonts w:hint="default"/>
        </w:rPr>
        <w:t xml:space="preserve"> </w:t>
      </w:r>
      <w:r w:rsidRPr="00230849">
        <w:rPr>
          <w:rStyle w:val="fontstyle01"/>
          <w:rFonts w:hint="default"/>
        </w:rPr>
        <w:t>государства</w:t>
      </w:r>
      <w:r w:rsidR="00FE2089" w:rsidRPr="00230849">
        <w:rPr>
          <w:rStyle w:val="fontstyle01"/>
          <w:rFonts w:ascii="Calibri" w:hAnsi="Calibri" w:hint="default"/>
        </w:rPr>
        <w:t>.</w:t>
      </w:r>
    </w:p>
    <w:p w:rsidR="00FE2089" w:rsidRPr="00230849" w:rsidRDefault="00707565" w:rsidP="004D162C">
      <w:pPr>
        <w:pStyle w:val="aff9"/>
        <w:numPr>
          <w:ilvl w:val="0"/>
          <w:numId w:val="16"/>
        </w:numPr>
        <w:jc w:val="both"/>
      </w:pPr>
      <w:r w:rsidRPr="00230849">
        <w:rPr>
          <w:rStyle w:val="fontstyle01"/>
          <w:rFonts w:hint="default"/>
        </w:rPr>
        <w:t>Основные</w:t>
      </w:r>
      <w:r w:rsidRPr="00230849">
        <w:rPr>
          <w:rStyle w:val="fontstyle01"/>
          <w:rFonts w:hint="default"/>
        </w:rPr>
        <w:t xml:space="preserve"> </w:t>
      </w:r>
      <w:r w:rsidRPr="00230849">
        <w:rPr>
          <w:rStyle w:val="fontstyle01"/>
          <w:rFonts w:hint="default"/>
        </w:rPr>
        <w:t>концепции</w:t>
      </w:r>
      <w:r w:rsidRPr="00230849">
        <w:rPr>
          <w:rStyle w:val="fontstyle01"/>
          <w:rFonts w:hint="default"/>
        </w:rPr>
        <w:t xml:space="preserve"> </w:t>
      </w:r>
      <w:r w:rsidRPr="00230849">
        <w:rPr>
          <w:rStyle w:val="fontstyle01"/>
          <w:rFonts w:hint="default"/>
        </w:rPr>
        <w:t>безопасности</w:t>
      </w:r>
      <w:r w:rsidRPr="00230849">
        <w:rPr>
          <w:rStyle w:val="fontstyle01"/>
          <w:rFonts w:hint="default"/>
        </w:rPr>
        <w:t>.</w:t>
      </w:r>
    </w:p>
    <w:p w:rsidR="00FE2089" w:rsidRPr="00230849" w:rsidRDefault="00707565" w:rsidP="004D162C">
      <w:pPr>
        <w:pStyle w:val="aff9"/>
        <w:numPr>
          <w:ilvl w:val="0"/>
          <w:numId w:val="16"/>
        </w:numPr>
        <w:jc w:val="both"/>
      </w:pPr>
      <w:r w:rsidRPr="00230849">
        <w:rPr>
          <w:rStyle w:val="fontstyle01"/>
          <w:rFonts w:ascii="Times New Roman" w:hint="default"/>
        </w:rPr>
        <w:t>Трансформация понятия «безопасность» в отечественной</w:t>
      </w:r>
      <w:r w:rsidR="00FE2089" w:rsidRPr="00230849">
        <w:rPr>
          <w:rStyle w:val="fontstyle01"/>
          <w:rFonts w:ascii="Times New Roman" w:hint="default"/>
        </w:rPr>
        <w:t xml:space="preserve"> </w:t>
      </w:r>
      <w:r w:rsidRPr="00230849">
        <w:rPr>
          <w:rStyle w:val="fontstyle01"/>
          <w:rFonts w:ascii="Times New Roman" w:hint="default"/>
        </w:rPr>
        <w:t>общественной науке в период с</w:t>
      </w:r>
      <w:r w:rsidR="00FE2089" w:rsidRPr="00230849">
        <w:rPr>
          <w:rFonts w:eastAsia="TimesNewRomanPSMT"/>
        </w:rPr>
        <w:t xml:space="preserve"> </w:t>
      </w:r>
      <w:r w:rsidRPr="00230849">
        <w:rPr>
          <w:rStyle w:val="fontstyle01"/>
          <w:rFonts w:ascii="Times New Roman" w:hint="default"/>
        </w:rPr>
        <w:t>начала 80-х годов XX века.</w:t>
      </w:r>
    </w:p>
    <w:p w:rsidR="00FE2089" w:rsidRPr="00230849" w:rsidRDefault="00707565" w:rsidP="004D162C">
      <w:pPr>
        <w:pStyle w:val="aff9"/>
        <w:numPr>
          <w:ilvl w:val="0"/>
          <w:numId w:val="16"/>
        </w:numPr>
        <w:jc w:val="both"/>
        <w:rPr>
          <w:rStyle w:val="fontstyle01"/>
          <w:rFonts w:ascii="Times New Roman" w:eastAsia="Times New Roman" w:hint="default"/>
          <w:color w:val="auto"/>
        </w:rPr>
      </w:pPr>
      <w:r w:rsidRPr="00230849">
        <w:rPr>
          <w:rStyle w:val="fontstyle01"/>
          <w:rFonts w:ascii="Times New Roman" w:hint="default"/>
        </w:rPr>
        <w:t>Внутренние угрозы экономическо</w:t>
      </w:r>
      <w:r w:rsidR="00FE2089" w:rsidRPr="00230849">
        <w:rPr>
          <w:rStyle w:val="fontstyle01"/>
          <w:rFonts w:ascii="Times New Roman" w:hint="default"/>
        </w:rPr>
        <w:t>й безопасности РФ.</w:t>
      </w:r>
    </w:p>
    <w:p w:rsidR="00FE2089" w:rsidRPr="00230849" w:rsidRDefault="00707565" w:rsidP="004D162C">
      <w:pPr>
        <w:pStyle w:val="aff9"/>
        <w:numPr>
          <w:ilvl w:val="0"/>
          <w:numId w:val="16"/>
        </w:numPr>
        <w:jc w:val="both"/>
        <w:rPr>
          <w:rStyle w:val="fontstyle01"/>
          <w:rFonts w:ascii="Times New Roman" w:eastAsia="Times New Roman" w:hint="default"/>
          <w:color w:val="auto"/>
        </w:rPr>
      </w:pPr>
      <w:r w:rsidRPr="00230849">
        <w:rPr>
          <w:rStyle w:val="fontstyle01"/>
          <w:rFonts w:ascii="Times New Roman" w:hint="default"/>
        </w:rPr>
        <w:t>Внешние угрозы экономической</w:t>
      </w:r>
      <w:r w:rsidR="00FE2089" w:rsidRPr="00230849">
        <w:rPr>
          <w:rStyle w:val="fontstyle01"/>
          <w:rFonts w:ascii="Times New Roman" w:hint="default"/>
        </w:rPr>
        <w:t xml:space="preserve"> безопасности РФ.</w:t>
      </w:r>
    </w:p>
    <w:p w:rsidR="00230849" w:rsidRPr="00230849" w:rsidRDefault="00230849" w:rsidP="00230849">
      <w:pPr>
        <w:pStyle w:val="aff9"/>
        <w:jc w:val="both"/>
        <w:rPr>
          <w:rStyle w:val="fontstyle01"/>
          <w:rFonts w:ascii="Times New Roman" w:hint="default"/>
        </w:rPr>
      </w:pPr>
    </w:p>
    <w:p w:rsidR="00230849" w:rsidRPr="00230849" w:rsidRDefault="00230849" w:rsidP="00230849">
      <w:pPr>
        <w:pStyle w:val="aff9"/>
        <w:jc w:val="both"/>
        <w:rPr>
          <w:rStyle w:val="fontstyle01"/>
          <w:rFonts w:ascii="Times New Roman" w:hint="default"/>
        </w:rPr>
      </w:pPr>
    </w:p>
    <w:p w:rsidR="00230849" w:rsidRPr="00230849" w:rsidRDefault="00230849" w:rsidP="00230849">
      <w:pPr>
        <w:pStyle w:val="aff9"/>
        <w:jc w:val="both"/>
        <w:rPr>
          <w:rStyle w:val="fontstyle01"/>
          <w:rFonts w:ascii="Times New Roman" w:hint="default"/>
        </w:rPr>
      </w:pPr>
    </w:p>
    <w:p w:rsidR="00230849" w:rsidRPr="00230849" w:rsidRDefault="00230849" w:rsidP="00230849">
      <w:pPr>
        <w:pStyle w:val="a9"/>
        <w:spacing w:after="0"/>
        <w:ind w:firstLine="708"/>
        <w:jc w:val="center"/>
        <w:rPr>
          <w:i/>
        </w:rPr>
      </w:pPr>
      <w:r w:rsidRPr="00230849">
        <w:rPr>
          <w:i/>
        </w:rPr>
        <w:t>ОПК-2</w:t>
      </w:r>
    </w:p>
    <w:p w:rsidR="00230849" w:rsidRPr="00230849" w:rsidRDefault="00230849" w:rsidP="00230849">
      <w:pPr>
        <w:pStyle w:val="aff9"/>
        <w:jc w:val="both"/>
      </w:pPr>
    </w:p>
    <w:p w:rsidR="00FE2089" w:rsidRPr="00230849" w:rsidRDefault="00707565" w:rsidP="004D162C">
      <w:pPr>
        <w:pStyle w:val="aff9"/>
        <w:numPr>
          <w:ilvl w:val="0"/>
          <w:numId w:val="16"/>
        </w:numPr>
        <w:jc w:val="both"/>
      </w:pPr>
      <w:r w:rsidRPr="00230849">
        <w:rPr>
          <w:rStyle w:val="fontstyle01"/>
          <w:rFonts w:ascii="Times New Roman" w:hint="default"/>
        </w:rPr>
        <w:t>Анализ современного состояния топливно-энергетического комплекса РФ</w:t>
      </w:r>
      <w:r w:rsidR="00FE2089" w:rsidRPr="00230849">
        <w:rPr>
          <w:rFonts w:eastAsia="TimesNewRomanPSMT"/>
        </w:rPr>
        <w:t>.</w:t>
      </w:r>
    </w:p>
    <w:p w:rsidR="00FE2089" w:rsidRPr="00230849" w:rsidRDefault="00707565" w:rsidP="004D162C">
      <w:pPr>
        <w:pStyle w:val="aff9"/>
        <w:numPr>
          <w:ilvl w:val="0"/>
          <w:numId w:val="16"/>
        </w:numPr>
        <w:jc w:val="both"/>
      </w:pPr>
      <w:r w:rsidRPr="00230849">
        <w:rPr>
          <w:rStyle w:val="fontstyle01"/>
          <w:rFonts w:ascii="Times New Roman" w:hint="default"/>
        </w:rPr>
        <w:t>Оценка экономической устойчивости экономики России</w:t>
      </w:r>
      <w:r w:rsidR="00FE2089" w:rsidRPr="00230849">
        <w:rPr>
          <w:rFonts w:eastAsia="TimesNewRomanPSMT"/>
        </w:rPr>
        <w:t>.</w:t>
      </w:r>
    </w:p>
    <w:p w:rsidR="00FE2089" w:rsidRPr="00230849" w:rsidRDefault="00707565" w:rsidP="004D162C">
      <w:pPr>
        <w:pStyle w:val="aff9"/>
        <w:numPr>
          <w:ilvl w:val="0"/>
          <w:numId w:val="16"/>
        </w:numPr>
        <w:jc w:val="both"/>
      </w:pPr>
      <w:r w:rsidRPr="00230849">
        <w:rPr>
          <w:rStyle w:val="fontstyle01"/>
          <w:rFonts w:ascii="Times New Roman" w:hint="default"/>
        </w:rPr>
        <w:t>Оценка масштабов «теневой экономики» в РФ.</w:t>
      </w:r>
    </w:p>
    <w:p w:rsidR="00FE2089" w:rsidRPr="00230849" w:rsidRDefault="00707565" w:rsidP="004D162C">
      <w:pPr>
        <w:pStyle w:val="aff9"/>
        <w:numPr>
          <w:ilvl w:val="0"/>
          <w:numId w:val="16"/>
        </w:numPr>
        <w:jc w:val="both"/>
      </w:pPr>
      <w:r w:rsidRPr="00230849">
        <w:rPr>
          <w:rStyle w:val="fontstyle01"/>
          <w:rFonts w:ascii="Times New Roman" w:hint="default"/>
        </w:rPr>
        <w:t>Влияние угрозы старения основных фондов на экономику страны</w:t>
      </w:r>
    </w:p>
    <w:p w:rsidR="00FE2089" w:rsidRPr="00230849" w:rsidRDefault="00707565" w:rsidP="004D162C">
      <w:pPr>
        <w:pStyle w:val="aff9"/>
        <w:numPr>
          <w:ilvl w:val="0"/>
          <w:numId w:val="16"/>
        </w:numPr>
        <w:jc w:val="both"/>
      </w:pPr>
      <w:r w:rsidRPr="00230849">
        <w:rPr>
          <w:rStyle w:val="fontstyle01"/>
          <w:rFonts w:ascii="Times New Roman" w:hint="default"/>
        </w:rPr>
        <w:t xml:space="preserve">Оценка состояния </w:t>
      </w:r>
      <w:proofErr w:type="spellStart"/>
      <w:r w:rsidRPr="00230849">
        <w:rPr>
          <w:rStyle w:val="fontstyle01"/>
          <w:rFonts w:ascii="Times New Roman" w:hint="default"/>
        </w:rPr>
        <w:t>инновационно</w:t>
      </w:r>
      <w:proofErr w:type="spellEnd"/>
      <w:r w:rsidRPr="00230849">
        <w:rPr>
          <w:rStyle w:val="fontstyle01"/>
          <w:rFonts w:ascii="Times New Roman" w:hint="default"/>
        </w:rPr>
        <w:t>-инвестиционной сферы в РФ</w:t>
      </w:r>
      <w:r w:rsidR="00FE2089" w:rsidRPr="00230849">
        <w:rPr>
          <w:rStyle w:val="fontstyle01"/>
          <w:rFonts w:ascii="Times New Roman" w:hint="default"/>
        </w:rPr>
        <w:t>.</w:t>
      </w:r>
    </w:p>
    <w:p w:rsidR="00FE2089" w:rsidRPr="00230849" w:rsidRDefault="00707565" w:rsidP="004D162C">
      <w:pPr>
        <w:pStyle w:val="aff9"/>
        <w:numPr>
          <w:ilvl w:val="0"/>
          <w:numId w:val="16"/>
        </w:numPr>
        <w:jc w:val="both"/>
      </w:pPr>
      <w:r w:rsidRPr="00230849">
        <w:rPr>
          <w:rStyle w:val="fontstyle01"/>
          <w:rFonts w:ascii="Times New Roman" w:hint="default"/>
        </w:rPr>
        <w:t>О</w:t>
      </w:r>
      <w:r w:rsidR="00FE2089" w:rsidRPr="00230849">
        <w:rPr>
          <w:rStyle w:val="fontstyle01"/>
          <w:rFonts w:ascii="Times New Roman" w:hint="default"/>
        </w:rPr>
        <w:t>ценка уровня жизни населения РФ.</w:t>
      </w:r>
    </w:p>
    <w:p w:rsidR="008E0CA2" w:rsidRPr="00230849" w:rsidRDefault="00FE2089" w:rsidP="004D162C">
      <w:pPr>
        <w:pStyle w:val="aff9"/>
        <w:numPr>
          <w:ilvl w:val="0"/>
          <w:numId w:val="16"/>
        </w:numPr>
        <w:jc w:val="both"/>
      </w:pPr>
      <w:r w:rsidRPr="00230849">
        <w:rPr>
          <w:rFonts w:eastAsia="TimesNewRomanPSMT"/>
        </w:rPr>
        <w:t xml:space="preserve"> </w:t>
      </w:r>
      <w:r w:rsidR="00707565" w:rsidRPr="00230849">
        <w:rPr>
          <w:rStyle w:val="fontstyle01"/>
          <w:rFonts w:ascii="Times New Roman" w:hint="default"/>
        </w:rPr>
        <w:t>Особенности р</w:t>
      </w:r>
      <w:r w:rsidRPr="00230849">
        <w:rPr>
          <w:rStyle w:val="fontstyle01"/>
          <w:rFonts w:ascii="Times New Roman" w:hint="default"/>
        </w:rPr>
        <w:t>оссийской бедности.</w:t>
      </w:r>
    </w:p>
    <w:p w:rsidR="008E0CA2" w:rsidRPr="00230849" w:rsidRDefault="008E0CA2" w:rsidP="00222655"/>
    <w:p w:rsidR="00823009" w:rsidRPr="00230849" w:rsidRDefault="00823009" w:rsidP="00222655"/>
    <w:p w:rsidR="008E0CA2" w:rsidRPr="00230849" w:rsidRDefault="008E0CA2" w:rsidP="0039321C">
      <w:pPr>
        <w:ind w:firstLine="708"/>
        <w:jc w:val="center"/>
        <w:rPr>
          <w:b/>
          <w:bCs/>
          <w:i/>
          <w:spacing w:val="-1"/>
        </w:rPr>
      </w:pPr>
      <w:r w:rsidRPr="00230849">
        <w:rPr>
          <w:b/>
          <w:bCs/>
          <w:i/>
          <w:spacing w:val="-1"/>
        </w:rPr>
        <w:t xml:space="preserve">Критерии оценивания курсовой работы по дисциплине </w:t>
      </w:r>
    </w:p>
    <w:p w:rsidR="00230849" w:rsidRPr="00230849" w:rsidRDefault="00230849" w:rsidP="0039321C">
      <w:pPr>
        <w:ind w:firstLine="708"/>
        <w:jc w:val="center"/>
        <w:rPr>
          <w:b/>
          <w:bCs/>
          <w:i/>
          <w:spacing w:val="-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56"/>
        <w:gridCol w:w="8497"/>
      </w:tblGrid>
      <w:tr w:rsidR="008E0CA2" w:rsidRPr="00230849" w:rsidTr="004B4BFB">
        <w:tc>
          <w:tcPr>
            <w:tcW w:w="1356" w:type="dxa"/>
          </w:tcPr>
          <w:p w:rsidR="008E0CA2" w:rsidRPr="00230849" w:rsidRDefault="008E0CA2" w:rsidP="00C5063E">
            <w:pPr>
              <w:jc w:val="center"/>
              <w:rPr>
                <w:lang w:eastAsia="en-US"/>
              </w:rPr>
            </w:pPr>
            <w:r w:rsidRPr="00230849">
              <w:rPr>
                <w:sz w:val="22"/>
                <w:szCs w:val="22"/>
                <w:lang w:eastAsia="en-US"/>
              </w:rPr>
              <w:t>Оценка (баллы)</w:t>
            </w:r>
          </w:p>
        </w:tc>
        <w:tc>
          <w:tcPr>
            <w:tcW w:w="8497" w:type="dxa"/>
          </w:tcPr>
          <w:p w:rsidR="008E0CA2" w:rsidRPr="00230849" w:rsidRDefault="008E0CA2" w:rsidP="00C5063E">
            <w:pPr>
              <w:jc w:val="center"/>
              <w:rPr>
                <w:lang w:eastAsia="en-US"/>
              </w:rPr>
            </w:pPr>
            <w:r w:rsidRPr="00230849">
              <w:rPr>
                <w:sz w:val="22"/>
                <w:szCs w:val="22"/>
                <w:lang w:eastAsia="en-US"/>
              </w:rPr>
              <w:t>Описание</w:t>
            </w:r>
          </w:p>
        </w:tc>
      </w:tr>
      <w:tr w:rsidR="008E0CA2" w:rsidRPr="00230849" w:rsidTr="004B4BFB">
        <w:tc>
          <w:tcPr>
            <w:tcW w:w="1356" w:type="dxa"/>
          </w:tcPr>
          <w:p w:rsidR="008E0CA2" w:rsidRPr="00230849" w:rsidRDefault="008E0CA2" w:rsidP="00C5063E">
            <w:pPr>
              <w:jc w:val="center"/>
              <w:rPr>
                <w:lang w:eastAsia="en-US"/>
              </w:rPr>
            </w:pPr>
            <w:r w:rsidRPr="00230849">
              <w:rPr>
                <w:sz w:val="22"/>
                <w:szCs w:val="22"/>
                <w:lang w:eastAsia="en-US"/>
              </w:rPr>
              <w:t>5 (86-100)</w:t>
            </w:r>
          </w:p>
        </w:tc>
        <w:tc>
          <w:tcPr>
            <w:tcW w:w="8497" w:type="dxa"/>
          </w:tcPr>
          <w:p w:rsidR="008E0CA2" w:rsidRPr="00230849" w:rsidRDefault="008E0CA2" w:rsidP="00C5063E">
            <w:pPr>
              <w:jc w:val="both"/>
              <w:rPr>
                <w:lang w:eastAsia="en-US"/>
              </w:rPr>
            </w:pPr>
            <w:r w:rsidRPr="00230849">
              <w:rPr>
                <w:sz w:val="22"/>
                <w:szCs w:val="22"/>
                <w:lang w:eastAsia="en-US"/>
              </w:rPr>
              <w:t>В работе дано полное, развернутое изложение результатов исследования, показана совокупность осознанных знаний о предмете и объекте исследования, проявляющаяся в свободном оперировании понятиями, умении выделить существенные и несущественные их признаки, причинно-следственные связи. Знание о предмете демонстрируется на фоне понимания его в системе данной науки и междисциплинарных связей. Изложение ведется в терминах науки, литературным языком, логично, доказательно, демонстрирует авторскую позицию студента.</w:t>
            </w:r>
          </w:p>
          <w:p w:rsidR="008E0CA2" w:rsidRPr="00230849" w:rsidRDefault="008E0CA2" w:rsidP="00C5063E">
            <w:pPr>
              <w:jc w:val="both"/>
              <w:rPr>
                <w:lang w:eastAsia="en-US"/>
              </w:rPr>
            </w:pPr>
            <w:r w:rsidRPr="00230849">
              <w:rPr>
                <w:sz w:val="22"/>
                <w:szCs w:val="22"/>
                <w:lang w:eastAsia="en-US"/>
              </w:rPr>
              <w:t xml:space="preserve">Во время защиты работы студент демонстрирует полное понимание проблемы исследования. </w:t>
            </w:r>
          </w:p>
          <w:p w:rsidR="008E0CA2" w:rsidRPr="00230849" w:rsidRDefault="008E0CA2" w:rsidP="00C5063E">
            <w:pPr>
              <w:jc w:val="both"/>
              <w:rPr>
                <w:lang w:eastAsia="en-US"/>
              </w:rPr>
            </w:pPr>
            <w:r w:rsidRPr="00230849">
              <w:rPr>
                <w:sz w:val="22"/>
                <w:szCs w:val="22"/>
                <w:lang w:eastAsia="en-US"/>
              </w:rPr>
              <w:t>Все требования, предъявляемые к курсовой работе, выполнены.</w:t>
            </w:r>
          </w:p>
        </w:tc>
      </w:tr>
      <w:tr w:rsidR="008E0CA2" w:rsidRPr="00230849" w:rsidTr="004B4BFB">
        <w:tc>
          <w:tcPr>
            <w:tcW w:w="1356" w:type="dxa"/>
          </w:tcPr>
          <w:p w:rsidR="008E0CA2" w:rsidRPr="00230849" w:rsidRDefault="008E0CA2" w:rsidP="00C5063E">
            <w:pPr>
              <w:jc w:val="center"/>
              <w:rPr>
                <w:lang w:eastAsia="en-US"/>
              </w:rPr>
            </w:pPr>
            <w:r w:rsidRPr="00230849">
              <w:rPr>
                <w:sz w:val="22"/>
                <w:szCs w:val="22"/>
                <w:lang w:eastAsia="en-US"/>
              </w:rPr>
              <w:t>4 (71-85)</w:t>
            </w:r>
          </w:p>
        </w:tc>
        <w:tc>
          <w:tcPr>
            <w:tcW w:w="8497" w:type="dxa"/>
          </w:tcPr>
          <w:p w:rsidR="008E0CA2" w:rsidRPr="00230849" w:rsidRDefault="008E0CA2" w:rsidP="00C5063E">
            <w:pPr>
              <w:jc w:val="both"/>
              <w:rPr>
                <w:lang w:eastAsia="en-US"/>
              </w:rPr>
            </w:pPr>
            <w:r w:rsidRPr="00230849">
              <w:rPr>
                <w:sz w:val="22"/>
                <w:szCs w:val="22"/>
                <w:lang w:eastAsia="en-US"/>
              </w:rPr>
              <w:t xml:space="preserve">Тема раскрыта полностью; в изложении прослеживается четкая структура, логическая последовательность, отражающая сущность раскрываемых понятий, теорий, явлений. Знание об объекте демонстрируется на фоне понимания его в системе данной науки и междисциплинарных связей. Результаты исследования изложены литературным языком в терминах науки. В работе логично, связно, но недостаточно полно доказывается выдвинутый тезис. Могут быть допущены недочеты в определении понятий, исправленные студентом самостоятельно в процессе ответа. Допускаются незначительные ошибки или недочеты, исправленные студентом с помощью «наводящих» вопросов преподавателя. </w:t>
            </w:r>
            <w:r w:rsidRPr="00230849">
              <w:rPr>
                <w:rFonts w:ascii="Calibri" w:hAnsi="Calibri"/>
                <w:sz w:val="22"/>
                <w:szCs w:val="22"/>
                <w:lang w:eastAsia="en-US"/>
              </w:rPr>
              <w:t xml:space="preserve"> </w:t>
            </w:r>
            <w:r w:rsidRPr="00230849">
              <w:rPr>
                <w:sz w:val="22"/>
                <w:szCs w:val="22"/>
                <w:lang w:eastAsia="en-US"/>
              </w:rPr>
              <w:t>Во время защиты работы студент демонстрирует понимание проблемы исследования.</w:t>
            </w:r>
          </w:p>
        </w:tc>
      </w:tr>
      <w:tr w:rsidR="008E0CA2" w:rsidRPr="00230849" w:rsidTr="004B4BFB">
        <w:tc>
          <w:tcPr>
            <w:tcW w:w="1356" w:type="dxa"/>
          </w:tcPr>
          <w:p w:rsidR="008E0CA2" w:rsidRPr="00230849" w:rsidRDefault="00707565" w:rsidP="00C5063E">
            <w:pPr>
              <w:jc w:val="center"/>
              <w:rPr>
                <w:lang w:eastAsia="en-US"/>
              </w:rPr>
            </w:pPr>
            <w:r w:rsidRPr="00230849">
              <w:rPr>
                <w:sz w:val="22"/>
                <w:szCs w:val="22"/>
                <w:lang w:eastAsia="en-US"/>
              </w:rPr>
              <w:t>3 (50</w:t>
            </w:r>
            <w:r w:rsidR="008E0CA2" w:rsidRPr="00230849">
              <w:rPr>
                <w:sz w:val="22"/>
                <w:szCs w:val="22"/>
                <w:lang w:eastAsia="en-US"/>
              </w:rPr>
              <w:t>-70)</w:t>
            </w:r>
          </w:p>
        </w:tc>
        <w:tc>
          <w:tcPr>
            <w:tcW w:w="8497" w:type="dxa"/>
          </w:tcPr>
          <w:p w:rsidR="008E0CA2" w:rsidRPr="00230849" w:rsidRDefault="008E0CA2" w:rsidP="00C5063E">
            <w:pPr>
              <w:jc w:val="both"/>
              <w:rPr>
                <w:lang w:eastAsia="en-US"/>
              </w:rPr>
            </w:pPr>
            <w:r w:rsidRPr="00230849">
              <w:rPr>
                <w:sz w:val="22"/>
                <w:szCs w:val="22"/>
                <w:lang w:eastAsia="en-US"/>
              </w:rPr>
              <w:t>Тема исследования раскрыта не полностью. Выдвинутый тезис доказывается недостаточно логично (убедительно) и последовательно. Допущены ошибки в раскрытии понятий, употреблении терминов. Студент не может самостоятельно выделить существенные и несущественные признаки и причинно-следственные связи Заключение и выводы не полностью соответствуют содержанию основной части работы.</w:t>
            </w:r>
            <w:r w:rsidRPr="00230849">
              <w:rPr>
                <w:rFonts w:ascii="Calibri" w:hAnsi="Calibri"/>
                <w:sz w:val="22"/>
                <w:szCs w:val="22"/>
                <w:lang w:eastAsia="en-US"/>
              </w:rPr>
              <w:t xml:space="preserve"> </w:t>
            </w:r>
            <w:r w:rsidRPr="00230849">
              <w:rPr>
                <w:sz w:val="22"/>
                <w:szCs w:val="22"/>
                <w:lang w:eastAsia="en-US"/>
              </w:rPr>
              <w:t>Могут быть допущены 1–2 ошибки в определении основных понятий, которые студент затрудняется исправить самостоятельно.</w:t>
            </w:r>
            <w:r w:rsidRPr="00230849">
              <w:rPr>
                <w:rFonts w:ascii="Calibri" w:hAnsi="Calibri"/>
                <w:sz w:val="22"/>
                <w:szCs w:val="22"/>
                <w:lang w:eastAsia="en-US"/>
              </w:rPr>
              <w:t xml:space="preserve"> </w:t>
            </w:r>
            <w:r w:rsidRPr="00230849">
              <w:rPr>
                <w:sz w:val="22"/>
                <w:szCs w:val="22"/>
                <w:lang w:eastAsia="en-US"/>
              </w:rPr>
              <w:t xml:space="preserve">Студент может конкретизировать обобщенные знания, доказав на примерах их основные положения только с помощью </w:t>
            </w:r>
            <w:r w:rsidRPr="00230849">
              <w:rPr>
                <w:sz w:val="22"/>
                <w:szCs w:val="22"/>
                <w:lang w:eastAsia="en-US"/>
              </w:rPr>
              <w:lastRenderedPageBreak/>
              <w:t>преподавателя.</w:t>
            </w:r>
          </w:p>
        </w:tc>
      </w:tr>
      <w:tr w:rsidR="008E0CA2" w:rsidRPr="00230849" w:rsidTr="004B4BFB">
        <w:tc>
          <w:tcPr>
            <w:tcW w:w="1356" w:type="dxa"/>
          </w:tcPr>
          <w:p w:rsidR="008E0CA2" w:rsidRPr="00230849" w:rsidRDefault="00707565" w:rsidP="00C5063E">
            <w:pPr>
              <w:jc w:val="center"/>
              <w:rPr>
                <w:lang w:eastAsia="en-US"/>
              </w:rPr>
            </w:pPr>
            <w:r w:rsidRPr="00230849">
              <w:rPr>
                <w:sz w:val="22"/>
                <w:szCs w:val="22"/>
                <w:lang w:eastAsia="en-US"/>
              </w:rPr>
              <w:lastRenderedPageBreak/>
              <w:t>2 (0-50</w:t>
            </w:r>
            <w:r w:rsidR="008E0CA2" w:rsidRPr="00230849">
              <w:rPr>
                <w:sz w:val="22"/>
                <w:szCs w:val="22"/>
                <w:lang w:eastAsia="en-US"/>
              </w:rPr>
              <w:t>)</w:t>
            </w:r>
          </w:p>
        </w:tc>
        <w:tc>
          <w:tcPr>
            <w:tcW w:w="8497" w:type="dxa"/>
          </w:tcPr>
          <w:p w:rsidR="008E0CA2" w:rsidRPr="00230849" w:rsidRDefault="008E0CA2" w:rsidP="00C5063E">
            <w:pPr>
              <w:jc w:val="both"/>
              <w:rPr>
                <w:lang w:eastAsia="en-US"/>
              </w:rPr>
            </w:pPr>
            <w:r w:rsidRPr="00230849">
              <w:rPr>
                <w:sz w:val="22"/>
                <w:szCs w:val="22"/>
                <w:lang w:eastAsia="en-US"/>
              </w:rPr>
              <w:t>Тема исследования не раскрыта, результаты исследования представляют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Не получены ответы по базовым вопросам дисциплины. Во время защиты работы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rsidR="008E0CA2" w:rsidRPr="00230849" w:rsidRDefault="008E0CA2" w:rsidP="007153C7">
      <w:pPr>
        <w:ind w:firstLine="708"/>
        <w:jc w:val="both"/>
        <w:rPr>
          <w:b/>
        </w:rPr>
      </w:pPr>
    </w:p>
    <w:p w:rsidR="008E0CA2" w:rsidRPr="00230849" w:rsidRDefault="008E0CA2" w:rsidP="00A04616">
      <w:pPr>
        <w:ind w:left="709"/>
        <w:jc w:val="center"/>
        <w:rPr>
          <w:b/>
        </w:rPr>
      </w:pPr>
      <w:r w:rsidRPr="00230849">
        <w:rPr>
          <w:b/>
        </w:rPr>
        <w:t>Показатели и критерии оценивания компетенций на различных этапах их формирования, описание шкал оценивания</w:t>
      </w:r>
    </w:p>
    <w:p w:rsidR="008E0CA2" w:rsidRPr="00230849" w:rsidRDefault="008E0CA2" w:rsidP="00A04616">
      <w:pPr>
        <w:ind w:firstLine="709"/>
        <w:jc w:val="center"/>
        <w:rPr>
          <w:b/>
        </w:rPr>
      </w:pP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268"/>
        <w:gridCol w:w="2551"/>
        <w:gridCol w:w="2722"/>
      </w:tblGrid>
      <w:tr w:rsidR="008E0CA2" w:rsidRPr="00230849" w:rsidTr="002147DA">
        <w:trPr>
          <w:jc w:val="center"/>
        </w:trPr>
        <w:tc>
          <w:tcPr>
            <w:tcW w:w="9526" w:type="dxa"/>
            <w:gridSpan w:val="4"/>
          </w:tcPr>
          <w:p w:rsidR="008E0CA2" w:rsidRPr="00230849" w:rsidRDefault="008E0CA2" w:rsidP="00230849">
            <w:pPr>
              <w:pStyle w:val="a9"/>
              <w:spacing w:after="0"/>
              <w:ind w:firstLine="708"/>
              <w:jc w:val="center"/>
              <w:rPr>
                <w:i/>
              </w:rPr>
            </w:pPr>
            <w:r w:rsidRPr="00230849">
              <w:t>Уровень сформированности компетенций</w:t>
            </w:r>
            <w:r w:rsidR="00230849" w:rsidRPr="00230849">
              <w:t xml:space="preserve"> (</w:t>
            </w:r>
            <w:r w:rsidR="00230849" w:rsidRPr="00230849">
              <w:rPr>
                <w:i/>
              </w:rPr>
              <w:t>УК-10, ОПК-1, ОПК-2</w:t>
            </w:r>
            <w:r w:rsidR="00230849" w:rsidRPr="00230849">
              <w:rPr>
                <w:i/>
              </w:rPr>
              <w:t>)</w:t>
            </w:r>
          </w:p>
        </w:tc>
      </w:tr>
      <w:tr w:rsidR="008E0CA2" w:rsidRPr="00230849" w:rsidTr="002147DA">
        <w:trPr>
          <w:jc w:val="center"/>
        </w:trPr>
        <w:tc>
          <w:tcPr>
            <w:tcW w:w="1985" w:type="dxa"/>
          </w:tcPr>
          <w:p w:rsidR="008E0CA2" w:rsidRPr="00230849" w:rsidRDefault="008E0CA2" w:rsidP="002147DA">
            <w:pPr>
              <w:jc w:val="both"/>
            </w:pPr>
            <w:r w:rsidRPr="00230849">
              <w:t>«Минимальный уровень</w:t>
            </w:r>
            <w:r w:rsidR="00707565" w:rsidRPr="00230849">
              <w:t xml:space="preserve"> не дос</w:t>
            </w:r>
            <w:r w:rsidR="00707565" w:rsidRPr="00230849">
              <w:softHyphen/>
              <w:t>тигнут» (менее 50</w:t>
            </w:r>
            <w:r w:rsidRPr="00230849">
              <w:t xml:space="preserve"> баллов)</w:t>
            </w:r>
          </w:p>
          <w:p w:rsidR="008E0CA2" w:rsidRPr="00230849" w:rsidRDefault="008E0CA2" w:rsidP="002147DA">
            <w:pPr>
              <w:jc w:val="both"/>
            </w:pPr>
            <w:r w:rsidRPr="00230849">
              <w:t>Компетенции не сформированы.</w:t>
            </w:r>
          </w:p>
          <w:p w:rsidR="008E0CA2" w:rsidRPr="00230849" w:rsidRDefault="008E0CA2" w:rsidP="002147DA">
            <w:pPr>
              <w:jc w:val="both"/>
            </w:pPr>
            <w:r w:rsidRPr="00230849">
              <w:t>Знания отсутст</w:t>
            </w:r>
            <w:r w:rsidRPr="00230849">
              <w:softHyphen/>
              <w:t>вуют, умения и навыки не сфор</w:t>
            </w:r>
            <w:r w:rsidRPr="00230849">
              <w:softHyphen/>
              <w:t>мированы.</w:t>
            </w:r>
          </w:p>
          <w:p w:rsidR="008E0CA2" w:rsidRPr="00230849" w:rsidRDefault="008E0CA2" w:rsidP="002147DA">
            <w:pPr>
              <w:jc w:val="both"/>
            </w:pPr>
          </w:p>
          <w:p w:rsidR="008E0CA2" w:rsidRPr="00230849" w:rsidRDefault="008E0CA2" w:rsidP="002147DA">
            <w:pPr>
              <w:jc w:val="both"/>
            </w:pPr>
          </w:p>
        </w:tc>
        <w:tc>
          <w:tcPr>
            <w:tcW w:w="2268" w:type="dxa"/>
          </w:tcPr>
          <w:p w:rsidR="008E0CA2" w:rsidRPr="00230849" w:rsidRDefault="008E0CA2" w:rsidP="002147DA">
            <w:pPr>
              <w:jc w:val="both"/>
            </w:pPr>
            <w:r w:rsidRPr="00230849">
              <w:t>«Минимальный уровень» (5</w:t>
            </w:r>
            <w:r w:rsidR="00707565" w:rsidRPr="00230849">
              <w:t>0</w:t>
            </w:r>
            <w:r w:rsidRPr="00230849">
              <w:t>-70 баллов)</w:t>
            </w:r>
          </w:p>
          <w:p w:rsidR="008E0CA2" w:rsidRPr="00230849" w:rsidRDefault="008E0CA2" w:rsidP="002147DA">
            <w:pPr>
              <w:jc w:val="both"/>
            </w:pPr>
            <w:r w:rsidRPr="00230849">
              <w:t>Компетенции сформированы.</w:t>
            </w:r>
          </w:p>
          <w:p w:rsidR="008E0CA2" w:rsidRPr="00230849" w:rsidRDefault="008E0CA2" w:rsidP="002147DA">
            <w:pPr>
              <w:jc w:val="both"/>
            </w:pPr>
            <w:r w:rsidRPr="00230849">
              <w:t>Сформированы ба</w:t>
            </w:r>
            <w:r w:rsidRPr="00230849">
              <w:softHyphen/>
              <w:t>зовые структуры знаний.</w:t>
            </w:r>
          </w:p>
          <w:p w:rsidR="008E0CA2" w:rsidRPr="00230849" w:rsidRDefault="008E0CA2" w:rsidP="002147DA">
            <w:pPr>
              <w:jc w:val="both"/>
            </w:pPr>
            <w:r w:rsidRPr="00230849">
              <w:t>Умения фрагмен</w:t>
            </w:r>
            <w:r w:rsidRPr="00230849">
              <w:softHyphen/>
              <w:t>тарны и носят ре</w:t>
            </w:r>
            <w:r w:rsidRPr="00230849">
              <w:softHyphen/>
              <w:t>продуктивный ха</w:t>
            </w:r>
            <w:r w:rsidRPr="00230849">
              <w:softHyphen/>
              <w:t>рактер.</w:t>
            </w:r>
          </w:p>
          <w:p w:rsidR="008E0CA2" w:rsidRPr="00230849" w:rsidRDefault="008E0CA2" w:rsidP="002147DA">
            <w:pPr>
              <w:jc w:val="both"/>
            </w:pPr>
            <w:r w:rsidRPr="00230849">
              <w:t>Демонстрируется низкий уровень са</w:t>
            </w:r>
            <w:r w:rsidRPr="00230849">
              <w:softHyphen/>
              <w:t>мостоятельности практического на</w:t>
            </w:r>
            <w:r w:rsidRPr="00230849">
              <w:softHyphen/>
              <w:t>выка.</w:t>
            </w:r>
          </w:p>
        </w:tc>
        <w:tc>
          <w:tcPr>
            <w:tcW w:w="2551" w:type="dxa"/>
          </w:tcPr>
          <w:p w:rsidR="008E0CA2" w:rsidRPr="00230849" w:rsidRDefault="008E0CA2" w:rsidP="002147DA">
            <w:pPr>
              <w:jc w:val="both"/>
            </w:pPr>
            <w:r w:rsidRPr="00230849">
              <w:t>«Средний уро</w:t>
            </w:r>
            <w:r w:rsidRPr="00230849">
              <w:softHyphen/>
              <w:t>вень» (71-85 баллов)</w:t>
            </w:r>
          </w:p>
          <w:p w:rsidR="008E0CA2" w:rsidRPr="00230849" w:rsidRDefault="008E0CA2" w:rsidP="002147DA">
            <w:pPr>
              <w:jc w:val="both"/>
            </w:pPr>
            <w:r w:rsidRPr="00230849">
              <w:t>Компетенции сфор</w:t>
            </w:r>
            <w:r w:rsidRPr="00230849">
              <w:softHyphen/>
              <w:t>мированы.</w:t>
            </w:r>
          </w:p>
          <w:p w:rsidR="008E0CA2" w:rsidRPr="00230849" w:rsidRDefault="008E0CA2" w:rsidP="002147DA">
            <w:pPr>
              <w:jc w:val="both"/>
            </w:pPr>
            <w:r w:rsidRPr="00230849">
              <w:t>Знания обширные, системные.</w:t>
            </w:r>
          </w:p>
          <w:p w:rsidR="008E0CA2" w:rsidRPr="00230849" w:rsidRDefault="008E0CA2" w:rsidP="002147DA">
            <w:pPr>
              <w:jc w:val="both"/>
            </w:pPr>
            <w:r w:rsidRPr="00230849">
              <w:t>Умения носят репро</w:t>
            </w:r>
            <w:r w:rsidRPr="00230849">
              <w:softHyphen/>
              <w:t>дуктивный характер, применяются к реше</w:t>
            </w:r>
            <w:r w:rsidRPr="00230849">
              <w:softHyphen/>
              <w:t>нию типовых заданий.</w:t>
            </w:r>
          </w:p>
          <w:p w:rsidR="008E0CA2" w:rsidRPr="00230849" w:rsidRDefault="008E0CA2" w:rsidP="002147DA">
            <w:pPr>
              <w:jc w:val="both"/>
            </w:pPr>
            <w:r w:rsidRPr="00230849">
              <w:t>Демонстрируется дос</w:t>
            </w:r>
            <w:r w:rsidRPr="00230849">
              <w:softHyphen/>
              <w:t>таточный уровень са</w:t>
            </w:r>
            <w:r w:rsidRPr="00230849">
              <w:softHyphen/>
              <w:t>мостоятельности ус</w:t>
            </w:r>
            <w:r w:rsidRPr="00230849">
              <w:softHyphen/>
              <w:t>тойчивого практиче</w:t>
            </w:r>
            <w:r w:rsidRPr="00230849">
              <w:softHyphen/>
              <w:t>ского навыка.</w:t>
            </w:r>
          </w:p>
        </w:tc>
        <w:tc>
          <w:tcPr>
            <w:tcW w:w="2722" w:type="dxa"/>
          </w:tcPr>
          <w:p w:rsidR="008E0CA2" w:rsidRPr="00230849" w:rsidRDefault="008E0CA2" w:rsidP="002147DA">
            <w:pPr>
              <w:jc w:val="both"/>
            </w:pPr>
            <w:r w:rsidRPr="00230849">
              <w:t xml:space="preserve">«Высокий уровень» (86-100 баллов) </w:t>
            </w:r>
          </w:p>
          <w:p w:rsidR="008E0CA2" w:rsidRPr="00230849" w:rsidRDefault="008E0CA2" w:rsidP="002147DA">
            <w:pPr>
              <w:jc w:val="both"/>
            </w:pPr>
            <w:r w:rsidRPr="00230849">
              <w:t>Компетенции сформи</w:t>
            </w:r>
            <w:r w:rsidRPr="00230849">
              <w:softHyphen/>
              <w:t>рованы.</w:t>
            </w:r>
          </w:p>
          <w:p w:rsidR="008E0CA2" w:rsidRPr="00230849" w:rsidRDefault="008E0CA2" w:rsidP="002147DA">
            <w:pPr>
              <w:jc w:val="both"/>
            </w:pPr>
            <w:r w:rsidRPr="00230849">
              <w:t>Знания твердые, аргу</w:t>
            </w:r>
            <w:r w:rsidRPr="00230849">
              <w:softHyphen/>
              <w:t>ментированные, всесто</w:t>
            </w:r>
            <w:r w:rsidRPr="00230849">
              <w:softHyphen/>
              <w:t>ронние.</w:t>
            </w:r>
          </w:p>
          <w:p w:rsidR="008E0CA2" w:rsidRPr="00230849" w:rsidRDefault="008E0CA2" w:rsidP="002147DA">
            <w:pPr>
              <w:jc w:val="both"/>
            </w:pPr>
            <w:r w:rsidRPr="00230849">
              <w:t>Умения успешно при</w:t>
            </w:r>
            <w:r w:rsidRPr="00230849">
              <w:softHyphen/>
              <w:t>меняются к решению как типовых, так и не</w:t>
            </w:r>
            <w:r w:rsidRPr="00230849">
              <w:softHyphen/>
              <w:t>стандартных творче</w:t>
            </w:r>
            <w:r w:rsidRPr="00230849">
              <w:softHyphen/>
              <w:t>ских заданий.</w:t>
            </w:r>
          </w:p>
          <w:p w:rsidR="008E0CA2" w:rsidRPr="00230849" w:rsidRDefault="008E0CA2" w:rsidP="002147DA">
            <w:pPr>
              <w:jc w:val="both"/>
            </w:pPr>
            <w:r w:rsidRPr="00230849">
              <w:t>Демонстрируется высо</w:t>
            </w:r>
            <w:r w:rsidRPr="00230849">
              <w:softHyphen/>
              <w:t>кий уровень самостоя</w:t>
            </w:r>
            <w:r w:rsidRPr="00230849">
              <w:softHyphen/>
              <w:t>тельности, высокая адаптивность практиче</w:t>
            </w:r>
            <w:r w:rsidRPr="00230849">
              <w:softHyphen/>
              <w:t>ского навыка</w:t>
            </w:r>
          </w:p>
        </w:tc>
      </w:tr>
      <w:tr w:rsidR="008E0CA2" w:rsidRPr="00230849" w:rsidTr="002147DA">
        <w:trPr>
          <w:jc w:val="center"/>
        </w:trPr>
        <w:tc>
          <w:tcPr>
            <w:tcW w:w="9526" w:type="dxa"/>
            <w:gridSpan w:val="4"/>
          </w:tcPr>
          <w:p w:rsidR="008E0CA2" w:rsidRPr="00230849" w:rsidRDefault="008E0CA2" w:rsidP="002147DA">
            <w:pPr>
              <w:jc w:val="center"/>
            </w:pPr>
            <w:r w:rsidRPr="00230849">
              <w:t>Описание критериев оценивания</w:t>
            </w:r>
          </w:p>
        </w:tc>
      </w:tr>
      <w:tr w:rsidR="008E0CA2" w:rsidRPr="00230849" w:rsidTr="002147DA">
        <w:trPr>
          <w:jc w:val="center"/>
        </w:trPr>
        <w:tc>
          <w:tcPr>
            <w:tcW w:w="1985" w:type="dxa"/>
          </w:tcPr>
          <w:p w:rsidR="008E0CA2" w:rsidRPr="00230849" w:rsidRDefault="008E0CA2" w:rsidP="00833683">
            <w:r w:rsidRPr="00230849">
              <w:t>Обучающийся демонстрирует:</w:t>
            </w:r>
          </w:p>
          <w:p w:rsidR="008E0CA2" w:rsidRPr="00230849" w:rsidRDefault="008E0CA2" w:rsidP="00833683">
            <w:r w:rsidRPr="00230849">
              <w:t>- существенные пробелы в зна</w:t>
            </w:r>
            <w:r w:rsidRPr="00230849">
              <w:softHyphen/>
              <w:t>ниях учебного материала;</w:t>
            </w:r>
          </w:p>
          <w:p w:rsidR="008E0CA2" w:rsidRPr="00230849" w:rsidRDefault="008E0CA2" w:rsidP="00833683">
            <w:r w:rsidRPr="00230849">
              <w:t>- допускаются принципиальные ошибки при от</w:t>
            </w:r>
            <w:r w:rsidRPr="00230849">
              <w:softHyphen/>
              <w:t>вете на основ</w:t>
            </w:r>
            <w:r w:rsidRPr="00230849">
              <w:softHyphen/>
              <w:t>ные вопросы би</w:t>
            </w:r>
            <w:r w:rsidRPr="00230849">
              <w:softHyphen/>
              <w:t>лета, отсутст</w:t>
            </w:r>
            <w:r w:rsidRPr="00230849">
              <w:softHyphen/>
              <w:t>вует знание и понимание ос</w:t>
            </w:r>
            <w:r w:rsidRPr="00230849">
              <w:softHyphen/>
              <w:t>новных понятий и категорий;</w:t>
            </w:r>
          </w:p>
          <w:p w:rsidR="008E0CA2" w:rsidRPr="00230849" w:rsidRDefault="008E0CA2" w:rsidP="00833683">
            <w:r w:rsidRPr="00230849">
              <w:t>- непонимание сущности до</w:t>
            </w:r>
            <w:r w:rsidRPr="00230849">
              <w:softHyphen/>
              <w:t>полнительных вопросов в рам</w:t>
            </w:r>
            <w:r w:rsidRPr="00230849">
              <w:softHyphen/>
            </w:r>
            <w:r w:rsidRPr="00230849">
              <w:lastRenderedPageBreak/>
              <w:t>ках заданий би</w:t>
            </w:r>
            <w:r w:rsidRPr="00230849">
              <w:softHyphen/>
              <w:t>лета;</w:t>
            </w:r>
          </w:p>
          <w:p w:rsidR="008E0CA2" w:rsidRPr="00230849" w:rsidRDefault="008E0CA2" w:rsidP="00833683">
            <w:r w:rsidRPr="00230849">
              <w:t>- отсутствие умения выпол</w:t>
            </w:r>
            <w:r w:rsidRPr="00230849">
              <w:softHyphen/>
              <w:t>нять практиче</w:t>
            </w:r>
            <w:r w:rsidRPr="00230849">
              <w:softHyphen/>
              <w:t>ские задания, предусмотрен</w:t>
            </w:r>
            <w:r w:rsidRPr="00230849">
              <w:softHyphen/>
              <w:t>ные программой дисциплины;</w:t>
            </w:r>
          </w:p>
          <w:p w:rsidR="008E0CA2" w:rsidRPr="00230849" w:rsidRDefault="008E0CA2" w:rsidP="00833683">
            <w:r w:rsidRPr="00230849">
              <w:t>- отсутствие го</w:t>
            </w:r>
            <w:r w:rsidRPr="00230849">
              <w:softHyphen/>
              <w:t>товности (спо</w:t>
            </w:r>
            <w:r w:rsidRPr="00230849">
              <w:softHyphen/>
              <w:t>собности) к дис</w:t>
            </w:r>
            <w:r w:rsidRPr="00230849">
              <w:softHyphen/>
              <w:t>куссии и низкую степень кон</w:t>
            </w:r>
            <w:r w:rsidRPr="00230849">
              <w:softHyphen/>
              <w:t>тактности.</w:t>
            </w:r>
          </w:p>
        </w:tc>
        <w:tc>
          <w:tcPr>
            <w:tcW w:w="2268" w:type="dxa"/>
          </w:tcPr>
          <w:p w:rsidR="008E0CA2" w:rsidRPr="00230849" w:rsidRDefault="008E0CA2" w:rsidP="00833683">
            <w:r w:rsidRPr="00230849">
              <w:lastRenderedPageBreak/>
              <w:t>Обучающийся де</w:t>
            </w:r>
            <w:r w:rsidRPr="00230849">
              <w:softHyphen/>
              <w:t>монстрирует:</w:t>
            </w:r>
          </w:p>
          <w:p w:rsidR="008E0CA2" w:rsidRPr="00230849" w:rsidRDefault="008E0CA2" w:rsidP="00833683">
            <w:r w:rsidRPr="00230849">
              <w:t>- знания теоретиче</w:t>
            </w:r>
            <w:r w:rsidRPr="00230849">
              <w:softHyphen/>
              <w:t>ского материала;</w:t>
            </w:r>
          </w:p>
          <w:p w:rsidR="008E0CA2" w:rsidRPr="00230849" w:rsidRDefault="008E0CA2" w:rsidP="00833683">
            <w:r w:rsidRPr="00230849">
              <w:t>- неполные ответы на основные во</w:t>
            </w:r>
            <w:r w:rsidRPr="00230849">
              <w:softHyphen/>
              <w:t>просы, ошибки в ответе, недостаточ</w:t>
            </w:r>
            <w:r w:rsidRPr="00230849">
              <w:softHyphen/>
              <w:t>ное понимание сущности излагае</w:t>
            </w:r>
            <w:r w:rsidRPr="00230849">
              <w:softHyphen/>
              <w:t>мых вопросов;</w:t>
            </w:r>
          </w:p>
          <w:p w:rsidR="008E0CA2" w:rsidRPr="00230849" w:rsidRDefault="008E0CA2" w:rsidP="00833683">
            <w:r w:rsidRPr="00230849">
              <w:t>- неуверенные и неточные ответы на дополнительные вопросы;</w:t>
            </w:r>
          </w:p>
          <w:p w:rsidR="008E0CA2" w:rsidRPr="00230849" w:rsidRDefault="008E0CA2" w:rsidP="00833683">
            <w:r w:rsidRPr="00230849">
              <w:t>- недостаточное владение литерату</w:t>
            </w:r>
            <w:r w:rsidRPr="00230849">
              <w:softHyphen/>
              <w:t>рой, рекомендо</w:t>
            </w:r>
            <w:r w:rsidRPr="00230849">
              <w:softHyphen/>
              <w:t>ванной программой дисциплины;</w:t>
            </w:r>
          </w:p>
          <w:p w:rsidR="008E0CA2" w:rsidRPr="00230849" w:rsidRDefault="008E0CA2" w:rsidP="00833683">
            <w:r w:rsidRPr="00230849">
              <w:lastRenderedPageBreak/>
              <w:t>- умение без гру</w:t>
            </w:r>
            <w:r w:rsidRPr="00230849">
              <w:softHyphen/>
              <w:t>бых ошибок решать практические зада</w:t>
            </w:r>
            <w:r w:rsidRPr="00230849">
              <w:softHyphen/>
              <w:t>ния, которые сле</w:t>
            </w:r>
            <w:r w:rsidRPr="00230849">
              <w:softHyphen/>
              <w:t>дует выполнить.</w:t>
            </w:r>
          </w:p>
        </w:tc>
        <w:tc>
          <w:tcPr>
            <w:tcW w:w="2551" w:type="dxa"/>
          </w:tcPr>
          <w:p w:rsidR="008E0CA2" w:rsidRPr="00230849" w:rsidRDefault="008E0CA2" w:rsidP="00833683">
            <w:r w:rsidRPr="00230849">
              <w:lastRenderedPageBreak/>
              <w:t>Обучающийся демон</w:t>
            </w:r>
            <w:r w:rsidRPr="00230849">
              <w:softHyphen/>
              <w:t>стрирует:</w:t>
            </w:r>
          </w:p>
          <w:p w:rsidR="008E0CA2" w:rsidRPr="00230849" w:rsidRDefault="008E0CA2" w:rsidP="00833683">
            <w:r w:rsidRPr="00230849">
              <w:t>- знание и понимание основных вопросов контролируемого объ</w:t>
            </w:r>
            <w:r w:rsidRPr="00230849">
              <w:softHyphen/>
              <w:t>ема программного ма</w:t>
            </w:r>
            <w:r w:rsidRPr="00230849">
              <w:softHyphen/>
              <w:t>териала;</w:t>
            </w:r>
          </w:p>
          <w:p w:rsidR="008E0CA2" w:rsidRPr="00230849" w:rsidRDefault="008E0CA2" w:rsidP="00833683">
            <w:r w:rsidRPr="00230849">
              <w:t>- твердые знания тео</w:t>
            </w:r>
            <w:r w:rsidRPr="00230849">
              <w:softHyphen/>
              <w:t>ретического мате</w:t>
            </w:r>
            <w:r w:rsidRPr="00230849">
              <w:softHyphen/>
              <w:t>риала.</w:t>
            </w:r>
          </w:p>
          <w:p w:rsidR="008E0CA2" w:rsidRPr="00230849" w:rsidRDefault="008E0CA2" w:rsidP="00833683">
            <w:r w:rsidRPr="00230849">
              <w:t>-способность устанав</w:t>
            </w:r>
            <w:r w:rsidRPr="00230849">
              <w:softHyphen/>
              <w:t>ливать и объяснять связь практики и тео</w:t>
            </w:r>
            <w:r w:rsidRPr="00230849">
              <w:softHyphen/>
              <w:t>рии, выявлять проти</w:t>
            </w:r>
            <w:r w:rsidRPr="00230849">
              <w:softHyphen/>
              <w:t>воречия, проблемы и тенденции развития;</w:t>
            </w:r>
          </w:p>
          <w:p w:rsidR="008E0CA2" w:rsidRPr="00230849" w:rsidRDefault="008E0CA2" w:rsidP="00833683">
            <w:r w:rsidRPr="00230849">
              <w:t>- правильные и кон</w:t>
            </w:r>
            <w:r w:rsidRPr="00230849">
              <w:softHyphen/>
              <w:t>кретные, без грубых ошибок, ответы на по</w:t>
            </w:r>
            <w:r w:rsidRPr="00230849">
              <w:softHyphen/>
              <w:t>ставленные вопросы;</w:t>
            </w:r>
          </w:p>
          <w:p w:rsidR="008E0CA2" w:rsidRPr="00230849" w:rsidRDefault="008E0CA2" w:rsidP="00833683">
            <w:r w:rsidRPr="00230849">
              <w:lastRenderedPageBreak/>
              <w:t>- умение решать прак</w:t>
            </w:r>
            <w:r w:rsidRPr="00230849">
              <w:softHyphen/>
              <w:t>тические задания, ко</w:t>
            </w:r>
            <w:r w:rsidRPr="00230849">
              <w:softHyphen/>
              <w:t>торые следует выпол</w:t>
            </w:r>
            <w:r w:rsidRPr="00230849">
              <w:softHyphen/>
              <w:t>нить;</w:t>
            </w:r>
          </w:p>
          <w:p w:rsidR="008E0CA2" w:rsidRPr="00230849" w:rsidRDefault="008E0CA2" w:rsidP="00833683">
            <w:r w:rsidRPr="00230849">
              <w:t>- владение основной литературой, реко</w:t>
            </w:r>
            <w:r w:rsidRPr="00230849">
              <w:softHyphen/>
              <w:t>мендованной про</w:t>
            </w:r>
            <w:r w:rsidRPr="00230849">
              <w:softHyphen/>
              <w:t xml:space="preserve">граммой дисциплины; </w:t>
            </w:r>
          </w:p>
          <w:p w:rsidR="008E0CA2" w:rsidRPr="00230849" w:rsidRDefault="008E0CA2" w:rsidP="00833683">
            <w:r w:rsidRPr="00230849">
              <w:t>- наличие собственной обоснованной пози</w:t>
            </w:r>
            <w:r w:rsidRPr="00230849">
              <w:softHyphen/>
              <w:t>ции по обсуждаемым вопросам.</w:t>
            </w:r>
          </w:p>
          <w:p w:rsidR="008E0CA2" w:rsidRPr="00230849" w:rsidRDefault="008E0CA2" w:rsidP="00833683">
            <w:r w:rsidRPr="00230849">
              <w:t>Возможны незначи</w:t>
            </w:r>
            <w:r w:rsidRPr="00230849">
              <w:softHyphen/>
              <w:t>тельные оговорки и неточности в раскры</w:t>
            </w:r>
            <w:r w:rsidRPr="00230849">
              <w:softHyphen/>
              <w:t>тии отдельных поло</w:t>
            </w:r>
            <w:r w:rsidRPr="00230849">
              <w:softHyphen/>
              <w:t>жений вопросов би</w:t>
            </w:r>
            <w:r w:rsidRPr="00230849">
              <w:softHyphen/>
              <w:t>лета, присутствует неуверенность в отве</w:t>
            </w:r>
            <w:r w:rsidRPr="00230849">
              <w:softHyphen/>
              <w:t>тах на</w:t>
            </w:r>
          </w:p>
        </w:tc>
        <w:tc>
          <w:tcPr>
            <w:tcW w:w="2722" w:type="dxa"/>
          </w:tcPr>
          <w:p w:rsidR="008E0CA2" w:rsidRPr="00230849" w:rsidRDefault="008E0CA2" w:rsidP="00833683">
            <w:r w:rsidRPr="00230849">
              <w:lastRenderedPageBreak/>
              <w:t>Обучающийся демонст</w:t>
            </w:r>
            <w:r w:rsidRPr="00230849">
              <w:softHyphen/>
              <w:t>рирует:</w:t>
            </w:r>
          </w:p>
          <w:p w:rsidR="008E0CA2" w:rsidRPr="00230849" w:rsidRDefault="008E0CA2" w:rsidP="00833683">
            <w:r w:rsidRPr="00230849">
              <w:t>- глубокие, всесторон</w:t>
            </w:r>
            <w:r w:rsidRPr="00230849">
              <w:softHyphen/>
              <w:t>ние и аргументирован</w:t>
            </w:r>
            <w:r w:rsidRPr="00230849">
              <w:softHyphen/>
              <w:t>ные знания программ</w:t>
            </w:r>
            <w:r w:rsidRPr="00230849">
              <w:softHyphen/>
              <w:t>ного материала;</w:t>
            </w:r>
          </w:p>
          <w:p w:rsidR="008E0CA2" w:rsidRPr="00230849" w:rsidRDefault="008E0CA2" w:rsidP="00833683">
            <w:r w:rsidRPr="00230849">
              <w:t>- полное понимание сущности и взаимо</w:t>
            </w:r>
            <w:r w:rsidRPr="00230849">
              <w:softHyphen/>
              <w:t>связи рассматриваемых процессов и явлений, точное знание основ</w:t>
            </w:r>
            <w:r w:rsidRPr="00230849">
              <w:softHyphen/>
              <w:t>ных понятий в рамках обсуждаемых заданий;</w:t>
            </w:r>
          </w:p>
          <w:p w:rsidR="008E0CA2" w:rsidRPr="00230849" w:rsidRDefault="008E0CA2" w:rsidP="00833683">
            <w:r w:rsidRPr="00230849">
              <w:t>- способность устанав</w:t>
            </w:r>
            <w:r w:rsidRPr="00230849">
              <w:softHyphen/>
              <w:t>ливать и объяснять связь практики и тео</w:t>
            </w:r>
            <w:r w:rsidRPr="00230849">
              <w:softHyphen/>
              <w:t>рии;</w:t>
            </w:r>
          </w:p>
          <w:p w:rsidR="008E0CA2" w:rsidRPr="00230849" w:rsidRDefault="008E0CA2" w:rsidP="00833683">
            <w:r w:rsidRPr="00230849">
              <w:t>- логически последова</w:t>
            </w:r>
            <w:r w:rsidRPr="00230849">
              <w:softHyphen/>
              <w:t>тельные, содержатель</w:t>
            </w:r>
            <w:r w:rsidRPr="00230849">
              <w:softHyphen/>
              <w:t>ные, конкретные и ис</w:t>
            </w:r>
            <w:r w:rsidRPr="00230849">
              <w:softHyphen/>
            </w:r>
            <w:r w:rsidRPr="00230849">
              <w:lastRenderedPageBreak/>
              <w:t>черпывающие ответы на все задания билета, а также дополнительные вопросы экзаменатора;</w:t>
            </w:r>
          </w:p>
          <w:p w:rsidR="008E0CA2" w:rsidRPr="00230849" w:rsidRDefault="008E0CA2" w:rsidP="00833683">
            <w:r w:rsidRPr="00230849">
              <w:t>- умение решать прак</w:t>
            </w:r>
            <w:r w:rsidRPr="00230849">
              <w:softHyphen/>
              <w:t>тические задания;</w:t>
            </w:r>
          </w:p>
          <w:p w:rsidR="008E0CA2" w:rsidRPr="00230849" w:rsidRDefault="008E0CA2" w:rsidP="00833683">
            <w:r w:rsidRPr="00230849">
              <w:t>- свободное использо</w:t>
            </w:r>
            <w:r w:rsidRPr="00230849">
              <w:softHyphen/>
              <w:t>вание в ответах на во</w:t>
            </w:r>
            <w:r w:rsidRPr="00230849">
              <w:softHyphen/>
              <w:t>просы материалов ре</w:t>
            </w:r>
            <w:r w:rsidRPr="00230849">
              <w:softHyphen/>
              <w:t>комендованной основ</w:t>
            </w:r>
            <w:r w:rsidRPr="00230849">
              <w:softHyphen/>
              <w:t>ной и дополнительной литературы.</w:t>
            </w:r>
          </w:p>
        </w:tc>
      </w:tr>
      <w:tr w:rsidR="008E0CA2" w:rsidRPr="00230849" w:rsidTr="002147DA">
        <w:trPr>
          <w:jc w:val="center"/>
        </w:trPr>
        <w:tc>
          <w:tcPr>
            <w:tcW w:w="1985" w:type="dxa"/>
          </w:tcPr>
          <w:p w:rsidR="008E0CA2" w:rsidRPr="00230849" w:rsidRDefault="008E0CA2" w:rsidP="002147DA">
            <w:pPr>
              <w:jc w:val="center"/>
              <w:rPr>
                <w:sz w:val="16"/>
                <w:szCs w:val="16"/>
              </w:rPr>
            </w:pPr>
            <w:r w:rsidRPr="00230849">
              <w:rPr>
                <w:sz w:val="16"/>
                <w:szCs w:val="16"/>
              </w:rPr>
              <w:lastRenderedPageBreak/>
              <w:t>Оценка</w:t>
            </w:r>
          </w:p>
          <w:p w:rsidR="008E0CA2" w:rsidRPr="00230849" w:rsidRDefault="0039321C" w:rsidP="002147DA">
            <w:pPr>
              <w:jc w:val="center"/>
              <w:rPr>
                <w:sz w:val="16"/>
                <w:szCs w:val="16"/>
              </w:rPr>
            </w:pPr>
            <w:r w:rsidRPr="00230849">
              <w:rPr>
                <w:sz w:val="16"/>
                <w:szCs w:val="16"/>
              </w:rPr>
              <w:t>«неудовлетвори</w:t>
            </w:r>
            <w:r w:rsidR="008E0CA2" w:rsidRPr="00230849">
              <w:rPr>
                <w:sz w:val="16"/>
                <w:szCs w:val="16"/>
              </w:rPr>
              <w:t>тельно»</w:t>
            </w:r>
          </w:p>
        </w:tc>
        <w:tc>
          <w:tcPr>
            <w:tcW w:w="2268" w:type="dxa"/>
          </w:tcPr>
          <w:p w:rsidR="0039321C" w:rsidRPr="00230849" w:rsidRDefault="008E0CA2" w:rsidP="002147DA">
            <w:pPr>
              <w:jc w:val="center"/>
              <w:rPr>
                <w:sz w:val="16"/>
                <w:szCs w:val="16"/>
              </w:rPr>
            </w:pPr>
            <w:r w:rsidRPr="00230849">
              <w:rPr>
                <w:sz w:val="16"/>
                <w:szCs w:val="16"/>
              </w:rPr>
              <w:t xml:space="preserve">Оценка </w:t>
            </w:r>
          </w:p>
          <w:p w:rsidR="008E0CA2" w:rsidRPr="00230849" w:rsidRDefault="0039321C" w:rsidP="002147DA">
            <w:pPr>
              <w:jc w:val="center"/>
              <w:rPr>
                <w:sz w:val="16"/>
                <w:szCs w:val="16"/>
              </w:rPr>
            </w:pPr>
            <w:r w:rsidRPr="00230849">
              <w:rPr>
                <w:sz w:val="16"/>
                <w:szCs w:val="16"/>
              </w:rPr>
              <w:t>«удовлетворитель</w:t>
            </w:r>
            <w:r w:rsidR="008E0CA2" w:rsidRPr="00230849">
              <w:rPr>
                <w:sz w:val="16"/>
                <w:szCs w:val="16"/>
              </w:rPr>
              <w:t>но»</w:t>
            </w:r>
            <w:r w:rsidRPr="00230849">
              <w:rPr>
                <w:sz w:val="16"/>
                <w:szCs w:val="16"/>
              </w:rPr>
              <w:t xml:space="preserve"> </w:t>
            </w:r>
          </w:p>
        </w:tc>
        <w:tc>
          <w:tcPr>
            <w:tcW w:w="2551" w:type="dxa"/>
          </w:tcPr>
          <w:p w:rsidR="008E0CA2" w:rsidRPr="00230849" w:rsidRDefault="008E0CA2" w:rsidP="002147DA">
            <w:pPr>
              <w:jc w:val="center"/>
              <w:rPr>
                <w:sz w:val="16"/>
                <w:szCs w:val="16"/>
              </w:rPr>
            </w:pPr>
            <w:r w:rsidRPr="00230849">
              <w:rPr>
                <w:sz w:val="16"/>
                <w:szCs w:val="16"/>
              </w:rPr>
              <w:t xml:space="preserve">Оценка «хорошо» </w:t>
            </w:r>
          </w:p>
        </w:tc>
        <w:tc>
          <w:tcPr>
            <w:tcW w:w="2722" w:type="dxa"/>
          </w:tcPr>
          <w:p w:rsidR="008E0CA2" w:rsidRPr="00230849" w:rsidRDefault="008E0CA2" w:rsidP="002147DA">
            <w:pPr>
              <w:jc w:val="center"/>
              <w:rPr>
                <w:sz w:val="16"/>
                <w:szCs w:val="16"/>
              </w:rPr>
            </w:pPr>
            <w:r w:rsidRPr="00230849">
              <w:rPr>
                <w:sz w:val="16"/>
                <w:szCs w:val="16"/>
              </w:rPr>
              <w:t>Оценка «отлично»</w:t>
            </w:r>
          </w:p>
          <w:p w:rsidR="0039321C" w:rsidRPr="00230849" w:rsidRDefault="0039321C" w:rsidP="002147DA">
            <w:pPr>
              <w:jc w:val="center"/>
              <w:rPr>
                <w:sz w:val="16"/>
                <w:szCs w:val="16"/>
              </w:rPr>
            </w:pPr>
          </w:p>
          <w:p w:rsidR="0039321C" w:rsidRPr="00230849" w:rsidRDefault="0039321C" w:rsidP="002147DA">
            <w:pPr>
              <w:jc w:val="center"/>
              <w:rPr>
                <w:sz w:val="16"/>
                <w:szCs w:val="16"/>
              </w:rPr>
            </w:pPr>
          </w:p>
        </w:tc>
      </w:tr>
    </w:tbl>
    <w:p w:rsidR="008E0CA2" w:rsidRPr="00230849" w:rsidRDefault="008E0CA2" w:rsidP="0093773E">
      <w:pPr>
        <w:ind w:firstLine="708"/>
        <w:jc w:val="center"/>
        <w:rPr>
          <w:b/>
          <w:sz w:val="16"/>
          <w:szCs w:val="16"/>
        </w:rPr>
      </w:pPr>
    </w:p>
    <w:p w:rsidR="008E0CA2" w:rsidRPr="00230849" w:rsidRDefault="008E0CA2" w:rsidP="0093773E">
      <w:pPr>
        <w:ind w:firstLine="708"/>
        <w:jc w:val="center"/>
        <w:rPr>
          <w:b/>
        </w:rPr>
      </w:pPr>
      <w:r w:rsidRPr="00230849">
        <w:rPr>
          <w:b/>
        </w:rPr>
        <w:t>9. Учебно-методическое и информационное обеспечение дисциплины</w:t>
      </w:r>
    </w:p>
    <w:p w:rsidR="008E0CA2" w:rsidRPr="00230849" w:rsidRDefault="008E0CA2" w:rsidP="004F62B5">
      <w:pPr>
        <w:tabs>
          <w:tab w:val="left" w:pos="0"/>
          <w:tab w:val="left" w:pos="142"/>
          <w:tab w:val="left" w:pos="567"/>
        </w:tabs>
        <w:spacing w:line="276" w:lineRule="auto"/>
        <w:ind w:firstLine="709"/>
        <w:jc w:val="center"/>
        <w:rPr>
          <w:bCs/>
          <w:i/>
        </w:rPr>
      </w:pPr>
      <w:r w:rsidRPr="00230849">
        <w:rPr>
          <w:bCs/>
          <w:i/>
        </w:rPr>
        <w:t>а) нормативные документы:</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Стратегия экономической безопасности РФ на период до 2030 г. Утверждена Указом Президента РФ от 13.05.2017г. № 208. – URL: </w:t>
      </w:r>
      <w:hyperlink r:id="rId7" w:history="1">
        <w:r w:rsidRPr="00230849">
          <w:rPr>
            <w:rStyle w:val="a5"/>
          </w:rPr>
          <w:t>http://www.consultant.ru/document/cons_doc_LAW_216629/</w:t>
        </w:r>
      </w:hyperlink>
      <w:r w:rsidRPr="00230849">
        <w:rPr>
          <w:color w:val="000000"/>
        </w:rPr>
        <w:t xml:space="preserve"> </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 Стратегия пространственного развития Российской Федерации на период до 2025 г. Утверждена распоряжением Правительства РФ. – URL: </w:t>
      </w:r>
      <w:hyperlink r:id="rId8" w:history="1">
        <w:r w:rsidRPr="00230849">
          <w:rPr>
            <w:rStyle w:val="a5"/>
          </w:rPr>
          <w:t>http://os.economy.gov.ru/documents/11006/0/</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Стратегия развития информационного общества в Российской Федерации на 2017–2030 годы. Утверждена Указом Президента РФ от 9 мая 2017 г. № 203 // ГАРАНТ. РУ – URL: </w:t>
      </w:r>
      <w:hyperlink r:id="rId9" w:anchor="ixzz52pHE22CP" w:history="1">
        <w:r w:rsidRPr="00230849">
          <w:rPr>
            <w:rStyle w:val="a5"/>
          </w:rPr>
          <w:t>http://www.garant.ru/products/ipo/prime/doc/71570570/#ixzz52pHE22CP</w:t>
        </w:r>
      </w:hyperlink>
      <w:r w:rsidRPr="00230849">
        <w:rPr>
          <w:color w:val="000000"/>
        </w:rPr>
        <w:t xml:space="preserve">  </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Стратегия научно-технологического развития Российской Федерации. Утверждена Указом Президента РФ от 1 декабря 2016 г. № 642. – URL: </w:t>
      </w:r>
      <w:hyperlink r:id="rId10" w:history="1">
        <w:r w:rsidRPr="00230849">
          <w:rPr>
            <w:rStyle w:val="a5"/>
          </w:rPr>
          <w:t>http://sntr-rf.ru/upload/iblock/c80/Указ%20</w:t>
        </w:r>
      </w:hyperlink>
      <w:r w:rsidRPr="00230849">
        <w:rPr>
          <w:color w:val="000000"/>
        </w:rPr>
        <w:t xml:space="preserve"> </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Программа «Цифровая экономика Российской Федерации». Утверждена распоряжением Правительства РФ от 28 июля 2017 г. № 1632-р. – URL: </w:t>
      </w:r>
      <w:hyperlink r:id="rId11" w:history="1">
        <w:r w:rsidRPr="00230849">
          <w:rPr>
            <w:rStyle w:val="a5"/>
          </w:rPr>
          <w:t>http://www.consultant.ru/document/cons_doc_LAW_221756/2369d7266adb33244e178738f67f181600cac9f2/</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Доктрина информационной безопасности Российской Федерации. Утверждена Указом Президента Российской Федерации от 5 декабря 2016 г. № 646. – URL: </w:t>
      </w:r>
      <w:hyperlink r:id="rId12" w:history="1">
        <w:r w:rsidRPr="00230849">
          <w:rPr>
            <w:rStyle w:val="a5"/>
          </w:rPr>
          <w:t>http://www.consultant.ru/document/cons_ doc_LAW_208191/</w:t>
        </w:r>
      </w:hyperlink>
      <w:r w:rsidRPr="00230849">
        <w:rPr>
          <w:color w:val="000000"/>
        </w:rPr>
        <w:t xml:space="preserve"> </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Концепция национальной безопасности РФ (утверждена Указом РФ № 1300 от 17 декабря 1997 г. в редакции от 10 января 2000 г.). – URL: </w:t>
      </w:r>
      <w:hyperlink r:id="rId13" w:history="1">
        <w:r w:rsidRPr="00230849">
          <w:rPr>
            <w:rStyle w:val="a5"/>
          </w:rPr>
          <w:t>http://legalacts.ru/doc/ukaz-prezidenta-rf-ot-10012000-n-24/</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Закон РФ о безопасности (принят 7 декабря 2010 г.). – </w:t>
      </w:r>
      <w:hyperlink r:id="rId14" w:history="1">
        <w:r w:rsidRPr="00230849">
          <w:rPr>
            <w:rStyle w:val="a5"/>
          </w:rPr>
          <w:t>URL:http://legalacts.ru/doc/federalnyi-zakon-ot-28122010-n-390-fz-o/</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lastRenderedPageBreak/>
        <w:t xml:space="preserve">Федеральный закон «Об охране окружающей среды» от10.01.2002 № 7-ФЗ (последняя редакция). – URL: </w:t>
      </w:r>
      <w:hyperlink r:id="rId15" w:history="1">
        <w:r w:rsidRPr="00230849">
          <w:rPr>
            <w:rStyle w:val="a5"/>
          </w:rPr>
          <w:t>http://www.consultant.ru/document/cons_doc_LAW_34823/</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Указ Президента РФ от 5 декабря 2016 г. № 646 «Об утверждении Доктрины информационной безопасности Российской Федерации». – URL: </w:t>
      </w:r>
      <w:hyperlink r:id="rId16" w:anchor="ixzz5eHMIwN1I" w:history="1">
        <w:r w:rsidRPr="00230849">
          <w:rPr>
            <w:rStyle w:val="a5"/>
          </w:rPr>
          <w:t>http://www.garant.ru/products/ipo/prime/doc/71456224/#ixzz5eHMIwN1I</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Указ Президента РФ от 13.05.2017 № 208 «О Стратегии экономической безопасности Российской Федерации на период до 2030 года». – URL: </w:t>
      </w:r>
      <w:hyperlink r:id="rId17" w:history="1">
        <w:r w:rsidRPr="00230849">
          <w:rPr>
            <w:rStyle w:val="a5"/>
          </w:rPr>
          <w:t>http://www.consultant.ru/document/cons_doc_ LAW_ 216629/</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Указ Президента Российской Федерации от 30 января 2010 г. № 120 «Об утверждении Доктрины продовольственной безопасности Российской Федерации». – URL: </w:t>
      </w:r>
      <w:hyperlink r:id="rId18" w:history="1">
        <w:r w:rsidRPr="00230849">
          <w:rPr>
            <w:rStyle w:val="a5"/>
          </w:rPr>
          <w:t>https://rg.ru/2010/02/03/prod-dok.html</w:t>
        </w:r>
      </w:hyperlink>
      <w:r w:rsidRPr="00230849">
        <w:rPr>
          <w:color w:val="000000"/>
        </w:rPr>
        <w:t xml:space="preserve">  </w:t>
      </w:r>
    </w:p>
    <w:p w:rsidR="008E0CA2" w:rsidRPr="00230849" w:rsidRDefault="008E0CA2" w:rsidP="004524CF">
      <w:pPr>
        <w:autoSpaceDE w:val="0"/>
        <w:autoSpaceDN w:val="0"/>
        <w:adjustRightInd w:val="0"/>
        <w:spacing w:after="35"/>
        <w:jc w:val="center"/>
        <w:rPr>
          <w:i/>
          <w:color w:val="000000"/>
        </w:rPr>
      </w:pPr>
      <w:r w:rsidRPr="00230849">
        <w:rPr>
          <w:i/>
        </w:rPr>
        <w:t>б) основная литература:</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sz w:val="23"/>
          <w:szCs w:val="23"/>
        </w:rPr>
        <w:t xml:space="preserve">Экономическая безопасность России: учебное электронное </w:t>
      </w:r>
      <w:proofErr w:type="gramStart"/>
      <w:r w:rsidRPr="00230849">
        <w:rPr>
          <w:sz w:val="23"/>
          <w:szCs w:val="23"/>
        </w:rPr>
        <w:t>издание :</w:t>
      </w:r>
      <w:proofErr w:type="gramEnd"/>
      <w:r w:rsidRPr="00230849">
        <w:rPr>
          <w:sz w:val="23"/>
          <w:szCs w:val="23"/>
        </w:rPr>
        <w:t xml:space="preserve"> в 3 частях / Т.А. Бондарская, О.В. Бондарская, Н.В. Злобина и др.; под общ. ред. Т.А. Бондарской; Тамбовский государственный технический университет. – Тамбов: Тамбовский государственный технический университет (ТГТУ), 2018. – Ч. 1. – 271 </w:t>
      </w:r>
      <w:proofErr w:type="gramStart"/>
      <w:r w:rsidRPr="00230849">
        <w:rPr>
          <w:sz w:val="23"/>
          <w:szCs w:val="23"/>
        </w:rPr>
        <w:t>с. :</w:t>
      </w:r>
      <w:proofErr w:type="gramEnd"/>
      <w:r w:rsidRPr="00230849">
        <w:rPr>
          <w:sz w:val="23"/>
          <w:szCs w:val="23"/>
        </w:rPr>
        <w:t xml:space="preserve"> табл., граф., ил. – Режим доступа: по подписке. – URL</w:t>
      </w:r>
      <w:r w:rsidRPr="00230849">
        <w:rPr>
          <w:color w:val="33CCCC"/>
          <w:sz w:val="23"/>
          <w:szCs w:val="23"/>
        </w:rPr>
        <w:t>: </w:t>
      </w:r>
      <w:hyperlink r:id="rId19" w:history="1">
        <w:r w:rsidRPr="00230849">
          <w:rPr>
            <w:rStyle w:val="a5"/>
            <w:sz w:val="23"/>
            <w:szCs w:val="23"/>
          </w:rPr>
          <w:t>https://biblioclub.ru/index.php?page=book&amp;id=570290</w:t>
        </w:r>
      </w:hyperlink>
      <w:r w:rsidRPr="00230849">
        <w:rPr>
          <w:color w:val="0000FF"/>
          <w:sz w:val="23"/>
          <w:szCs w:val="23"/>
        </w:rPr>
        <w:t> </w:t>
      </w:r>
      <w:r w:rsidRPr="00230849">
        <w:rPr>
          <w:color w:val="454545"/>
          <w:sz w:val="23"/>
          <w:szCs w:val="23"/>
        </w:rPr>
        <w:t xml:space="preserve">. – </w:t>
      </w:r>
      <w:proofErr w:type="spellStart"/>
      <w:r w:rsidRPr="00230849">
        <w:rPr>
          <w:sz w:val="23"/>
          <w:szCs w:val="23"/>
        </w:rPr>
        <w:t>Библиогр</w:t>
      </w:r>
      <w:proofErr w:type="spellEnd"/>
      <w:r w:rsidRPr="00230849">
        <w:rPr>
          <w:sz w:val="23"/>
          <w:szCs w:val="23"/>
        </w:rPr>
        <w:t>.: с. 257-268. – ISBN 978-5-8265-1859-5. – Текст: электронный.</w:t>
      </w:r>
    </w:p>
    <w:p w:rsidR="008E0CA2" w:rsidRPr="00230849" w:rsidRDefault="00885E0F" w:rsidP="004524CF">
      <w:pPr>
        <w:autoSpaceDE w:val="0"/>
        <w:autoSpaceDN w:val="0"/>
        <w:adjustRightInd w:val="0"/>
        <w:spacing w:after="35"/>
        <w:jc w:val="center"/>
        <w:rPr>
          <w:i/>
          <w:color w:val="000000"/>
        </w:rPr>
      </w:pPr>
      <w:r w:rsidRPr="00230849">
        <w:rPr>
          <w:i/>
        </w:rPr>
        <w:t>в) дополнительная литература</w:t>
      </w:r>
      <w:r w:rsidR="008E0CA2" w:rsidRPr="00230849">
        <w:rPr>
          <w:i/>
        </w:rPr>
        <w:t>:</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proofErr w:type="spellStart"/>
      <w:r w:rsidRPr="00230849">
        <w:rPr>
          <w:iCs/>
          <w:color w:val="000000"/>
        </w:rPr>
        <w:t>Арбатов</w:t>
      </w:r>
      <w:proofErr w:type="spellEnd"/>
      <w:r w:rsidRPr="00230849">
        <w:rPr>
          <w:iCs/>
          <w:color w:val="000000"/>
        </w:rPr>
        <w:t xml:space="preserve"> А. А. </w:t>
      </w:r>
      <w:r w:rsidRPr="00230849">
        <w:rPr>
          <w:color w:val="000000"/>
        </w:rPr>
        <w:t xml:space="preserve">Экономическая безопасность России: общий курс: учебник / под ред. В. К. </w:t>
      </w:r>
      <w:proofErr w:type="spellStart"/>
      <w:r w:rsidRPr="00230849">
        <w:rPr>
          <w:color w:val="000000"/>
        </w:rPr>
        <w:t>Сенчагова</w:t>
      </w:r>
      <w:proofErr w:type="spellEnd"/>
      <w:r w:rsidRPr="00230849">
        <w:rPr>
          <w:color w:val="000000"/>
        </w:rPr>
        <w:t xml:space="preserve">. – М.: БИНОМ. </w:t>
      </w:r>
      <w:proofErr w:type="gramStart"/>
      <w:r w:rsidRPr="00230849">
        <w:rPr>
          <w:color w:val="000000"/>
        </w:rPr>
        <w:t>– ,</w:t>
      </w:r>
      <w:proofErr w:type="gramEnd"/>
      <w:r w:rsidRPr="00230849">
        <w:rPr>
          <w:color w:val="000000"/>
        </w:rPr>
        <w:t xml:space="preserve"> 2018.</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color w:val="000000"/>
        </w:rPr>
        <w:t xml:space="preserve"> </w:t>
      </w:r>
      <w:r w:rsidRPr="00230849">
        <w:rPr>
          <w:iCs/>
          <w:color w:val="000000"/>
        </w:rPr>
        <w:t xml:space="preserve">Ерохина Е. В. </w:t>
      </w:r>
      <w:r w:rsidRPr="00230849">
        <w:rPr>
          <w:color w:val="000000"/>
        </w:rPr>
        <w:t>Анализ господствующих экономических концепций в России // Национальные интересы: приоритеты и безопасность. – 2011. – № 33 (126). – С. 23–29.</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iCs/>
          <w:color w:val="000000"/>
        </w:rPr>
        <w:t xml:space="preserve">Ерохина Е. В. </w:t>
      </w:r>
      <w:r w:rsidRPr="00230849">
        <w:rPr>
          <w:color w:val="000000"/>
        </w:rPr>
        <w:t xml:space="preserve">Методологические и методические подходы к исследованию уровня конкурентоспособности и </w:t>
      </w:r>
      <w:proofErr w:type="spellStart"/>
      <w:r w:rsidRPr="00230849">
        <w:rPr>
          <w:color w:val="000000"/>
        </w:rPr>
        <w:t>инновационности</w:t>
      </w:r>
      <w:proofErr w:type="spellEnd"/>
      <w:r w:rsidRPr="00230849">
        <w:rPr>
          <w:color w:val="000000"/>
        </w:rPr>
        <w:t xml:space="preserve"> стран и регионов// Научное обозрение. Серия 1. Экономика и право. – 2017. – № 2–3. – С. 155–172. </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proofErr w:type="spellStart"/>
      <w:r w:rsidRPr="00230849">
        <w:rPr>
          <w:iCs/>
          <w:color w:val="000000"/>
        </w:rPr>
        <w:t>Балог</w:t>
      </w:r>
      <w:proofErr w:type="spellEnd"/>
      <w:r w:rsidRPr="00230849">
        <w:rPr>
          <w:iCs/>
          <w:color w:val="000000"/>
        </w:rPr>
        <w:t xml:space="preserve"> М. М. </w:t>
      </w:r>
      <w:r w:rsidRPr="00230849">
        <w:rPr>
          <w:color w:val="000000"/>
        </w:rPr>
        <w:t xml:space="preserve">Измерение теневой экономики в регионах России // Вестник Псковского государственного университета – 2017. – № 6.              – URL: </w:t>
      </w:r>
      <w:hyperlink r:id="rId20" w:history="1">
        <w:r w:rsidRPr="00230849">
          <w:rPr>
            <w:rStyle w:val="a5"/>
          </w:rPr>
          <w:t>https://elibrary.ru/item.asp?id=32684204</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iCs/>
          <w:color w:val="000000"/>
        </w:rPr>
        <w:t xml:space="preserve">Петров А. Н., Ильиченко А. Н. </w:t>
      </w:r>
      <w:r w:rsidRPr="00230849">
        <w:rPr>
          <w:color w:val="000000"/>
        </w:rPr>
        <w:t>Оценка объема теневой экономики и ее влияние на развитие региона // Экономические науки – 2016. – № 1 (29) –URL:</w:t>
      </w:r>
      <w:hyperlink r:id="rId21" w:history="1">
        <w:r w:rsidRPr="00230849">
          <w:rPr>
            <w:rStyle w:val="a5"/>
          </w:rPr>
          <w:t xml:space="preserve">https://www.isuct.ru/e-publ/snt/sites/ru.e </w:t>
        </w:r>
        <w:proofErr w:type="spellStart"/>
        <w:r w:rsidRPr="00230849">
          <w:rPr>
            <w:rStyle w:val="a5"/>
          </w:rPr>
          <w:t>publ.snt</w:t>
        </w:r>
        <w:proofErr w:type="spellEnd"/>
        <w:r w:rsidRPr="00230849">
          <w:rPr>
            <w:rStyle w:val="a5"/>
          </w:rPr>
          <w:t>/</w:t>
        </w:r>
        <w:proofErr w:type="spellStart"/>
        <w:r w:rsidRPr="00230849">
          <w:rPr>
            <w:rStyle w:val="a5"/>
          </w:rPr>
          <w:t>files</w:t>
        </w:r>
        <w:proofErr w:type="spellEnd"/>
        <w:r w:rsidRPr="00230849">
          <w:rPr>
            <w:rStyle w:val="a5"/>
          </w:rPr>
          <w:t>/2012/01/snt_2012_n01_60.pdf</w:t>
        </w:r>
      </w:hyperlink>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iCs/>
          <w:color w:val="000000"/>
        </w:rPr>
        <w:t xml:space="preserve">Федотов Д. Ю., </w:t>
      </w:r>
      <w:proofErr w:type="spellStart"/>
      <w:r w:rsidRPr="00230849">
        <w:rPr>
          <w:iCs/>
          <w:color w:val="000000"/>
        </w:rPr>
        <w:t>Невзорова</w:t>
      </w:r>
      <w:proofErr w:type="spellEnd"/>
      <w:r w:rsidRPr="00230849">
        <w:rPr>
          <w:iCs/>
          <w:color w:val="000000"/>
        </w:rPr>
        <w:t xml:space="preserve"> Е. Н., Орлова Е. Н. </w:t>
      </w:r>
      <w:r w:rsidRPr="00230849">
        <w:rPr>
          <w:color w:val="000000"/>
        </w:rPr>
        <w:t xml:space="preserve">Налоговый метод расчета величины теневой экономики российских регионов // Финансы и кредит, 2016. – URL: </w:t>
      </w:r>
      <w:hyperlink r:id="rId22" w:history="1">
        <w:r w:rsidRPr="00230849">
          <w:rPr>
            <w:rStyle w:val="a5"/>
          </w:rPr>
          <w:t>https://cyberleninka.ru/article/v/nalogovyy-metod-rascheta-velichiny-tenevoy-ekonomiki-rossiyskih-regionov</w:t>
        </w:r>
      </w:hyperlink>
      <w:r w:rsidRPr="00230849">
        <w:rPr>
          <w:color w:val="000000"/>
        </w:rPr>
        <w:t xml:space="preserve">  </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iCs/>
          <w:color w:val="000000"/>
        </w:rPr>
        <w:t xml:space="preserve">Угрюмова А. А. </w:t>
      </w:r>
      <w:r w:rsidRPr="00230849">
        <w:rPr>
          <w:color w:val="000000"/>
        </w:rPr>
        <w:t>Методологические особенности развития и оценки региональной теневой экономики // Наука и практика. Научно-аналитический журнал РЭУ им. Г. В. Плеханова. – 2015. – № 4 (20). – С. 6–19.</w:t>
      </w:r>
    </w:p>
    <w:p w:rsidR="008E0CA2" w:rsidRPr="00230849" w:rsidRDefault="008E0CA2" w:rsidP="004D162C">
      <w:pPr>
        <w:numPr>
          <w:ilvl w:val="0"/>
          <w:numId w:val="12"/>
        </w:numPr>
        <w:tabs>
          <w:tab w:val="clear" w:pos="720"/>
          <w:tab w:val="num" w:pos="360"/>
        </w:tabs>
        <w:autoSpaceDE w:val="0"/>
        <w:autoSpaceDN w:val="0"/>
        <w:adjustRightInd w:val="0"/>
        <w:spacing w:after="35"/>
        <w:ind w:left="360"/>
        <w:jc w:val="both"/>
        <w:rPr>
          <w:color w:val="000000"/>
        </w:rPr>
      </w:pPr>
      <w:r w:rsidRPr="00230849">
        <w:rPr>
          <w:iCs/>
          <w:color w:val="000000"/>
        </w:rPr>
        <w:t xml:space="preserve">Угрюмова А. А. </w:t>
      </w:r>
      <w:r w:rsidRPr="00230849">
        <w:rPr>
          <w:color w:val="000000"/>
        </w:rPr>
        <w:t xml:space="preserve">Региональная экономика и управление: учебник и практикум для </w:t>
      </w:r>
      <w:proofErr w:type="spellStart"/>
      <w:r w:rsidRPr="00230849">
        <w:rPr>
          <w:color w:val="000000"/>
        </w:rPr>
        <w:t>бакалавриата</w:t>
      </w:r>
      <w:proofErr w:type="spellEnd"/>
      <w:r w:rsidRPr="00230849">
        <w:rPr>
          <w:color w:val="000000"/>
        </w:rPr>
        <w:t xml:space="preserve"> и магистратуры. – М.: </w:t>
      </w:r>
      <w:proofErr w:type="spellStart"/>
      <w:r w:rsidRPr="00230849">
        <w:rPr>
          <w:color w:val="000000"/>
        </w:rPr>
        <w:t>Юрайт</w:t>
      </w:r>
      <w:proofErr w:type="spellEnd"/>
      <w:r w:rsidRPr="00230849">
        <w:rPr>
          <w:color w:val="000000"/>
        </w:rPr>
        <w:t xml:space="preserve">, 2017. </w:t>
      </w:r>
    </w:p>
    <w:p w:rsidR="00230849" w:rsidRPr="00230849" w:rsidRDefault="00C411EC" w:rsidP="00230849">
      <w:pPr>
        <w:numPr>
          <w:ilvl w:val="0"/>
          <w:numId w:val="12"/>
        </w:numPr>
        <w:tabs>
          <w:tab w:val="clear" w:pos="720"/>
          <w:tab w:val="num" w:pos="426"/>
        </w:tabs>
        <w:autoSpaceDE w:val="0"/>
        <w:autoSpaceDN w:val="0"/>
        <w:adjustRightInd w:val="0"/>
        <w:spacing w:after="35"/>
        <w:ind w:hanging="720"/>
        <w:jc w:val="both"/>
        <w:rPr>
          <w:color w:val="000000"/>
        </w:rPr>
      </w:pPr>
      <w:r w:rsidRPr="00230849">
        <w:rPr>
          <w:color w:val="000000"/>
        </w:rPr>
        <w:t xml:space="preserve">Экономическая безопасность: учебник для вузов / Л. П. Гончаренко [и др.]; под общей редакцией Л. П. Гончаренко. — 2-е изд., </w:t>
      </w:r>
      <w:proofErr w:type="spellStart"/>
      <w:r w:rsidRPr="00230849">
        <w:rPr>
          <w:color w:val="000000"/>
        </w:rPr>
        <w:t>перераб</w:t>
      </w:r>
      <w:proofErr w:type="spellEnd"/>
      <w:proofErr w:type="gramStart"/>
      <w:r w:rsidRPr="00230849">
        <w:rPr>
          <w:color w:val="000000"/>
        </w:rPr>
        <w:t>.</w:t>
      </w:r>
      <w:proofErr w:type="gramEnd"/>
      <w:r w:rsidRPr="00230849">
        <w:rPr>
          <w:color w:val="000000"/>
        </w:rPr>
        <w:t xml:space="preserve"> и доп. — Москва: Издательство </w:t>
      </w:r>
      <w:proofErr w:type="spellStart"/>
      <w:r w:rsidRPr="00230849">
        <w:rPr>
          <w:color w:val="000000"/>
        </w:rPr>
        <w:t>Юрайт</w:t>
      </w:r>
      <w:proofErr w:type="spellEnd"/>
      <w:r w:rsidRPr="00230849">
        <w:rPr>
          <w:color w:val="000000"/>
        </w:rPr>
        <w:t xml:space="preserve">, 2021. — 340 с. — (Высшее образование). — ISBN 978-5-534-06090-4. — Текст: электронный // Образовательная платформа </w:t>
      </w:r>
      <w:proofErr w:type="spellStart"/>
      <w:r w:rsidRPr="00230849">
        <w:rPr>
          <w:color w:val="000000"/>
        </w:rPr>
        <w:t>Юрайт</w:t>
      </w:r>
      <w:proofErr w:type="spellEnd"/>
      <w:r w:rsidRPr="00230849">
        <w:rPr>
          <w:color w:val="000000"/>
        </w:rPr>
        <w:t xml:space="preserve"> [сайт]. — URL: </w:t>
      </w:r>
      <w:hyperlink r:id="rId23" w:history="1">
        <w:r w:rsidRPr="00230849">
          <w:rPr>
            <w:rStyle w:val="a5"/>
          </w:rPr>
          <w:t>https://urait.ru/bcode/469005</w:t>
        </w:r>
      </w:hyperlink>
      <w:r w:rsidRPr="00230849">
        <w:rPr>
          <w:color w:val="000000"/>
        </w:rPr>
        <w:t xml:space="preserve"> </w:t>
      </w:r>
    </w:p>
    <w:p w:rsidR="00230849" w:rsidRPr="00230849" w:rsidRDefault="00230849" w:rsidP="00230849">
      <w:pPr>
        <w:tabs>
          <w:tab w:val="left" w:pos="7200"/>
        </w:tabs>
        <w:ind w:firstLine="720"/>
        <w:jc w:val="center"/>
        <w:rPr>
          <w:i/>
        </w:rPr>
      </w:pPr>
      <w:r w:rsidRPr="00230849">
        <w:rPr>
          <w:i/>
        </w:rPr>
        <w:t>г</w:t>
      </w:r>
      <w:r w:rsidRPr="00230849">
        <w:rPr>
          <w:i/>
        </w:rPr>
        <w:t>)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Сайт Министерства экономического развития Российской Федерации</w:t>
            </w:r>
          </w:p>
        </w:tc>
        <w:tc>
          <w:tcPr>
            <w:tcW w:w="3381" w:type="dxa"/>
            <w:hideMark/>
          </w:tcPr>
          <w:p w:rsidR="00230849" w:rsidRPr="00230849" w:rsidRDefault="00230849" w:rsidP="00230849">
            <w:pPr>
              <w:jc w:val="both"/>
              <w:rPr>
                <w:sz w:val="22"/>
                <w:szCs w:val="22"/>
              </w:rPr>
            </w:pPr>
            <w:hyperlink r:id="rId24" w:history="1">
              <w:r w:rsidRPr="00230849">
                <w:rPr>
                  <w:color w:val="0000FF"/>
                  <w:sz w:val="22"/>
                  <w:szCs w:val="22"/>
                  <w:u w:val="single"/>
                </w:rPr>
                <w:t>https://www.economy.gov.ru</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lastRenderedPageBreak/>
              <w:t>Справочник для экономистов</w:t>
            </w:r>
          </w:p>
        </w:tc>
        <w:tc>
          <w:tcPr>
            <w:tcW w:w="3381" w:type="dxa"/>
            <w:hideMark/>
          </w:tcPr>
          <w:p w:rsidR="00230849" w:rsidRPr="00230849" w:rsidRDefault="00230849" w:rsidP="00230849">
            <w:pPr>
              <w:jc w:val="both"/>
              <w:rPr>
                <w:sz w:val="22"/>
                <w:szCs w:val="22"/>
              </w:rPr>
            </w:pPr>
            <w:hyperlink r:id="rId25" w:history="1">
              <w:r w:rsidRPr="00230849">
                <w:rPr>
                  <w:color w:val="0000FF"/>
                  <w:sz w:val="22"/>
                  <w:szCs w:val="22"/>
                  <w:u w:val="single"/>
                </w:rPr>
                <w:t>http://www.catback.ru</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Электронная библиотека экономического факультета МГУ им. М. В. Ломоносова</w:t>
            </w:r>
          </w:p>
        </w:tc>
        <w:tc>
          <w:tcPr>
            <w:tcW w:w="3381" w:type="dxa"/>
            <w:hideMark/>
          </w:tcPr>
          <w:p w:rsidR="00230849" w:rsidRPr="00230849" w:rsidRDefault="00230849" w:rsidP="00230849">
            <w:pPr>
              <w:jc w:val="both"/>
              <w:rPr>
                <w:sz w:val="22"/>
                <w:szCs w:val="22"/>
              </w:rPr>
            </w:pPr>
            <w:hyperlink r:id="rId26" w:history="1">
              <w:r w:rsidRPr="00230849">
                <w:rPr>
                  <w:color w:val="0000FF"/>
                  <w:sz w:val="22"/>
                  <w:szCs w:val="22"/>
                  <w:u w:val="single"/>
                </w:rPr>
                <w:t>https://www.econ.msu.ru/elibrary/</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Электронная библиотека экономической и деловой литературы</w:t>
            </w:r>
          </w:p>
        </w:tc>
        <w:tc>
          <w:tcPr>
            <w:tcW w:w="3381" w:type="dxa"/>
            <w:hideMark/>
          </w:tcPr>
          <w:p w:rsidR="00230849" w:rsidRPr="00230849" w:rsidRDefault="00230849" w:rsidP="00230849">
            <w:pPr>
              <w:jc w:val="both"/>
              <w:rPr>
                <w:sz w:val="22"/>
                <w:szCs w:val="22"/>
              </w:rPr>
            </w:pPr>
            <w:hyperlink r:id="rId27" w:history="1">
              <w:r w:rsidRPr="00230849">
                <w:rPr>
                  <w:color w:val="0000FF"/>
                  <w:sz w:val="22"/>
                  <w:szCs w:val="22"/>
                  <w:u w:val="single"/>
                </w:rPr>
                <w:t>http://www.aup.ru/library/</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rsidR="00230849" w:rsidRPr="00230849" w:rsidRDefault="00230849" w:rsidP="00230849">
            <w:pPr>
              <w:jc w:val="both"/>
              <w:rPr>
                <w:sz w:val="22"/>
                <w:szCs w:val="22"/>
              </w:rPr>
            </w:pPr>
            <w:hyperlink r:id="rId28" w:history="1">
              <w:r w:rsidRPr="00230849">
                <w:rPr>
                  <w:color w:val="0000FF"/>
                  <w:sz w:val="22"/>
                  <w:szCs w:val="22"/>
                  <w:u w:val="single"/>
                </w:rPr>
                <w:t>http://enbv.narod.ru</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Центр правовой информации. Периодические издания по экономике и праву</w:t>
            </w:r>
          </w:p>
        </w:tc>
        <w:tc>
          <w:tcPr>
            <w:tcW w:w="3381" w:type="dxa"/>
            <w:hideMark/>
          </w:tcPr>
          <w:p w:rsidR="00230849" w:rsidRPr="00230849" w:rsidRDefault="00230849" w:rsidP="00230849">
            <w:pPr>
              <w:jc w:val="both"/>
              <w:rPr>
                <w:sz w:val="22"/>
                <w:szCs w:val="22"/>
                <w:lang w:val="en-US"/>
              </w:rPr>
            </w:pPr>
            <w:hyperlink r:id="rId29" w:history="1">
              <w:r w:rsidRPr="00230849">
                <w:rPr>
                  <w:color w:val="0000FF"/>
                  <w:sz w:val="22"/>
                  <w:szCs w:val="22"/>
                  <w:u w:val="single"/>
                  <w:lang w:val="en-US"/>
                </w:rPr>
                <w:t>http://nlr.ru/lawcenter /</w:t>
              </w:r>
              <w:proofErr w:type="spellStart"/>
              <w:r w:rsidRPr="00230849">
                <w:rPr>
                  <w:color w:val="0000FF"/>
                  <w:sz w:val="22"/>
                  <w:szCs w:val="22"/>
                  <w:u w:val="single"/>
                  <w:lang w:val="en-US"/>
                </w:rPr>
                <w:t>ec_period</w:t>
              </w:r>
              <w:proofErr w:type="spellEnd"/>
              <w:r w:rsidRPr="00230849">
                <w:rPr>
                  <w:color w:val="0000FF"/>
                  <w:sz w:val="22"/>
                  <w:szCs w:val="22"/>
                  <w:u w:val="single"/>
                  <w:lang w:val="en-US"/>
                </w:rPr>
                <w:t>/</w:t>
              </w:r>
              <w:proofErr w:type="spellStart"/>
              <w:r w:rsidRPr="00230849">
                <w:rPr>
                  <w:color w:val="0000FF"/>
                  <w:sz w:val="22"/>
                  <w:szCs w:val="22"/>
                  <w:u w:val="single"/>
                  <w:lang w:val="en-US"/>
                </w:rPr>
                <w:t>index.php</w:t>
              </w:r>
              <w:proofErr w:type="spellEnd"/>
            </w:hyperlink>
            <w:r w:rsidRPr="00230849">
              <w:rPr>
                <w:sz w:val="22"/>
                <w:szCs w:val="22"/>
                <w:lang w:val="en-US"/>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Федеральный образовательный портал «Экономика. Социология. Менеджмент»</w:t>
            </w:r>
          </w:p>
        </w:tc>
        <w:tc>
          <w:tcPr>
            <w:tcW w:w="3381" w:type="dxa"/>
            <w:hideMark/>
          </w:tcPr>
          <w:p w:rsidR="00230849" w:rsidRPr="00230849" w:rsidRDefault="00230849" w:rsidP="00230849">
            <w:pPr>
              <w:jc w:val="both"/>
              <w:rPr>
                <w:sz w:val="22"/>
                <w:szCs w:val="22"/>
              </w:rPr>
            </w:pPr>
            <w:hyperlink r:id="rId30" w:history="1">
              <w:r w:rsidRPr="00230849">
                <w:rPr>
                  <w:color w:val="0000FF"/>
                  <w:sz w:val="22"/>
                  <w:szCs w:val="22"/>
                  <w:u w:val="single"/>
                </w:rPr>
                <w:t>http://ecsocman.hse.ru</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Экономический портал</w:t>
            </w:r>
          </w:p>
        </w:tc>
        <w:tc>
          <w:tcPr>
            <w:tcW w:w="3381" w:type="dxa"/>
            <w:hideMark/>
          </w:tcPr>
          <w:p w:rsidR="00230849" w:rsidRPr="00230849" w:rsidRDefault="00230849" w:rsidP="00230849">
            <w:pPr>
              <w:jc w:val="both"/>
              <w:rPr>
                <w:sz w:val="22"/>
                <w:szCs w:val="22"/>
              </w:rPr>
            </w:pPr>
            <w:hyperlink r:id="rId31" w:history="1">
              <w:r w:rsidRPr="00230849">
                <w:rPr>
                  <w:color w:val="0000FF"/>
                  <w:sz w:val="22"/>
                  <w:szCs w:val="22"/>
                  <w:u w:val="single"/>
                </w:rPr>
                <w:t>https://institutiones.com/</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Портал «Мировая экономика»</w:t>
            </w:r>
          </w:p>
        </w:tc>
        <w:tc>
          <w:tcPr>
            <w:tcW w:w="3381" w:type="dxa"/>
            <w:hideMark/>
          </w:tcPr>
          <w:p w:rsidR="00230849" w:rsidRPr="00230849" w:rsidRDefault="00230849" w:rsidP="00230849">
            <w:pPr>
              <w:jc w:val="both"/>
              <w:rPr>
                <w:sz w:val="22"/>
                <w:szCs w:val="22"/>
              </w:rPr>
            </w:pPr>
            <w:hyperlink r:id="rId32" w:history="1">
              <w:r w:rsidRPr="00230849">
                <w:rPr>
                  <w:color w:val="0000FF"/>
                  <w:sz w:val="22"/>
                  <w:szCs w:val="22"/>
                  <w:u w:val="single"/>
                </w:rPr>
                <w:t>http://www.ereport.ru</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Портал Всемирного банка. База данных включает более 900 показателей по 210 странам</w:t>
            </w:r>
          </w:p>
        </w:tc>
        <w:tc>
          <w:tcPr>
            <w:tcW w:w="3381" w:type="dxa"/>
            <w:hideMark/>
          </w:tcPr>
          <w:p w:rsidR="00230849" w:rsidRPr="00230849" w:rsidRDefault="00230849" w:rsidP="00230849">
            <w:pPr>
              <w:jc w:val="both"/>
              <w:rPr>
                <w:sz w:val="22"/>
                <w:szCs w:val="22"/>
              </w:rPr>
            </w:pPr>
            <w:hyperlink r:id="rId33" w:history="1">
              <w:r w:rsidRPr="00230849">
                <w:rPr>
                  <w:color w:val="0000FF"/>
                  <w:sz w:val="22"/>
                  <w:szCs w:val="22"/>
                  <w:u w:val="single"/>
                </w:rPr>
                <w:t>https://data.worldbank.org</w:t>
              </w:r>
            </w:hyperlink>
            <w:r w:rsidRPr="00230849">
              <w:rPr>
                <w:sz w:val="22"/>
                <w:szCs w:val="22"/>
              </w:rPr>
              <w:t xml:space="preserve"> </w:t>
            </w:r>
          </w:p>
        </w:tc>
      </w:tr>
      <w:tr w:rsidR="00230849" w:rsidRPr="00230849" w:rsidTr="00D63CBA">
        <w:tc>
          <w:tcPr>
            <w:tcW w:w="6012" w:type="dxa"/>
            <w:hideMark/>
          </w:tcPr>
          <w:p w:rsidR="00230849" w:rsidRPr="00230849" w:rsidRDefault="00230849" w:rsidP="00230849">
            <w:pPr>
              <w:jc w:val="both"/>
              <w:rPr>
                <w:sz w:val="22"/>
                <w:szCs w:val="22"/>
              </w:rPr>
            </w:pPr>
            <w:r w:rsidRPr="00230849">
              <w:rPr>
                <w:sz w:val="22"/>
                <w:szCs w:val="22"/>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rsidR="00230849" w:rsidRPr="00230849" w:rsidRDefault="00230849" w:rsidP="00230849">
            <w:pPr>
              <w:jc w:val="both"/>
              <w:rPr>
                <w:sz w:val="22"/>
                <w:szCs w:val="22"/>
              </w:rPr>
            </w:pPr>
            <w:hyperlink r:id="rId34" w:history="1">
              <w:r w:rsidRPr="00230849">
                <w:rPr>
                  <w:color w:val="0000FF"/>
                  <w:sz w:val="22"/>
                  <w:szCs w:val="22"/>
                  <w:u w:val="single"/>
                </w:rPr>
                <w:t>https://www.iza.org/publications/</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Информационно-аналитическое электронное издание в области бухгалтерского учета и налогообложения</w:t>
            </w:r>
          </w:p>
        </w:tc>
        <w:tc>
          <w:tcPr>
            <w:tcW w:w="3381" w:type="dxa"/>
          </w:tcPr>
          <w:p w:rsidR="00230849" w:rsidRPr="00230849" w:rsidRDefault="00230849" w:rsidP="00230849">
            <w:pPr>
              <w:jc w:val="both"/>
              <w:rPr>
                <w:sz w:val="22"/>
                <w:szCs w:val="22"/>
              </w:rPr>
            </w:pPr>
            <w:hyperlink r:id="rId35" w:history="1">
              <w:r w:rsidRPr="00230849">
                <w:rPr>
                  <w:color w:val="0000FF"/>
                  <w:sz w:val="22"/>
                  <w:szCs w:val="22"/>
                  <w:u w:val="single"/>
                </w:rPr>
                <w:t>https://www.buhgalteria.ru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Информационный сайт по бухгалтерскому учёту и налогообложению</w:t>
            </w:r>
          </w:p>
        </w:tc>
        <w:tc>
          <w:tcPr>
            <w:tcW w:w="3381" w:type="dxa"/>
          </w:tcPr>
          <w:p w:rsidR="00230849" w:rsidRPr="00230849" w:rsidRDefault="00230849" w:rsidP="00230849">
            <w:pPr>
              <w:jc w:val="both"/>
              <w:rPr>
                <w:sz w:val="22"/>
                <w:szCs w:val="22"/>
              </w:rPr>
            </w:pPr>
            <w:hyperlink r:id="rId36" w:history="1">
              <w:r w:rsidRPr="00230849">
                <w:rPr>
                  <w:color w:val="0000FF"/>
                  <w:sz w:val="22"/>
                  <w:szCs w:val="22"/>
                  <w:u w:val="single"/>
                </w:rPr>
                <w:t>https://www.glavbukh.ru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Сайт Института профессиональных бухгалтеров и аудиторов России</w:t>
            </w:r>
          </w:p>
        </w:tc>
        <w:tc>
          <w:tcPr>
            <w:tcW w:w="3381" w:type="dxa"/>
          </w:tcPr>
          <w:p w:rsidR="00230849" w:rsidRPr="00230849" w:rsidRDefault="00230849" w:rsidP="00230849">
            <w:pPr>
              <w:jc w:val="both"/>
              <w:rPr>
                <w:sz w:val="22"/>
                <w:szCs w:val="22"/>
              </w:rPr>
            </w:pPr>
            <w:hyperlink r:id="rId37" w:history="1">
              <w:r w:rsidRPr="00230849">
                <w:rPr>
                  <w:color w:val="0000FF"/>
                  <w:sz w:val="22"/>
                  <w:szCs w:val="22"/>
                  <w:u w:val="single"/>
                </w:rPr>
                <w:t>https://www.ipbr.org</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Интернет-ресурс для бухгалтеров «Бух:1С»</w:t>
            </w:r>
          </w:p>
        </w:tc>
        <w:tc>
          <w:tcPr>
            <w:tcW w:w="3381" w:type="dxa"/>
          </w:tcPr>
          <w:p w:rsidR="00230849" w:rsidRPr="00230849" w:rsidRDefault="00230849" w:rsidP="00230849">
            <w:pPr>
              <w:jc w:val="both"/>
              <w:rPr>
                <w:sz w:val="22"/>
                <w:szCs w:val="22"/>
              </w:rPr>
            </w:pPr>
            <w:hyperlink r:id="rId38" w:history="1">
              <w:r w:rsidRPr="00230849">
                <w:rPr>
                  <w:color w:val="0000FF"/>
                  <w:sz w:val="22"/>
                  <w:szCs w:val="22"/>
                  <w:u w:val="single"/>
                </w:rPr>
                <w:t>https://buh.ru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Законодательство о Международных стандартах финансовой отчетности на сайте Минфина России</w:t>
            </w:r>
          </w:p>
        </w:tc>
        <w:tc>
          <w:tcPr>
            <w:tcW w:w="3381" w:type="dxa"/>
          </w:tcPr>
          <w:p w:rsidR="00230849" w:rsidRPr="00230849" w:rsidRDefault="00230849" w:rsidP="00230849">
            <w:pPr>
              <w:jc w:val="both"/>
              <w:rPr>
                <w:sz w:val="22"/>
                <w:szCs w:val="22"/>
                <w:lang w:val="en-US"/>
              </w:rPr>
            </w:pPr>
            <w:hyperlink r:id="rId39" w:history="1">
              <w:r w:rsidRPr="00230849">
                <w:rPr>
                  <w:color w:val="0000FF"/>
                  <w:sz w:val="22"/>
                  <w:szCs w:val="22"/>
                  <w:u w:val="single"/>
                  <w:lang w:val="en-US"/>
                </w:rPr>
                <w:t xml:space="preserve">https://www.minfin.ru/ru/ </w:t>
              </w:r>
              <w:proofErr w:type="spellStart"/>
              <w:r w:rsidRPr="00230849">
                <w:rPr>
                  <w:color w:val="0000FF"/>
                  <w:sz w:val="22"/>
                  <w:szCs w:val="22"/>
                  <w:u w:val="single"/>
                  <w:lang w:val="en-US"/>
                </w:rPr>
                <w:t>perfomance</w:t>
              </w:r>
              <w:proofErr w:type="spellEnd"/>
              <w:r w:rsidRPr="00230849">
                <w:rPr>
                  <w:color w:val="0000FF"/>
                  <w:sz w:val="22"/>
                  <w:szCs w:val="22"/>
                  <w:u w:val="single"/>
                  <w:lang w:val="en-US"/>
                </w:rPr>
                <w:t>/accounting/</w:t>
              </w:r>
              <w:proofErr w:type="spellStart"/>
              <w:r w:rsidRPr="00230849">
                <w:rPr>
                  <w:color w:val="0000FF"/>
                  <w:sz w:val="22"/>
                  <w:szCs w:val="22"/>
                  <w:u w:val="single"/>
                  <w:lang w:val="en-US"/>
                </w:rPr>
                <w:t>mej</w:t>
              </w:r>
              <w:proofErr w:type="spellEnd"/>
              <w:r w:rsidRPr="00230849">
                <w:rPr>
                  <w:color w:val="0000FF"/>
                  <w:sz w:val="22"/>
                  <w:szCs w:val="22"/>
                  <w:u w:val="single"/>
                  <w:lang w:val="en-US"/>
                </w:rPr>
                <w:t xml:space="preserve"> _</w:t>
              </w:r>
              <w:proofErr w:type="spellStart"/>
              <w:r w:rsidRPr="00230849">
                <w:rPr>
                  <w:color w:val="0000FF"/>
                  <w:sz w:val="22"/>
                  <w:szCs w:val="22"/>
                  <w:u w:val="single"/>
                  <w:lang w:val="en-US"/>
                </w:rPr>
                <w:t>standart_fo</w:t>
              </w:r>
              <w:proofErr w:type="spellEnd"/>
              <w:r w:rsidRPr="00230849">
                <w:rPr>
                  <w:color w:val="0000FF"/>
                  <w:sz w:val="22"/>
                  <w:szCs w:val="22"/>
                  <w:u w:val="single"/>
                  <w:lang w:val="en-US"/>
                </w:rPr>
                <w:t>/</w:t>
              </w:r>
              <w:proofErr w:type="spellStart"/>
              <w:r w:rsidRPr="00230849">
                <w:rPr>
                  <w:color w:val="0000FF"/>
                  <w:sz w:val="22"/>
                  <w:szCs w:val="22"/>
                  <w:u w:val="single"/>
                  <w:lang w:val="en-US"/>
                </w:rPr>
                <w:t>legalframework</w:t>
              </w:r>
              <w:proofErr w:type="spellEnd"/>
              <w:r w:rsidRPr="00230849">
                <w:rPr>
                  <w:color w:val="0000FF"/>
                  <w:sz w:val="22"/>
                  <w:szCs w:val="22"/>
                  <w:u w:val="single"/>
                  <w:lang w:val="en-US"/>
                </w:rPr>
                <w:t>/</w:t>
              </w:r>
            </w:hyperlink>
            <w:r w:rsidRPr="00230849">
              <w:rPr>
                <w:sz w:val="22"/>
                <w:szCs w:val="22"/>
                <w:lang w:val="en-US"/>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База данных «Бухгалтерский учет и отчётность» на сайте Минфина России</w:t>
            </w:r>
          </w:p>
        </w:tc>
        <w:tc>
          <w:tcPr>
            <w:tcW w:w="3381" w:type="dxa"/>
          </w:tcPr>
          <w:p w:rsidR="00230849" w:rsidRPr="00230849" w:rsidRDefault="00230849" w:rsidP="00230849">
            <w:pPr>
              <w:jc w:val="both"/>
              <w:rPr>
                <w:sz w:val="22"/>
                <w:szCs w:val="22"/>
                <w:lang w:val="en-US"/>
              </w:rPr>
            </w:pPr>
            <w:hyperlink r:id="rId40" w:history="1">
              <w:r w:rsidRPr="00230849">
                <w:rPr>
                  <w:color w:val="0000FF"/>
                  <w:sz w:val="22"/>
                  <w:szCs w:val="22"/>
                  <w:u w:val="single"/>
                  <w:lang w:val="en-US"/>
                </w:rPr>
                <w:t>https://minfin.gov.ru/ru/perfomance</w:t>
              </w:r>
            </w:hyperlink>
            <w:r w:rsidRPr="00230849">
              <w:rPr>
                <w:sz w:val="22"/>
                <w:szCs w:val="22"/>
                <w:lang w:val="en-US"/>
              </w:rPr>
              <w:t xml:space="preserve"> /accounting/accounting%20/</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Практический портал для бухгалтеров</w:t>
            </w:r>
          </w:p>
        </w:tc>
        <w:tc>
          <w:tcPr>
            <w:tcW w:w="3381" w:type="dxa"/>
          </w:tcPr>
          <w:p w:rsidR="00230849" w:rsidRPr="00230849" w:rsidRDefault="00230849" w:rsidP="00230849">
            <w:pPr>
              <w:jc w:val="both"/>
              <w:rPr>
                <w:sz w:val="22"/>
                <w:szCs w:val="22"/>
              </w:rPr>
            </w:pPr>
            <w:hyperlink r:id="rId41" w:history="1">
              <w:r w:rsidRPr="00230849">
                <w:rPr>
                  <w:color w:val="0000FF"/>
                  <w:sz w:val="22"/>
                  <w:szCs w:val="22"/>
                  <w:u w:val="single"/>
                </w:rPr>
                <w:t>https://www.klerk.ru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Нормативные акты для бухгалтера</w:t>
            </w:r>
          </w:p>
        </w:tc>
        <w:tc>
          <w:tcPr>
            <w:tcW w:w="3381" w:type="dxa"/>
          </w:tcPr>
          <w:p w:rsidR="00230849" w:rsidRPr="00230849" w:rsidRDefault="00230849" w:rsidP="00230849">
            <w:pPr>
              <w:jc w:val="both"/>
              <w:rPr>
                <w:sz w:val="22"/>
                <w:szCs w:val="22"/>
              </w:rPr>
            </w:pPr>
            <w:hyperlink r:id="rId42" w:history="1">
              <w:r w:rsidRPr="00230849">
                <w:rPr>
                  <w:color w:val="0000FF"/>
                  <w:sz w:val="22"/>
                  <w:szCs w:val="22"/>
                  <w:u w:val="single"/>
                </w:rPr>
                <w:t>https://na.buhgalteria.ru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Единый портал бюджетной системы Российской Федерации</w:t>
            </w:r>
          </w:p>
        </w:tc>
        <w:tc>
          <w:tcPr>
            <w:tcW w:w="3381" w:type="dxa"/>
          </w:tcPr>
          <w:p w:rsidR="00230849" w:rsidRPr="00230849" w:rsidRDefault="00230849" w:rsidP="00230849">
            <w:pPr>
              <w:jc w:val="both"/>
              <w:rPr>
                <w:sz w:val="22"/>
                <w:szCs w:val="22"/>
              </w:rPr>
            </w:pPr>
            <w:hyperlink r:id="rId43" w:history="1">
              <w:r w:rsidRPr="00230849">
                <w:rPr>
                  <w:color w:val="0000FF"/>
                  <w:sz w:val="22"/>
                  <w:szCs w:val="22"/>
                  <w:u w:val="single"/>
                </w:rPr>
                <w:t>http://budget.gov.ru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Сайт Министерства финансов Российской Федерации</w:t>
            </w:r>
          </w:p>
        </w:tc>
        <w:tc>
          <w:tcPr>
            <w:tcW w:w="3381" w:type="dxa"/>
          </w:tcPr>
          <w:p w:rsidR="00230849" w:rsidRPr="00230849" w:rsidRDefault="00230849" w:rsidP="00230849">
            <w:pPr>
              <w:jc w:val="both"/>
              <w:rPr>
                <w:sz w:val="22"/>
                <w:szCs w:val="22"/>
              </w:rPr>
            </w:pPr>
            <w:hyperlink r:id="rId44" w:history="1">
              <w:r w:rsidRPr="00230849">
                <w:rPr>
                  <w:color w:val="0000FF"/>
                  <w:sz w:val="22"/>
                  <w:szCs w:val="22"/>
                  <w:u w:val="single"/>
                </w:rPr>
                <w:t>https://minfin.gov.ru/ru/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Аналитика Банка России</w:t>
            </w:r>
          </w:p>
        </w:tc>
        <w:tc>
          <w:tcPr>
            <w:tcW w:w="3381" w:type="dxa"/>
          </w:tcPr>
          <w:p w:rsidR="00230849" w:rsidRPr="00230849" w:rsidRDefault="00230849" w:rsidP="00230849">
            <w:pPr>
              <w:jc w:val="both"/>
              <w:rPr>
                <w:sz w:val="22"/>
                <w:szCs w:val="22"/>
                <w:lang w:val="en-US"/>
              </w:rPr>
            </w:pPr>
            <w:hyperlink r:id="rId45" w:history="1">
              <w:r w:rsidRPr="00230849">
                <w:rPr>
                  <w:color w:val="0000FF"/>
                  <w:sz w:val="22"/>
                  <w:szCs w:val="22"/>
                  <w:u w:val="single"/>
                  <w:lang w:val="en-US"/>
                </w:rPr>
                <w:t>https://www.cbr.ru/analytics /?</w:t>
              </w:r>
              <w:proofErr w:type="spellStart"/>
              <w:r w:rsidRPr="00230849">
                <w:rPr>
                  <w:color w:val="0000FF"/>
                  <w:sz w:val="22"/>
                  <w:szCs w:val="22"/>
                  <w:u w:val="single"/>
                  <w:lang w:val="en-US"/>
                </w:rPr>
                <w:t>PrtId</w:t>
              </w:r>
              <w:proofErr w:type="spellEnd"/>
              <w:r w:rsidRPr="00230849">
                <w:rPr>
                  <w:color w:val="0000FF"/>
                  <w:sz w:val="22"/>
                  <w:szCs w:val="22"/>
                  <w:u w:val="single"/>
                  <w:lang w:val="en-US"/>
                </w:rPr>
                <w:t>=msfo_23217_41739</w:t>
              </w:r>
            </w:hyperlink>
            <w:r w:rsidRPr="00230849">
              <w:rPr>
                <w:sz w:val="22"/>
                <w:szCs w:val="22"/>
                <w:lang w:val="en-US"/>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Библиотека банковского дела</w:t>
            </w:r>
          </w:p>
        </w:tc>
        <w:tc>
          <w:tcPr>
            <w:tcW w:w="3381" w:type="dxa"/>
          </w:tcPr>
          <w:p w:rsidR="00230849" w:rsidRPr="00230849" w:rsidRDefault="00230849" w:rsidP="00230849">
            <w:pPr>
              <w:jc w:val="both"/>
              <w:rPr>
                <w:sz w:val="22"/>
                <w:szCs w:val="22"/>
              </w:rPr>
            </w:pPr>
            <w:hyperlink r:id="rId46" w:history="1">
              <w:r w:rsidRPr="00230849">
                <w:rPr>
                  <w:color w:val="0000FF"/>
                  <w:sz w:val="22"/>
                  <w:szCs w:val="22"/>
                  <w:u w:val="single"/>
                </w:rPr>
                <w:t>http://www.bbdoc.ru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Российская национальная библиотека</w:t>
            </w:r>
          </w:p>
        </w:tc>
        <w:tc>
          <w:tcPr>
            <w:tcW w:w="3381" w:type="dxa"/>
          </w:tcPr>
          <w:p w:rsidR="00230849" w:rsidRPr="00230849" w:rsidRDefault="00230849" w:rsidP="00230849">
            <w:pPr>
              <w:jc w:val="both"/>
              <w:rPr>
                <w:sz w:val="22"/>
                <w:szCs w:val="22"/>
              </w:rPr>
            </w:pPr>
            <w:hyperlink r:id="rId47" w:history="1">
              <w:r w:rsidRPr="00230849">
                <w:rPr>
                  <w:color w:val="0000FF"/>
                  <w:sz w:val="22"/>
                  <w:szCs w:val="22"/>
                  <w:u w:val="single"/>
                </w:rPr>
                <w:t>http://nlr.ru/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Национальная электронная библиотека</w:t>
            </w:r>
          </w:p>
        </w:tc>
        <w:tc>
          <w:tcPr>
            <w:tcW w:w="3381" w:type="dxa"/>
          </w:tcPr>
          <w:p w:rsidR="00230849" w:rsidRPr="00230849" w:rsidRDefault="00230849" w:rsidP="00230849">
            <w:pPr>
              <w:jc w:val="both"/>
              <w:rPr>
                <w:sz w:val="22"/>
                <w:szCs w:val="22"/>
              </w:rPr>
            </w:pPr>
            <w:hyperlink r:id="rId48" w:history="1">
              <w:r w:rsidRPr="00230849">
                <w:rPr>
                  <w:color w:val="0000FF"/>
                  <w:sz w:val="22"/>
                  <w:szCs w:val="22"/>
                  <w:u w:val="single"/>
                </w:rPr>
                <w:t>https://rusneb.ru/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Российская государственная библиотека</w:t>
            </w:r>
          </w:p>
        </w:tc>
        <w:tc>
          <w:tcPr>
            <w:tcW w:w="3381" w:type="dxa"/>
          </w:tcPr>
          <w:p w:rsidR="00230849" w:rsidRPr="00230849" w:rsidRDefault="00230849" w:rsidP="00230849">
            <w:pPr>
              <w:jc w:val="both"/>
              <w:rPr>
                <w:sz w:val="22"/>
                <w:szCs w:val="22"/>
              </w:rPr>
            </w:pPr>
            <w:hyperlink r:id="rId49" w:history="1">
              <w:r w:rsidRPr="00230849">
                <w:rPr>
                  <w:color w:val="0000FF"/>
                  <w:sz w:val="22"/>
                  <w:szCs w:val="22"/>
                  <w:u w:val="single"/>
                </w:rPr>
                <w:t>https://www.rsl.ru/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Единое окно доступа к информационным ресурсам</w:t>
            </w:r>
          </w:p>
        </w:tc>
        <w:tc>
          <w:tcPr>
            <w:tcW w:w="3381" w:type="dxa"/>
          </w:tcPr>
          <w:p w:rsidR="00230849" w:rsidRPr="00230849" w:rsidRDefault="00230849" w:rsidP="00230849">
            <w:pPr>
              <w:jc w:val="both"/>
              <w:rPr>
                <w:sz w:val="22"/>
                <w:szCs w:val="22"/>
              </w:rPr>
            </w:pPr>
            <w:hyperlink r:id="rId50" w:history="1">
              <w:r w:rsidRPr="00230849">
                <w:rPr>
                  <w:color w:val="0000FF"/>
                  <w:sz w:val="22"/>
                  <w:szCs w:val="22"/>
                  <w:u w:val="single"/>
                </w:rPr>
                <w:t>http://window.edu.ru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Каталог электронных библиотек</w:t>
            </w:r>
          </w:p>
        </w:tc>
        <w:tc>
          <w:tcPr>
            <w:tcW w:w="3381" w:type="dxa"/>
          </w:tcPr>
          <w:p w:rsidR="00230849" w:rsidRPr="00230849" w:rsidRDefault="00230849" w:rsidP="00230849">
            <w:pPr>
              <w:jc w:val="both"/>
              <w:rPr>
                <w:sz w:val="22"/>
                <w:szCs w:val="22"/>
                <w:lang w:val="en-US"/>
              </w:rPr>
            </w:pPr>
            <w:hyperlink r:id="rId51" w:history="1">
              <w:r w:rsidRPr="00230849">
                <w:rPr>
                  <w:color w:val="0000FF"/>
                  <w:sz w:val="22"/>
                  <w:szCs w:val="22"/>
                  <w:u w:val="single"/>
                  <w:lang w:val="en-US"/>
                </w:rPr>
                <w:t>https://elementy.ru/catalog /g31/</w:t>
              </w:r>
              <w:proofErr w:type="spellStart"/>
              <w:r w:rsidRPr="00230849">
                <w:rPr>
                  <w:color w:val="0000FF"/>
                  <w:sz w:val="22"/>
                  <w:szCs w:val="22"/>
                  <w:u w:val="single"/>
                  <w:lang w:val="en-US"/>
                </w:rPr>
                <w:t>elektronnye_biblioteki</w:t>
              </w:r>
              <w:proofErr w:type="spellEnd"/>
            </w:hyperlink>
            <w:r w:rsidRPr="00230849">
              <w:rPr>
                <w:sz w:val="22"/>
                <w:szCs w:val="22"/>
                <w:lang w:val="en-US"/>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w:t>
            </w:r>
            <w:proofErr w:type="spellStart"/>
            <w:r w:rsidRPr="00230849">
              <w:rPr>
                <w:sz w:val="22"/>
                <w:szCs w:val="22"/>
              </w:rPr>
              <w:t>Мегаэнциклопедия</w:t>
            </w:r>
            <w:proofErr w:type="spellEnd"/>
            <w:r w:rsidRPr="00230849">
              <w:rPr>
                <w:sz w:val="22"/>
                <w:szCs w:val="22"/>
              </w:rPr>
              <w:t xml:space="preserve"> Кирилла и </w:t>
            </w:r>
            <w:proofErr w:type="spellStart"/>
            <w:r w:rsidRPr="00230849">
              <w:rPr>
                <w:sz w:val="22"/>
                <w:szCs w:val="22"/>
              </w:rPr>
              <w:t>Мефодия</w:t>
            </w:r>
            <w:proofErr w:type="spellEnd"/>
            <w:r w:rsidRPr="00230849">
              <w:rPr>
                <w:sz w:val="22"/>
                <w:szCs w:val="22"/>
              </w:rPr>
              <w:t>»</w:t>
            </w:r>
          </w:p>
        </w:tc>
        <w:tc>
          <w:tcPr>
            <w:tcW w:w="3381" w:type="dxa"/>
          </w:tcPr>
          <w:p w:rsidR="00230849" w:rsidRPr="00230849" w:rsidRDefault="00230849" w:rsidP="00230849">
            <w:pPr>
              <w:jc w:val="both"/>
              <w:rPr>
                <w:sz w:val="22"/>
                <w:szCs w:val="22"/>
              </w:rPr>
            </w:pPr>
            <w:hyperlink r:id="rId52" w:history="1">
              <w:r w:rsidRPr="00230849">
                <w:rPr>
                  <w:color w:val="0000FF"/>
                  <w:sz w:val="22"/>
                  <w:szCs w:val="22"/>
                  <w:u w:val="single"/>
                </w:rPr>
                <w:t>https://megabook.ru</w:t>
              </w:r>
            </w:hyperlink>
            <w:r w:rsidRPr="00230849">
              <w:rPr>
                <w:sz w:val="22"/>
                <w:szCs w:val="22"/>
              </w:rPr>
              <w:t xml:space="preserve"> </w:t>
            </w:r>
          </w:p>
        </w:tc>
      </w:tr>
      <w:tr w:rsidR="00230849" w:rsidRPr="00230849" w:rsidTr="00D63CBA">
        <w:tc>
          <w:tcPr>
            <w:tcW w:w="6012" w:type="dxa"/>
          </w:tcPr>
          <w:p w:rsidR="00230849" w:rsidRPr="00230849" w:rsidRDefault="00230849" w:rsidP="00230849">
            <w:pPr>
              <w:jc w:val="both"/>
              <w:rPr>
                <w:sz w:val="22"/>
                <w:szCs w:val="22"/>
              </w:rPr>
            </w:pPr>
            <w:r w:rsidRPr="00230849">
              <w:rPr>
                <w:sz w:val="22"/>
                <w:szCs w:val="22"/>
              </w:rPr>
              <w:t>Библиотека учебной и научной литературы</w:t>
            </w:r>
          </w:p>
        </w:tc>
        <w:tc>
          <w:tcPr>
            <w:tcW w:w="3381" w:type="dxa"/>
          </w:tcPr>
          <w:p w:rsidR="00230849" w:rsidRPr="00230849" w:rsidRDefault="00230849" w:rsidP="00230849">
            <w:pPr>
              <w:jc w:val="both"/>
              <w:rPr>
                <w:sz w:val="22"/>
                <w:szCs w:val="22"/>
              </w:rPr>
            </w:pPr>
            <w:hyperlink r:id="rId53" w:history="1">
              <w:r w:rsidRPr="00230849">
                <w:rPr>
                  <w:color w:val="0000FF"/>
                  <w:sz w:val="22"/>
                  <w:szCs w:val="22"/>
                  <w:u w:val="single"/>
                </w:rPr>
                <w:t>http://sbiblio.com/biblio/</w:t>
              </w:r>
            </w:hyperlink>
            <w:r w:rsidRPr="00230849">
              <w:rPr>
                <w:sz w:val="22"/>
                <w:szCs w:val="22"/>
              </w:rPr>
              <w:t xml:space="preserve"> </w:t>
            </w:r>
          </w:p>
        </w:tc>
      </w:tr>
    </w:tbl>
    <w:p w:rsidR="00230849" w:rsidRPr="00230849" w:rsidRDefault="00230849" w:rsidP="00230849">
      <w:pPr>
        <w:tabs>
          <w:tab w:val="left" w:pos="7200"/>
        </w:tabs>
        <w:ind w:firstLine="720"/>
        <w:jc w:val="both"/>
        <w:rPr>
          <w:i/>
        </w:rPr>
      </w:pPr>
      <w:r w:rsidRPr="00230849">
        <w:rPr>
          <w:i/>
        </w:rPr>
        <w:tab/>
      </w:r>
    </w:p>
    <w:p w:rsidR="00230849" w:rsidRPr="00230849" w:rsidRDefault="00230849" w:rsidP="00230849">
      <w:pPr>
        <w:widowControl w:val="0"/>
        <w:ind w:firstLine="708"/>
        <w:jc w:val="center"/>
        <w:rPr>
          <w:b/>
        </w:rPr>
      </w:pPr>
      <w:r w:rsidRPr="00230849">
        <w:rPr>
          <w:b/>
        </w:rPr>
        <w:t>10. Материально-техническое оснащение дисциплины:</w:t>
      </w:r>
    </w:p>
    <w:p w:rsidR="00230849" w:rsidRPr="00230849" w:rsidRDefault="00230849" w:rsidP="00230849">
      <w:pPr>
        <w:widowControl w:val="0"/>
        <w:ind w:firstLine="708"/>
        <w:jc w:val="center"/>
        <w:rPr>
          <w:b/>
        </w:rPr>
      </w:pPr>
    </w:p>
    <w:p w:rsidR="00230849" w:rsidRPr="00230849" w:rsidRDefault="00230849" w:rsidP="00230849">
      <w:pPr>
        <w:ind w:firstLine="708"/>
        <w:jc w:val="both"/>
      </w:pPr>
      <w:r w:rsidRPr="00230849">
        <w:t xml:space="preserve">Учебная аудитория </w:t>
      </w:r>
      <w:r w:rsidRPr="00230849">
        <w:rPr>
          <w:b/>
        </w:rPr>
        <w:t>№303</w:t>
      </w:r>
      <w:r w:rsidRPr="00230849">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w:t>
      </w:r>
      <w:r w:rsidRPr="00230849">
        <w:lastRenderedPageBreak/>
        <w:t xml:space="preserve">демонстрационное оборудование – мультимедийный комплекс (проектор, экран), ноутбук, колонки, программное обеспечение: </w:t>
      </w:r>
      <w:proofErr w:type="spellStart"/>
      <w:r w:rsidRPr="00230849">
        <w:t>Windows</w:t>
      </w:r>
      <w:proofErr w:type="spellEnd"/>
      <w:r w:rsidRPr="00230849">
        <w:t xml:space="preserve"> 8.1 </w:t>
      </w:r>
      <w:proofErr w:type="spellStart"/>
      <w:r w:rsidRPr="00230849">
        <w:t>Professional</w:t>
      </w:r>
      <w:proofErr w:type="spellEnd"/>
      <w:r w:rsidRPr="00230849">
        <w:t xml:space="preserve">; </w:t>
      </w:r>
      <w:proofErr w:type="spellStart"/>
      <w:r w:rsidRPr="00230849">
        <w:t>Office</w:t>
      </w:r>
      <w:proofErr w:type="spellEnd"/>
      <w:r w:rsidRPr="00230849">
        <w:t xml:space="preserve"> </w:t>
      </w:r>
      <w:proofErr w:type="spellStart"/>
      <w:r w:rsidRPr="00230849">
        <w:t>Standard</w:t>
      </w:r>
      <w:proofErr w:type="spellEnd"/>
      <w:r w:rsidRPr="00230849">
        <w:t xml:space="preserve"> 2010; Антивирусное программное обеспечение </w:t>
      </w:r>
      <w:proofErr w:type="spellStart"/>
      <w:r w:rsidRPr="00230849">
        <w:t>Adobe</w:t>
      </w:r>
      <w:proofErr w:type="spellEnd"/>
      <w:r w:rsidRPr="00230849">
        <w:t xml:space="preserve"> </w:t>
      </w:r>
      <w:proofErr w:type="spellStart"/>
      <w:r w:rsidRPr="00230849">
        <w:t>flash</w:t>
      </w:r>
      <w:proofErr w:type="spellEnd"/>
      <w:r w:rsidRPr="00230849">
        <w:t xml:space="preserve"> </w:t>
      </w:r>
      <w:proofErr w:type="spellStart"/>
      <w:r w:rsidRPr="00230849">
        <w:t>player</w:t>
      </w:r>
      <w:proofErr w:type="spellEnd"/>
      <w:r w:rsidRPr="00230849">
        <w:t xml:space="preserve"> 31; </w:t>
      </w:r>
      <w:proofErr w:type="spellStart"/>
      <w:r w:rsidRPr="00230849">
        <w:t>Adobe</w:t>
      </w:r>
      <w:proofErr w:type="spellEnd"/>
      <w:r w:rsidRPr="00230849">
        <w:t xml:space="preserve"> </w:t>
      </w:r>
      <w:proofErr w:type="spellStart"/>
      <w:r w:rsidRPr="00230849">
        <w:t>reader</w:t>
      </w:r>
      <w:proofErr w:type="spellEnd"/>
      <w:r w:rsidRPr="00230849">
        <w:t xml:space="preserve"> 10; </w:t>
      </w:r>
      <w:proofErr w:type="spellStart"/>
      <w:r w:rsidRPr="00230849">
        <w:t>Java</w:t>
      </w:r>
      <w:proofErr w:type="spellEnd"/>
      <w:r w:rsidRPr="00230849">
        <w:t xml:space="preserve"> 6.0; K-</w:t>
      </w:r>
      <w:proofErr w:type="spellStart"/>
      <w:r w:rsidRPr="00230849">
        <w:t>Lite</w:t>
      </w:r>
      <w:proofErr w:type="spellEnd"/>
      <w:r w:rsidRPr="00230849">
        <w:t xml:space="preserve"> </w:t>
      </w:r>
      <w:proofErr w:type="spellStart"/>
      <w:r w:rsidRPr="00230849">
        <w:t>Codec</w:t>
      </w:r>
      <w:proofErr w:type="spellEnd"/>
      <w:r w:rsidRPr="00230849">
        <w:t xml:space="preserve"> </w:t>
      </w:r>
      <w:proofErr w:type="spellStart"/>
      <w:r w:rsidRPr="00230849">
        <w:t>Pack</w:t>
      </w:r>
      <w:proofErr w:type="spellEnd"/>
      <w:r w:rsidRPr="00230849">
        <w:t xml:space="preserve">; </w:t>
      </w:r>
      <w:proofErr w:type="spellStart"/>
      <w:r w:rsidRPr="00230849">
        <w:t>Win</w:t>
      </w:r>
      <w:proofErr w:type="spellEnd"/>
      <w:r w:rsidRPr="00230849">
        <w:t xml:space="preserve"> </w:t>
      </w:r>
      <w:proofErr w:type="spellStart"/>
      <w:r w:rsidRPr="00230849">
        <w:t>rar</w:t>
      </w:r>
      <w:proofErr w:type="spellEnd"/>
      <w:r w:rsidRPr="00230849">
        <w:t xml:space="preserve">; </w:t>
      </w:r>
      <w:proofErr w:type="spellStart"/>
      <w:r w:rsidRPr="00230849">
        <w:t>Microsoft</w:t>
      </w:r>
      <w:proofErr w:type="spellEnd"/>
      <w:r w:rsidRPr="00230849">
        <w:t xml:space="preserve"> </w:t>
      </w:r>
      <w:proofErr w:type="spellStart"/>
      <w:r w:rsidRPr="00230849">
        <w:t>Office</w:t>
      </w:r>
      <w:proofErr w:type="spellEnd"/>
      <w:r w:rsidRPr="00230849">
        <w:t xml:space="preserve"> 10; </w:t>
      </w:r>
      <w:proofErr w:type="spellStart"/>
      <w:r w:rsidRPr="00230849">
        <w:t>Microsoft</w:t>
      </w:r>
      <w:proofErr w:type="spellEnd"/>
      <w:r w:rsidRPr="00230849">
        <w:t xml:space="preserve"> </w:t>
      </w:r>
      <w:proofErr w:type="spellStart"/>
      <w:r w:rsidRPr="00230849">
        <w:t>Visio</w:t>
      </w:r>
      <w:proofErr w:type="spellEnd"/>
      <w:r w:rsidRPr="00230849">
        <w:t xml:space="preserve"> 10; </w:t>
      </w:r>
      <w:proofErr w:type="spellStart"/>
      <w:r w:rsidRPr="00230849">
        <w:t>Microsoft</w:t>
      </w:r>
      <w:proofErr w:type="spellEnd"/>
      <w:r w:rsidRPr="00230849">
        <w:t xml:space="preserve"> </w:t>
      </w:r>
      <w:proofErr w:type="spellStart"/>
      <w:r w:rsidRPr="00230849">
        <w:t>Visual</w:t>
      </w:r>
      <w:proofErr w:type="spellEnd"/>
      <w:r w:rsidRPr="00230849">
        <w:t xml:space="preserve"> </w:t>
      </w:r>
      <w:proofErr w:type="spellStart"/>
      <w:r w:rsidRPr="00230849">
        <w:t>studio</w:t>
      </w:r>
      <w:proofErr w:type="spellEnd"/>
      <w:r w:rsidRPr="00230849">
        <w:t xml:space="preserve">; </w:t>
      </w:r>
      <w:proofErr w:type="spellStart"/>
      <w:r w:rsidRPr="00230849">
        <w:t>Kaspersky</w:t>
      </w:r>
      <w:proofErr w:type="spellEnd"/>
      <w:r w:rsidRPr="00230849">
        <w:t xml:space="preserve"> </w:t>
      </w:r>
      <w:proofErr w:type="spellStart"/>
      <w:r w:rsidRPr="00230849">
        <w:t>Endpoint</w:t>
      </w:r>
      <w:proofErr w:type="spellEnd"/>
      <w:r w:rsidRPr="00230849">
        <w:t xml:space="preserve"> </w:t>
      </w:r>
      <w:proofErr w:type="spellStart"/>
      <w:r w:rsidRPr="00230849">
        <w:t>Security</w:t>
      </w:r>
      <w:proofErr w:type="spellEnd"/>
      <w:r w:rsidRPr="00230849">
        <w:t xml:space="preserve"> для бизнеса </w:t>
      </w:r>
    </w:p>
    <w:p w:rsidR="00230849" w:rsidRPr="00230849" w:rsidRDefault="00230849" w:rsidP="00230849">
      <w:pPr>
        <w:jc w:val="both"/>
      </w:pPr>
      <w:r w:rsidRPr="00230849">
        <w:tab/>
        <w:t xml:space="preserve">Компьютерные классы </w:t>
      </w:r>
      <w:r w:rsidRPr="00230849">
        <w:rPr>
          <w:b/>
        </w:rPr>
        <w:t xml:space="preserve">№ 209, 409 </w:t>
      </w:r>
      <w:r w:rsidRPr="00230849">
        <w:t>(Российская Федерация, 362025, Республика Северная Осетия-Алания, г. Владикавказ, ул. Ватутина, 44-46, учебный корпус №7)</w:t>
      </w:r>
      <w:r w:rsidRPr="00230849">
        <w:rPr>
          <w:b/>
        </w:rPr>
        <w:t xml:space="preserve"> </w:t>
      </w:r>
      <w:r w:rsidRPr="00230849">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230849">
        <w:t>Windows</w:t>
      </w:r>
      <w:proofErr w:type="spellEnd"/>
      <w:r w:rsidRPr="00230849">
        <w:t xml:space="preserve"> 8.1 </w:t>
      </w:r>
      <w:proofErr w:type="spellStart"/>
      <w:r w:rsidRPr="00230849">
        <w:t>Professional</w:t>
      </w:r>
      <w:proofErr w:type="spellEnd"/>
      <w:r w:rsidRPr="00230849">
        <w:t xml:space="preserve">; </w:t>
      </w:r>
      <w:proofErr w:type="spellStart"/>
      <w:r w:rsidRPr="00230849">
        <w:t>Office</w:t>
      </w:r>
      <w:proofErr w:type="spellEnd"/>
      <w:r w:rsidRPr="00230849">
        <w:t xml:space="preserve"> </w:t>
      </w:r>
      <w:proofErr w:type="spellStart"/>
      <w:r w:rsidRPr="00230849">
        <w:t>Standard</w:t>
      </w:r>
      <w:proofErr w:type="spellEnd"/>
      <w:r w:rsidRPr="00230849">
        <w:t xml:space="preserve"> 2016; Система тестирования </w:t>
      </w:r>
      <w:proofErr w:type="spellStart"/>
      <w:r w:rsidRPr="00230849">
        <w:t>Sunrav</w:t>
      </w:r>
      <w:proofErr w:type="spellEnd"/>
      <w:r w:rsidRPr="00230849">
        <w:t xml:space="preserve"> WEB </w:t>
      </w:r>
      <w:proofErr w:type="spellStart"/>
      <w:r w:rsidRPr="00230849">
        <w:t>Class</w:t>
      </w:r>
      <w:proofErr w:type="spellEnd"/>
      <w:r w:rsidRPr="00230849">
        <w:t xml:space="preserve">; </w:t>
      </w:r>
      <w:proofErr w:type="spellStart"/>
      <w:r w:rsidRPr="00230849">
        <w:t>Kasperksy</w:t>
      </w:r>
      <w:proofErr w:type="spellEnd"/>
      <w:r w:rsidRPr="00230849">
        <w:t xml:space="preserve"> </w:t>
      </w:r>
      <w:r w:rsidRPr="00230849">
        <w:rPr>
          <w:lang w:val="en-US"/>
        </w:rPr>
        <w:t>Endpoint</w:t>
      </w:r>
      <w:r w:rsidRPr="00230849">
        <w:t xml:space="preserve"> </w:t>
      </w:r>
      <w:r w:rsidRPr="00230849">
        <w:rPr>
          <w:lang w:val="en-US"/>
        </w:rPr>
        <w:t>Security</w:t>
      </w:r>
      <w:r w:rsidRPr="00230849">
        <w:t>; «Управление – Деканат БРС»; Программа для ЭВМ «Банк вопросов для контроля знаний», Система поиска текстовых заимствований «</w:t>
      </w:r>
      <w:proofErr w:type="spellStart"/>
      <w:r w:rsidRPr="00230849">
        <w:t>Антиплагиат.ВУЗ</w:t>
      </w:r>
      <w:proofErr w:type="spellEnd"/>
      <w:r w:rsidRPr="00230849">
        <w:t>»; MOODLE; Программное обеспечение 1C: Предприятие. Бухгалтерский Учет. Типовая конфигурация 8 сетевая версия.</w:t>
      </w:r>
    </w:p>
    <w:p w:rsidR="00230849" w:rsidRPr="00230849" w:rsidRDefault="00230849" w:rsidP="00230849">
      <w:pPr>
        <w:ind w:firstLine="708"/>
      </w:pPr>
      <w:r w:rsidRPr="00230849">
        <w:t>Помещения для самостоятельной работы:</w:t>
      </w:r>
    </w:p>
    <w:p w:rsidR="00230849" w:rsidRPr="00230849" w:rsidRDefault="00230849" w:rsidP="00230849">
      <w:pPr>
        <w:jc w:val="both"/>
      </w:pPr>
      <w:r w:rsidRPr="00230849">
        <w:tab/>
        <w:t xml:space="preserve">- </w:t>
      </w:r>
      <w:r w:rsidRPr="00230849">
        <w:rPr>
          <w:i/>
        </w:rPr>
        <w:t>компьютерные классы</w:t>
      </w:r>
      <w:r w:rsidRPr="00230849">
        <w:t xml:space="preserve"> с доступом к ресурсам сети Интернет </w:t>
      </w:r>
      <w:r w:rsidRPr="00230849">
        <w:rPr>
          <w:b/>
        </w:rPr>
        <w:t xml:space="preserve">№ 209, 409 </w:t>
      </w:r>
      <w:r w:rsidRPr="00230849">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230849">
        <w:t>Windows</w:t>
      </w:r>
      <w:proofErr w:type="spellEnd"/>
      <w:r w:rsidRPr="00230849">
        <w:t xml:space="preserve"> 8.1 </w:t>
      </w:r>
      <w:proofErr w:type="spellStart"/>
      <w:r w:rsidRPr="00230849">
        <w:t>Professional</w:t>
      </w:r>
      <w:proofErr w:type="spellEnd"/>
      <w:r w:rsidRPr="00230849">
        <w:t xml:space="preserve">; </w:t>
      </w:r>
      <w:proofErr w:type="spellStart"/>
      <w:r w:rsidRPr="00230849">
        <w:t>Office</w:t>
      </w:r>
      <w:proofErr w:type="spellEnd"/>
      <w:r w:rsidRPr="00230849">
        <w:t xml:space="preserve"> </w:t>
      </w:r>
      <w:proofErr w:type="spellStart"/>
      <w:r w:rsidRPr="00230849">
        <w:t>Standard</w:t>
      </w:r>
      <w:proofErr w:type="spellEnd"/>
      <w:r w:rsidRPr="00230849">
        <w:t xml:space="preserve"> 2016; Система тестирования </w:t>
      </w:r>
      <w:proofErr w:type="spellStart"/>
      <w:r w:rsidRPr="00230849">
        <w:t>Sunrav</w:t>
      </w:r>
      <w:proofErr w:type="spellEnd"/>
      <w:r w:rsidRPr="00230849">
        <w:t xml:space="preserve"> WEB </w:t>
      </w:r>
      <w:proofErr w:type="spellStart"/>
      <w:r w:rsidRPr="00230849">
        <w:t>Class</w:t>
      </w:r>
      <w:proofErr w:type="spellEnd"/>
      <w:r w:rsidRPr="00230849">
        <w:t xml:space="preserve">; </w:t>
      </w:r>
      <w:proofErr w:type="spellStart"/>
      <w:r w:rsidRPr="00230849">
        <w:t>Kasperksy</w:t>
      </w:r>
      <w:proofErr w:type="spellEnd"/>
      <w:r w:rsidRPr="00230849">
        <w:t xml:space="preserve"> </w:t>
      </w:r>
      <w:r w:rsidRPr="00230849">
        <w:rPr>
          <w:lang w:val="en-US"/>
        </w:rPr>
        <w:t>Endpoint</w:t>
      </w:r>
      <w:r w:rsidRPr="00230849">
        <w:t xml:space="preserve"> </w:t>
      </w:r>
      <w:r w:rsidRPr="00230849">
        <w:rPr>
          <w:lang w:val="en-US"/>
        </w:rPr>
        <w:t>Security</w:t>
      </w:r>
      <w:r w:rsidRPr="00230849">
        <w:t>; «Управление – Деканат БРС»; Программа для ЭВМ «Банк вопросов для контроля знаний», Система поиска текстовых заимствований «</w:t>
      </w:r>
      <w:proofErr w:type="spellStart"/>
      <w:r w:rsidRPr="00230849">
        <w:t>Антиплагиат.ВУЗ</w:t>
      </w:r>
      <w:proofErr w:type="spellEnd"/>
      <w:r w:rsidRPr="00230849">
        <w:t>»; MOODLE; Программное обеспечение 1C: Предприятие. Бухгалтерский Учет. Типовая конфигурация 8 сетевая версия.</w:t>
      </w:r>
    </w:p>
    <w:p w:rsidR="00230849" w:rsidRPr="00230849" w:rsidRDefault="00230849" w:rsidP="00230849">
      <w:pPr>
        <w:jc w:val="both"/>
      </w:pPr>
      <w:r w:rsidRPr="00230849">
        <w:tab/>
        <w:t xml:space="preserve">- </w:t>
      </w:r>
      <w:r w:rsidRPr="00230849">
        <w:rPr>
          <w:i/>
        </w:rPr>
        <w:t>библиотека, в том числе читальный</w:t>
      </w:r>
      <w:r w:rsidRPr="00230849">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rsidR="00230849" w:rsidRPr="00230849" w:rsidRDefault="00230849" w:rsidP="00230849">
      <w:pPr>
        <w:ind w:firstLine="708"/>
        <w:jc w:val="both"/>
      </w:pPr>
      <w:r w:rsidRPr="00230849">
        <w:t xml:space="preserve">ЭБС «Университетская библиотека </w:t>
      </w:r>
      <w:proofErr w:type="spellStart"/>
      <w:r w:rsidRPr="00230849">
        <w:t>Online</w:t>
      </w:r>
      <w:proofErr w:type="spellEnd"/>
      <w:r w:rsidRPr="00230849">
        <w:t xml:space="preserve">» </w:t>
      </w:r>
      <w:hyperlink r:id="rId54" w:history="1">
        <w:r w:rsidRPr="00230849">
          <w:rPr>
            <w:color w:val="0000FF"/>
            <w:u w:val="single"/>
          </w:rPr>
          <w:t>http://www.biblioclub.ru</w:t>
        </w:r>
      </w:hyperlink>
    </w:p>
    <w:p w:rsidR="00230849" w:rsidRPr="00230849" w:rsidRDefault="00230849" w:rsidP="00230849">
      <w:pPr>
        <w:ind w:firstLine="708"/>
        <w:jc w:val="both"/>
      </w:pPr>
      <w:r w:rsidRPr="00230849">
        <w:t xml:space="preserve">Научная электронная библиотека eLibrary.ru </w:t>
      </w:r>
      <w:hyperlink r:id="rId55" w:history="1">
        <w:r w:rsidRPr="00230849">
          <w:rPr>
            <w:color w:val="0000FF"/>
            <w:u w:val="single"/>
          </w:rPr>
          <w:t>http://elibrary.ru</w:t>
        </w:r>
      </w:hyperlink>
    </w:p>
    <w:p w:rsidR="00230849" w:rsidRPr="00230849" w:rsidRDefault="00230849" w:rsidP="00230849">
      <w:pPr>
        <w:ind w:firstLine="708"/>
        <w:jc w:val="both"/>
        <w:rPr>
          <w:b/>
          <w:color w:val="2D2D2E"/>
          <w:sz w:val="23"/>
          <w:szCs w:val="23"/>
          <w:shd w:val="clear" w:color="auto" w:fill="FFFFFF"/>
        </w:rPr>
      </w:pPr>
      <w:hyperlink r:id="rId56" w:history="1">
        <w:r w:rsidRPr="00230849">
          <w:rPr>
            <w:rFonts w:eastAsia="MS Gothic"/>
            <w:b/>
            <w:bCs/>
            <w:color w:val="2D2D2E"/>
            <w:sz w:val="23"/>
            <w:szCs w:val="23"/>
            <w:u w:val="single"/>
            <w:bdr w:val="none" w:sz="0" w:space="0" w:color="auto" w:frame="1"/>
            <w:shd w:val="clear" w:color="auto" w:fill="FFFFFF"/>
          </w:rPr>
          <w:t xml:space="preserve">Универсальная база данных </w:t>
        </w:r>
        <w:proofErr w:type="spellStart"/>
        <w:r w:rsidRPr="00230849">
          <w:rPr>
            <w:rFonts w:eastAsia="MS Gothic"/>
            <w:b/>
            <w:bCs/>
            <w:color w:val="2D2D2E"/>
            <w:sz w:val="23"/>
            <w:szCs w:val="23"/>
            <w:u w:val="single"/>
            <w:bdr w:val="none" w:sz="0" w:space="0" w:color="auto" w:frame="1"/>
            <w:shd w:val="clear" w:color="auto" w:fill="FFFFFF"/>
          </w:rPr>
          <w:t>East</w:t>
        </w:r>
        <w:proofErr w:type="spellEnd"/>
        <w:r w:rsidRPr="00230849">
          <w:rPr>
            <w:rFonts w:eastAsia="MS Gothic"/>
            <w:b/>
            <w:bCs/>
            <w:color w:val="2D2D2E"/>
            <w:sz w:val="23"/>
            <w:szCs w:val="23"/>
            <w:u w:val="single"/>
            <w:bdr w:val="none" w:sz="0" w:space="0" w:color="auto" w:frame="1"/>
            <w:shd w:val="clear" w:color="auto" w:fill="FFFFFF"/>
          </w:rPr>
          <w:t xml:space="preserve"> </w:t>
        </w:r>
        <w:proofErr w:type="spellStart"/>
        <w:r w:rsidRPr="00230849">
          <w:rPr>
            <w:rFonts w:eastAsia="MS Gothic"/>
            <w:b/>
            <w:bCs/>
            <w:color w:val="2D2D2E"/>
            <w:sz w:val="23"/>
            <w:szCs w:val="23"/>
            <w:u w:val="single"/>
            <w:bdr w:val="none" w:sz="0" w:space="0" w:color="auto" w:frame="1"/>
            <w:shd w:val="clear" w:color="auto" w:fill="FFFFFF"/>
          </w:rPr>
          <w:t>View</w:t>
        </w:r>
        <w:proofErr w:type="spellEnd"/>
      </w:hyperlink>
      <w:r w:rsidRPr="00230849">
        <w:rPr>
          <w:b/>
          <w:color w:val="2D2D2E"/>
          <w:sz w:val="23"/>
          <w:szCs w:val="23"/>
          <w:shd w:val="clear" w:color="auto" w:fill="FFFFFF"/>
        </w:rPr>
        <w:t xml:space="preserve"> </w:t>
      </w:r>
      <w:r w:rsidRPr="00230849">
        <w:rPr>
          <w:color w:val="2D2D2E"/>
          <w:sz w:val="23"/>
          <w:szCs w:val="23"/>
          <w:shd w:val="clear" w:color="auto" w:fill="FFFFFF"/>
        </w:rPr>
        <w:t xml:space="preserve"> Логин: </w:t>
      </w:r>
      <w:proofErr w:type="spellStart"/>
      <w:r w:rsidRPr="00230849">
        <w:rPr>
          <w:color w:val="2D2D2E"/>
          <w:sz w:val="23"/>
          <w:szCs w:val="23"/>
          <w:shd w:val="clear" w:color="auto" w:fill="FFFFFF"/>
        </w:rPr>
        <w:t>Khetagurov</w:t>
      </w:r>
      <w:proofErr w:type="spellEnd"/>
      <w:r w:rsidRPr="00230849">
        <w:rPr>
          <w:color w:val="2D2D2E"/>
          <w:sz w:val="23"/>
          <w:szCs w:val="23"/>
          <w:shd w:val="clear" w:color="auto" w:fill="FFFFFF"/>
        </w:rPr>
        <w:t xml:space="preserve">. Пароль: </w:t>
      </w:r>
      <w:proofErr w:type="spellStart"/>
      <w:r w:rsidRPr="00230849">
        <w:rPr>
          <w:color w:val="2D2D2E"/>
          <w:sz w:val="23"/>
          <w:szCs w:val="23"/>
          <w:shd w:val="clear" w:color="auto" w:fill="FFFFFF"/>
        </w:rPr>
        <w:t>Khetagurov</w:t>
      </w:r>
      <w:proofErr w:type="spellEnd"/>
    </w:p>
    <w:p w:rsidR="00230849" w:rsidRPr="00230849" w:rsidRDefault="00230849" w:rsidP="00230849">
      <w:pPr>
        <w:ind w:firstLine="708"/>
        <w:jc w:val="both"/>
      </w:pPr>
      <w:r w:rsidRPr="00230849">
        <w:t xml:space="preserve">Электронная библиотека «Консультант студента» </w:t>
      </w:r>
      <w:hyperlink r:id="rId57" w:history="1">
        <w:r w:rsidRPr="00230849">
          <w:rPr>
            <w:color w:val="0000FF"/>
            <w:u w:val="single"/>
          </w:rPr>
          <w:t>http://www.studmedlib.ru/</w:t>
        </w:r>
      </w:hyperlink>
    </w:p>
    <w:p w:rsidR="00230849" w:rsidRPr="00230849" w:rsidRDefault="00230849" w:rsidP="00230849">
      <w:pPr>
        <w:ind w:firstLine="708"/>
        <w:jc w:val="both"/>
        <w:rPr>
          <w:lang w:val="en-US"/>
        </w:rPr>
      </w:pPr>
      <w:hyperlink r:id="rId58" w:history="1">
        <w:r w:rsidRPr="00230849">
          <w:rPr>
            <w:rFonts w:eastAsia="MS Gothic"/>
            <w:b/>
            <w:bCs/>
            <w:color w:val="2D2D2E"/>
            <w:sz w:val="23"/>
            <w:szCs w:val="23"/>
            <w:u w:val="single"/>
            <w:bdr w:val="none" w:sz="0" w:space="0" w:color="auto" w:frame="1"/>
            <w:shd w:val="clear" w:color="auto" w:fill="FFFFFF"/>
            <w:lang w:val="en-US"/>
          </w:rPr>
          <w:t>Polpred.com</w:t>
        </w:r>
      </w:hyperlink>
      <w:r w:rsidRPr="00230849">
        <w:rPr>
          <w:b/>
          <w:color w:val="2D2D2E"/>
          <w:sz w:val="23"/>
          <w:szCs w:val="23"/>
          <w:shd w:val="clear" w:color="auto" w:fill="FFFFFF"/>
          <w:lang w:val="en-US"/>
        </w:rPr>
        <w:t xml:space="preserve"> </w:t>
      </w:r>
      <w:hyperlink r:id="rId59" w:history="1">
        <w:r w:rsidRPr="00230849">
          <w:rPr>
            <w:rFonts w:eastAsia="MS Gothic"/>
            <w:b/>
            <w:bCs/>
            <w:color w:val="2D2D2E"/>
            <w:sz w:val="23"/>
            <w:szCs w:val="23"/>
            <w:u w:val="single"/>
            <w:bdr w:val="none" w:sz="0" w:space="0" w:color="auto" w:frame="1"/>
            <w:shd w:val="clear" w:color="auto" w:fill="FFFFFF"/>
            <w:lang w:val="en-US"/>
          </w:rPr>
          <w:t>https://www.polpred.com/?</w:t>
        </w:r>
        <w:proofErr w:type="spellStart"/>
        <w:r w:rsidRPr="00230849">
          <w:rPr>
            <w:rFonts w:eastAsia="MS Gothic"/>
            <w:b/>
            <w:bCs/>
            <w:color w:val="2D2D2E"/>
            <w:sz w:val="23"/>
            <w:szCs w:val="23"/>
            <w:u w:val="single"/>
            <w:bdr w:val="none" w:sz="0" w:space="0" w:color="auto" w:frame="1"/>
            <w:shd w:val="clear" w:color="auto" w:fill="FFFFFF"/>
            <w:lang w:val="en-US"/>
          </w:rPr>
          <w:t>ysclid</w:t>
        </w:r>
        <w:proofErr w:type="spellEnd"/>
        <w:r w:rsidRPr="00230849">
          <w:rPr>
            <w:rFonts w:eastAsia="MS Gothic"/>
            <w:b/>
            <w:bCs/>
            <w:color w:val="2D2D2E"/>
            <w:sz w:val="23"/>
            <w:szCs w:val="23"/>
            <w:u w:val="single"/>
            <w:bdr w:val="none" w:sz="0" w:space="0" w:color="auto" w:frame="1"/>
            <w:shd w:val="clear" w:color="auto" w:fill="FFFFFF"/>
            <w:lang w:val="en-US"/>
          </w:rPr>
          <w:t>=lnu8u3…2w7734263</w:t>
        </w:r>
      </w:hyperlink>
      <w:r w:rsidRPr="00230849">
        <w:rPr>
          <w:b/>
          <w:color w:val="2D2D2E"/>
          <w:sz w:val="23"/>
          <w:szCs w:val="23"/>
          <w:shd w:val="clear" w:color="auto" w:fill="FFFFFF"/>
          <w:lang w:val="en-US"/>
        </w:rPr>
        <w:t>   </w:t>
      </w:r>
    </w:p>
    <w:p w:rsidR="00230849" w:rsidRPr="00230849" w:rsidRDefault="00230849" w:rsidP="00230849">
      <w:pPr>
        <w:ind w:firstLine="708"/>
        <w:jc w:val="both"/>
      </w:pPr>
      <w:r w:rsidRPr="00230849">
        <w:t>Электронная библиотека «</w:t>
      </w:r>
      <w:proofErr w:type="spellStart"/>
      <w:r w:rsidRPr="00230849">
        <w:t>Юрайт</w:t>
      </w:r>
      <w:proofErr w:type="spellEnd"/>
      <w:r w:rsidRPr="00230849">
        <w:t xml:space="preserve">» </w:t>
      </w:r>
      <w:hyperlink r:id="rId60" w:history="1">
        <w:r w:rsidRPr="00230849">
          <w:rPr>
            <w:color w:val="0000FF"/>
            <w:u w:val="single"/>
          </w:rPr>
          <w:t>http://biblio-online.ru</w:t>
        </w:r>
      </w:hyperlink>
      <w:r w:rsidRPr="00230849">
        <w:t>.</w:t>
      </w:r>
    </w:p>
    <w:p w:rsidR="00230849" w:rsidRPr="00230849" w:rsidRDefault="00230849" w:rsidP="00230849">
      <w:pPr>
        <w:ind w:firstLine="708"/>
        <w:jc w:val="both"/>
        <w:rPr>
          <w:b/>
          <w:color w:val="2D2D2E"/>
          <w:sz w:val="23"/>
          <w:szCs w:val="23"/>
          <w:shd w:val="clear" w:color="auto" w:fill="FFFFFF"/>
        </w:rPr>
      </w:pPr>
      <w:hyperlink r:id="rId61" w:history="1">
        <w:r w:rsidRPr="00230849">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Pr="00230849">
        <w:rPr>
          <w:b/>
          <w:color w:val="2D2D2E"/>
          <w:sz w:val="23"/>
          <w:szCs w:val="23"/>
          <w:shd w:val="clear" w:color="auto" w:fill="FFFFFF"/>
        </w:rPr>
        <w:t xml:space="preserve"> </w:t>
      </w:r>
      <w:hyperlink r:id="rId62" w:history="1">
        <w:r w:rsidRPr="00230849">
          <w:rPr>
            <w:rFonts w:eastAsia="MS Gothic"/>
            <w:b/>
            <w:bCs/>
            <w:color w:val="2D2D2E"/>
            <w:sz w:val="23"/>
            <w:szCs w:val="23"/>
            <w:u w:val="single"/>
            <w:bdr w:val="none" w:sz="0" w:space="0" w:color="auto" w:frame="1"/>
            <w:shd w:val="clear" w:color="auto" w:fill="FFFFFF"/>
          </w:rPr>
          <w:t>https://rusneb.ru/?</w:t>
        </w:r>
      </w:hyperlink>
    </w:p>
    <w:p w:rsidR="00230849" w:rsidRPr="00230849" w:rsidRDefault="00230849" w:rsidP="00230849">
      <w:pPr>
        <w:ind w:firstLine="708"/>
        <w:jc w:val="both"/>
        <w:rPr>
          <w:b/>
          <w:color w:val="2D2D2E"/>
          <w:sz w:val="23"/>
          <w:szCs w:val="23"/>
        </w:rPr>
      </w:pPr>
      <w:hyperlink r:id="rId63" w:history="1">
        <w:r w:rsidRPr="00230849">
          <w:rPr>
            <w:rFonts w:eastAsia="MS Gothic"/>
            <w:b/>
            <w:bCs/>
            <w:color w:val="2D2D2E"/>
            <w:sz w:val="23"/>
            <w:szCs w:val="23"/>
            <w:u w:val="single"/>
            <w:bdr w:val="none" w:sz="0" w:space="0" w:color="auto" w:frame="1"/>
          </w:rPr>
          <w:t>Печатные периодические издания на 2024 год</w:t>
        </w:r>
      </w:hyperlink>
    </w:p>
    <w:p w:rsidR="00230849" w:rsidRPr="00230849" w:rsidRDefault="00230849" w:rsidP="00230849">
      <w:pPr>
        <w:ind w:firstLine="708"/>
        <w:jc w:val="both"/>
      </w:pPr>
    </w:p>
    <w:p w:rsidR="00230849" w:rsidRPr="00230849" w:rsidRDefault="00230849" w:rsidP="00230849">
      <w:pPr>
        <w:ind w:firstLine="708"/>
        <w:jc w:val="both"/>
      </w:pPr>
    </w:p>
    <w:p w:rsidR="008E0CA2" w:rsidRPr="004B5ABC" w:rsidRDefault="008E0CA2" w:rsidP="00230849">
      <w:pPr>
        <w:tabs>
          <w:tab w:val="left" w:pos="0"/>
          <w:tab w:val="left" w:pos="360"/>
          <w:tab w:val="left" w:pos="567"/>
        </w:tabs>
        <w:spacing w:line="276" w:lineRule="auto"/>
        <w:ind w:left="720"/>
        <w:jc w:val="center"/>
      </w:pPr>
      <w:bookmarkStart w:id="0" w:name="_GoBack"/>
      <w:bookmarkEnd w:id="0"/>
    </w:p>
    <w:sectPr w:rsidR="008E0CA2" w:rsidRPr="004B5ABC" w:rsidSect="00A2078C">
      <w:footerReference w:type="default" r:id="rId64"/>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B29" w:rsidRDefault="005D7B29" w:rsidP="00480B98">
      <w:r>
        <w:separator/>
      </w:r>
    </w:p>
  </w:endnote>
  <w:endnote w:type="continuationSeparator" w:id="0">
    <w:p w:rsidR="005D7B29" w:rsidRDefault="005D7B29" w:rsidP="00480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07E" w:rsidRDefault="008A007E">
    <w:pPr>
      <w:pStyle w:val="af8"/>
      <w:jc w:val="center"/>
    </w:pPr>
    <w:r>
      <w:fldChar w:fldCharType="begin"/>
    </w:r>
    <w:r>
      <w:instrText xml:space="preserve"> PAGE   \* MERGEFORMAT </w:instrText>
    </w:r>
    <w:r>
      <w:fldChar w:fldCharType="separate"/>
    </w:r>
    <w:r w:rsidR="00230849">
      <w:rPr>
        <w:noProof/>
      </w:rPr>
      <w:t>20</w:t>
    </w:r>
    <w:r>
      <w:rPr>
        <w:noProof/>
      </w:rPr>
      <w:fldChar w:fldCharType="end"/>
    </w:r>
  </w:p>
  <w:p w:rsidR="008A007E" w:rsidRPr="00BE45EA" w:rsidRDefault="008A007E" w:rsidP="00BE45EA">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B29" w:rsidRDefault="005D7B29" w:rsidP="00480B98">
      <w:r>
        <w:separator/>
      </w:r>
    </w:p>
  </w:footnote>
  <w:footnote w:type="continuationSeparator" w:id="0">
    <w:p w:rsidR="005D7B29" w:rsidRDefault="005D7B29" w:rsidP="00480B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7340CC6"/>
    <w:multiLevelType w:val="hybridMultilevel"/>
    <w:tmpl w:val="4DE26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DF4D01"/>
    <w:multiLevelType w:val="hybridMultilevel"/>
    <w:tmpl w:val="CB1EE9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8F17D3"/>
    <w:multiLevelType w:val="hybridMultilevel"/>
    <w:tmpl w:val="68D88A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44634C"/>
    <w:multiLevelType w:val="hybridMultilevel"/>
    <w:tmpl w:val="4FD06DD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AE26082"/>
    <w:multiLevelType w:val="hybridMultilevel"/>
    <w:tmpl w:val="42982BA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15"/>
  </w:num>
  <w:num w:numId="5">
    <w:abstractNumId w:val="0"/>
  </w:num>
  <w:num w:numId="6">
    <w:abstractNumId w:val="10"/>
  </w:num>
  <w:num w:numId="7">
    <w:abstractNumId w:val="5"/>
  </w:num>
  <w:num w:numId="8">
    <w:abstractNumId w:val="11"/>
  </w:num>
  <w:num w:numId="9">
    <w:abstractNumId w:val="12"/>
  </w:num>
  <w:num w:numId="10">
    <w:abstractNumId w:val="3"/>
  </w:num>
  <w:num w:numId="11">
    <w:abstractNumId w:val="7"/>
  </w:num>
  <w:num w:numId="12">
    <w:abstractNumId w:val="9"/>
  </w:num>
  <w:num w:numId="13">
    <w:abstractNumId w:val="6"/>
  </w:num>
  <w:num w:numId="14">
    <w:abstractNumId w:val="13"/>
  </w:num>
  <w:num w:numId="15">
    <w:abstractNumId w:val="14"/>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embedSystemFonts/>
  <w:proofState w:spelling="clean" w:grammar="clean"/>
  <w:doNotTrackMoves/>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EAE"/>
    <w:rsid w:val="00005077"/>
    <w:rsid w:val="000053B0"/>
    <w:rsid w:val="000059D0"/>
    <w:rsid w:val="000126B7"/>
    <w:rsid w:val="00014FBF"/>
    <w:rsid w:val="0001540D"/>
    <w:rsid w:val="00015864"/>
    <w:rsid w:val="0001638F"/>
    <w:rsid w:val="00016505"/>
    <w:rsid w:val="00020D12"/>
    <w:rsid w:val="00021214"/>
    <w:rsid w:val="00022023"/>
    <w:rsid w:val="00025541"/>
    <w:rsid w:val="00025D6B"/>
    <w:rsid w:val="00025FA7"/>
    <w:rsid w:val="00030373"/>
    <w:rsid w:val="000317AB"/>
    <w:rsid w:val="00032002"/>
    <w:rsid w:val="00034598"/>
    <w:rsid w:val="0003645B"/>
    <w:rsid w:val="00041ECA"/>
    <w:rsid w:val="0004772A"/>
    <w:rsid w:val="00053117"/>
    <w:rsid w:val="0005733F"/>
    <w:rsid w:val="000575DF"/>
    <w:rsid w:val="00057D88"/>
    <w:rsid w:val="00064BF0"/>
    <w:rsid w:val="00066C9B"/>
    <w:rsid w:val="00070769"/>
    <w:rsid w:val="000717AF"/>
    <w:rsid w:val="00072D6A"/>
    <w:rsid w:val="00074401"/>
    <w:rsid w:val="00076EE0"/>
    <w:rsid w:val="000834A5"/>
    <w:rsid w:val="00087563"/>
    <w:rsid w:val="00090E4E"/>
    <w:rsid w:val="0009209B"/>
    <w:rsid w:val="00093072"/>
    <w:rsid w:val="00093747"/>
    <w:rsid w:val="000948F2"/>
    <w:rsid w:val="0009582F"/>
    <w:rsid w:val="00095932"/>
    <w:rsid w:val="000A0990"/>
    <w:rsid w:val="000A4445"/>
    <w:rsid w:val="000B1619"/>
    <w:rsid w:val="000B4A8B"/>
    <w:rsid w:val="000B58A4"/>
    <w:rsid w:val="000B6F4A"/>
    <w:rsid w:val="000C0553"/>
    <w:rsid w:val="000C6720"/>
    <w:rsid w:val="000C6D2F"/>
    <w:rsid w:val="000D38F7"/>
    <w:rsid w:val="000D47FC"/>
    <w:rsid w:val="000E4939"/>
    <w:rsid w:val="000E6917"/>
    <w:rsid w:val="000E7EB8"/>
    <w:rsid w:val="00102744"/>
    <w:rsid w:val="00103F9B"/>
    <w:rsid w:val="0010650F"/>
    <w:rsid w:val="00106D54"/>
    <w:rsid w:val="00116ABA"/>
    <w:rsid w:val="001175C7"/>
    <w:rsid w:val="001200C7"/>
    <w:rsid w:val="00123621"/>
    <w:rsid w:val="00131B3A"/>
    <w:rsid w:val="001328F1"/>
    <w:rsid w:val="00134A6C"/>
    <w:rsid w:val="0013780A"/>
    <w:rsid w:val="00137C0D"/>
    <w:rsid w:val="00142DE5"/>
    <w:rsid w:val="00147D14"/>
    <w:rsid w:val="0016333E"/>
    <w:rsid w:val="00167CAB"/>
    <w:rsid w:val="0017113F"/>
    <w:rsid w:val="001742CF"/>
    <w:rsid w:val="00174823"/>
    <w:rsid w:val="00182B3E"/>
    <w:rsid w:val="001838CF"/>
    <w:rsid w:val="00183FE0"/>
    <w:rsid w:val="001857A9"/>
    <w:rsid w:val="00186224"/>
    <w:rsid w:val="0019018D"/>
    <w:rsid w:val="0019073A"/>
    <w:rsid w:val="00191675"/>
    <w:rsid w:val="00191BF3"/>
    <w:rsid w:val="00194AFB"/>
    <w:rsid w:val="0019573A"/>
    <w:rsid w:val="001979E8"/>
    <w:rsid w:val="001A5A6A"/>
    <w:rsid w:val="001B101E"/>
    <w:rsid w:val="001B2682"/>
    <w:rsid w:val="001B2ECE"/>
    <w:rsid w:val="001B4182"/>
    <w:rsid w:val="001B4B13"/>
    <w:rsid w:val="001B5CE2"/>
    <w:rsid w:val="001B6C26"/>
    <w:rsid w:val="001B7FEF"/>
    <w:rsid w:val="001C4FA1"/>
    <w:rsid w:val="001C73AE"/>
    <w:rsid w:val="001C7C0D"/>
    <w:rsid w:val="001D0F47"/>
    <w:rsid w:val="001D5C6D"/>
    <w:rsid w:val="001D6475"/>
    <w:rsid w:val="001D6C57"/>
    <w:rsid w:val="001E06BE"/>
    <w:rsid w:val="001E3FD9"/>
    <w:rsid w:val="001E4606"/>
    <w:rsid w:val="001E6AAC"/>
    <w:rsid w:val="001E7754"/>
    <w:rsid w:val="001F029B"/>
    <w:rsid w:val="001F1CB9"/>
    <w:rsid w:val="00210E83"/>
    <w:rsid w:val="0021116F"/>
    <w:rsid w:val="00213381"/>
    <w:rsid w:val="002147DA"/>
    <w:rsid w:val="002149F6"/>
    <w:rsid w:val="0021569F"/>
    <w:rsid w:val="002168C4"/>
    <w:rsid w:val="00217E00"/>
    <w:rsid w:val="00222655"/>
    <w:rsid w:val="00222CAE"/>
    <w:rsid w:val="00223BA8"/>
    <w:rsid w:val="00225706"/>
    <w:rsid w:val="00225B04"/>
    <w:rsid w:val="00225EFA"/>
    <w:rsid w:val="002272A1"/>
    <w:rsid w:val="00230849"/>
    <w:rsid w:val="0023094C"/>
    <w:rsid w:val="00230AAB"/>
    <w:rsid w:val="00232950"/>
    <w:rsid w:val="00232A05"/>
    <w:rsid w:val="00236A41"/>
    <w:rsid w:val="00236FC9"/>
    <w:rsid w:val="00237E1D"/>
    <w:rsid w:val="002423D4"/>
    <w:rsid w:val="00244983"/>
    <w:rsid w:val="0025086C"/>
    <w:rsid w:val="002511C8"/>
    <w:rsid w:val="002542DC"/>
    <w:rsid w:val="00255E66"/>
    <w:rsid w:val="00260867"/>
    <w:rsid w:val="002609B0"/>
    <w:rsid w:val="00260A35"/>
    <w:rsid w:val="00261150"/>
    <w:rsid w:val="002675FE"/>
    <w:rsid w:val="00272586"/>
    <w:rsid w:val="002730A5"/>
    <w:rsid w:val="002731B9"/>
    <w:rsid w:val="002739EC"/>
    <w:rsid w:val="002744B4"/>
    <w:rsid w:val="00276FE5"/>
    <w:rsid w:val="00281632"/>
    <w:rsid w:val="00283701"/>
    <w:rsid w:val="002839FB"/>
    <w:rsid w:val="00285A6C"/>
    <w:rsid w:val="00286BB8"/>
    <w:rsid w:val="00290353"/>
    <w:rsid w:val="00290646"/>
    <w:rsid w:val="00291CC9"/>
    <w:rsid w:val="0029595E"/>
    <w:rsid w:val="002969C1"/>
    <w:rsid w:val="00297202"/>
    <w:rsid w:val="002A2FE9"/>
    <w:rsid w:val="002A447A"/>
    <w:rsid w:val="002A785C"/>
    <w:rsid w:val="002B00C4"/>
    <w:rsid w:val="002B58D4"/>
    <w:rsid w:val="002B5A85"/>
    <w:rsid w:val="002B638B"/>
    <w:rsid w:val="002B7043"/>
    <w:rsid w:val="002C1356"/>
    <w:rsid w:val="002C3392"/>
    <w:rsid w:val="002C5EFD"/>
    <w:rsid w:val="002C645C"/>
    <w:rsid w:val="002D1EFE"/>
    <w:rsid w:val="002D31E9"/>
    <w:rsid w:val="002D3621"/>
    <w:rsid w:val="002E3AE0"/>
    <w:rsid w:val="002E4315"/>
    <w:rsid w:val="002E5505"/>
    <w:rsid w:val="002F7D54"/>
    <w:rsid w:val="003008B4"/>
    <w:rsid w:val="00300DAD"/>
    <w:rsid w:val="00301388"/>
    <w:rsid w:val="00302DEB"/>
    <w:rsid w:val="0030302B"/>
    <w:rsid w:val="00321DE3"/>
    <w:rsid w:val="003256E8"/>
    <w:rsid w:val="00327D19"/>
    <w:rsid w:val="00332014"/>
    <w:rsid w:val="0033234C"/>
    <w:rsid w:val="00335197"/>
    <w:rsid w:val="00340092"/>
    <w:rsid w:val="00341296"/>
    <w:rsid w:val="00344C34"/>
    <w:rsid w:val="00346AB8"/>
    <w:rsid w:val="00350A11"/>
    <w:rsid w:val="003511B7"/>
    <w:rsid w:val="003537A0"/>
    <w:rsid w:val="00354962"/>
    <w:rsid w:val="00354BBA"/>
    <w:rsid w:val="00355B5E"/>
    <w:rsid w:val="003702D9"/>
    <w:rsid w:val="003721DC"/>
    <w:rsid w:val="003745B9"/>
    <w:rsid w:val="003751EF"/>
    <w:rsid w:val="003761E5"/>
    <w:rsid w:val="00377076"/>
    <w:rsid w:val="003845A2"/>
    <w:rsid w:val="003917ED"/>
    <w:rsid w:val="00391D1D"/>
    <w:rsid w:val="00392CF9"/>
    <w:rsid w:val="0039321C"/>
    <w:rsid w:val="0039713A"/>
    <w:rsid w:val="003A7F2A"/>
    <w:rsid w:val="003B461F"/>
    <w:rsid w:val="003C194D"/>
    <w:rsid w:val="003C1CBC"/>
    <w:rsid w:val="003C296F"/>
    <w:rsid w:val="003C7028"/>
    <w:rsid w:val="003D21E1"/>
    <w:rsid w:val="003D5D7D"/>
    <w:rsid w:val="003E0D5D"/>
    <w:rsid w:val="003E22E3"/>
    <w:rsid w:val="003E4063"/>
    <w:rsid w:val="003E4663"/>
    <w:rsid w:val="003E55DD"/>
    <w:rsid w:val="003E577E"/>
    <w:rsid w:val="003E6A7E"/>
    <w:rsid w:val="003F0088"/>
    <w:rsid w:val="003F5EBB"/>
    <w:rsid w:val="00400625"/>
    <w:rsid w:val="00402DEF"/>
    <w:rsid w:val="00404BE8"/>
    <w:rsid w:val="00410B04"/>
    <w:rsid w:val="004140FF"/>
    <w:rsid w:val="00415216"/>
    <w:rsid w:val="0041778E"/>
    <w:rsid w:val="00417955"/>
    <w:rsid w:val="0043025F"/>
    <w:rsid w:val="004352DC"/>
    <w:rsid w:val="00435DCE"/>
    <w:rsid w:val="00442400"/>
    <w:rsid w:val="0044282F"/>
    <w:rsid w:val="004502F9"/>
    <w:rsid w:val="004524CF"/>
    <w:rsid w:val="00452744"/>
    <w:rsid w:val="00456D23"/>
    <w:rsid w:val="004604A6"/>
    <w:rsid w:val="004615B8"/>
    <w:rsid w:val="00461B06"/>
    <w:rsid w:val="004678CE"/>
    <w:rsid w:val="00470927"/>
    <w:rsid w:val="00472184"/>
    <w:rsid w:val="00472908"/>
    <w:rsid w:val="0047477B"/>
    <w:rsid w:val="004747E3"/>
    <w:rsid w:val="004751F1"/>
    <w:rsid w:val="00476F88"/>
    <w:rsid w:val="00480B98"/>
    <w:rsid w:val="00480F5B"/>
    <w:rsid w:val="00486916"/>
    <w:rsid w:val="00487387"/>
    <w:rsid w:val="004916C8"/>
    <w:rsid w:val="00492307"/>
    <w:rsid w:val="00492A15"/>
    <w:rsid w:val="00492AA4"/>
    <w:rsid w:val="004A2A65"/>
    <w:rsid w:val="004B05D0"/>
    <w:rsid w:val="004B40F6"/>
    <w:rsid w:val="004B4BFB"/>
    <w:rsid w:val="004B5ABC"/>
    <w:rsid w:val="004B6E8D"/>
    <w:rsid w:val="004B734A"/>
    <w:rsid w:val="004C4CE0"/>
    <w:rsid w:val="004C5784"/>
    <w:rsid w:val="004D15C3"/>
    <w:rsid w:val="004D162C"/>
    <w:rsid w:val="004D205D"/>
    <w:rsid w:val="004D3D50"/>
    <w:rsid w:val="004D5B2D"/>
    <w:rsid w:val="004E0011"/>
    <w:rsid w:val="004E12B4"/>
    <w:rsid w:val="004E2987"/>
    <w:rsid w:val="004E405B"/>
    <w:rsid w:val="004E441E"/>
    <w:rsid w:val="004F0348"/>
    <w:rsid w:val="004F086A"/>
    <w:rsid w:val="004F234E"/>
    <w:rsid w:val="004F62B5"/>
    <w:rsid w:val="0050199F"/>
    <w:rsid w:val="00501AF2"/>
    <w:rsid w:val="005048A5"/>
    <w:rsid w:val="0052185A"/>
    <w:rsid w:val="00524001"/>
    <w:rsid w:val="00526928"/>
    <w:rsid w:val="00526AEC"/>
    <w:rsid w:val="005272E9"/>
    <w:rsid w:val="00532999"/>
    <w:rsid w:val="00537FBE"/>
    <w:rsid w:val="00540375"/>
    <w:rsid w:val="005404AF"/>
    <w:rsid w:val="005406E7"/>
    <w:rsid w:val="005436C7"/>
    <w:rsid w:val="00544A57"/>
    <w:rsid w:val="00544EAE"/>
    <w:rsid w:val="005451FB"/>
    <w:rsid w:val="005460F8"/>
    <w:rsid w:val="005462AA"/>
    <w:rsid w:val="005477BF"/>
    <w:rsid w:val="005479C3"/>
    <w:rsid w:val="00560CAC"/>
    <w:rsid w:val="005613C9"/>
    <w:rsid w:val="005624D9"/>
    <w:rsid w:val="005646BE"/>
    <w:rsid w:val="0057083E"/>
    <w:rsid w:val="00571F72"/>
    <w:rsid w:val="00572914"/>
    <w:rsid w:val="00575F3D"/>
    <w:rsid w:val="00576723"/>
    <w:rsid w:val="00580C73"/>
    <w:rsid w:val="00591716"/>
    <w:rsid w:val="005A4D3F"/>
    <w:rsid w:val="005A65F6"/>
    <w:rsid w:val="005A6778"/>
    <w:rsid w:val="005A7CFD"/>
    <w:rsid w:val="005B26E4"/>
    <w:rsid w:val="005B7C3D"/>
    <w:rsid w:val="005C4F4C"/>
    <w:rsid w:val="005C5B59"/>
    <w:rsid w:val="005C612C"/>
    <w:rsid w:val="005D1E50"/>
    <w:rsid w:val="005D2D25"/>
    <w:rsid w:val="005D4085"/>
    <w:rsid w:val="005D48BC"/>
    <w:rsid w:val="005D4C51"/>
    <w:rsid w:val="005D75B0"/>
    <w:rsid w:val="005D7B29"/>
    <w:rsid w:val="005E094B"/>
    <w:rsid w:val="005E185F"/>
    <w:rsid w:val="005E3E03"/>
    <w:rsid w:val="005E4291"/>
    <w:rsid w:val="005E4BBD"/>
    <w:rsid w:val="005F4BFE"/>
    <w:rsid w:val="005F5786"/>
    <w:rsid w:val="00604439"/>
    <w:rsid w:val="00606F36"/>
    <w:rsid w:val="00614EEB"/>
    <w:rsid w:val="0061670A"/>
    <w:rsid w:val="0061766D"/>
    <w:rsid w:val="00620447"/>
    <w:rsid w:val="0062059B"/>
    <w:rsid w:val="00620D10"/>
    <w:rsid w:val="00627EEB"/>
    <w:rsid w:val="00632912"/>
    <w:rsid w:val="00634BC9"/>
    <w:rsid w:val="00635CBB"/>
    <w:rsid w:val="00636A6E"/>
    <w:rsid w:val="006374C6"/>
    <w:rsid w:val="00644763"/>
    <w:rsid w:val="006452B3"/>
    <w:rsid w:val="00646440"/>
    <w:rsid w:val="00650471"/>
    <w:rsid w:val="00653F3D"/>
    <w:rsid w:val="00661027"/>
    <w:rsid w:val="0066114E"/>
    <w:rsid w:val="0066183F"/>
    <w:rsid w:val="00665148"/>
    <w:rsid w:val="00666C79"/>
    <w:rsid w:val="0067117B"/>
    <w:rsid w:val="00673CCC"/>
    <w:rsid w:val="00674F96"/>
    <w:rsid w:val="006754DE"/>
    <w:rsid w:val="0067744C"/>
    <w:rsid w:val="00683013"/>
    <w:rsid w:val="006855E4"/>
    <w:rsid w:val="00687C8F"/>
    <w:rsid w:val="00691CBE"/>
    <w:rsid w:val="00694388"/>
    <w:rsid w:val="006948FC"/>
    <w:rsid w:val="00694FC8"/>
    <w:rsid w:val="006956EE"/>
    <w:rsid w:val="00695B39"/>
    <w:rsid w:val="006A44E9"/>
    <w:rsid w:val="006B177D"/>
    <w:rsid w:val="006B1F17"/>
    <w:rsid w:val="006B4441"/>
    <w:rsid w:val="006B5665"/>
    <w:rsid w:val="006B6AE7"/>
    <w:rsid w:val="006C688C"/>
    <w:rsid w:val="006D02F1"/>
    <w:rsid w:val="006D1596"/>
    <w:rsid w:val="006D37CC"/>
    <w:rsid w:val="006D7B68"/>
    <w:rsid w:val="006E6FCD"/>
    <w:rsid w:val="006E7636"/>
    <w:rsid w:val="006F079D"/>
    <w:rsid w:val="006F080A"/>
    <w:rsid w:val="006F0D8B"/>
    <w:rsid w:val="006F1381"/>
    <w:rsid w:val="006F17D8"/>
    <w:rsid w:val="006F19CA"/>
    <w:rsid w:val="007028AA"/>
    <w:rsid w:val="007051AB"/>
    <w:rsid w:val="00707565"/>
    <w:rsid w:val="00713D4A"/>
    <w:rsid w:val="007153C7"/>
    <w:rsid w:val="007235E6"/>
    <w:rsid w:val="00723CBF"/>
    <w:rsid w:val="00724A55"/>
    <w:rsid w:val="0072513F"/>
    <w:rsid w:val="00725EA7"/>
    <w:rsid w:val="0072737B"/>
    <w:rsid w:val="00730D99"/>
    <w:rsid w:val="0073368E"/>
    <w:rsid w:val="007461EC"/>
    <w:rsid w:val="00747541"/>
    <w:rsid w:val="0075096F"/>
    <w:rsid w:val="00755914"/>
    <w:rsid w:val="007559C4"/>
    <w:rsid w:val="0076233C"/>
    <w:rsid w:val="00762CC5"/>
    <w:rsid w:val="00766396"/>
    <w:rsid w:val="00771A8D"/>
    <w:rsid w:val="00773EFB"/>
    <w:rsid w:val="007760A7"/>
    <w:rsid w:val="00781DFD"/>
    <w:rsid w:val="0078258D"/>
    <w:rsid w:val="00782EF8"/>
    <w:rsid w:val="0078329B"/>
    <w:rsid w:val="00784409"/>
    <w:rsid w:val="00784F2C"/>
    <w:rsid w:val="0079254E"/>
    <w:rsid w:val="00795013"/>
    <w:rsid w:val="007951BF"/>
    <w:rsid w:val="007964DD"/>
    <w:rsid w:val="007A3899"/>
    <w:rsid w:val="007A497D"/>
    <w:rsid w:val="007A4C3F"/>
    <w:rsid w:val="007A5F7E"/>
    <w:rsid w:val="007B0637"/>
    <w:rsid w:val="007B2B03"/>
    <w:rsid w:val="007C2C03"/>
    <w:rsid w:val="007C547A"/>
    <w:rsid w:val="007C5657"/>
    <w:rsid w:val="007C6DBE"/>
    <w:rsid w:val="007D06CC"/>
    <w:rsid w:val="007D0A27"/>
    <w:rsid w:val="007D1936"/>
    <w:rsid w:val="007D3F98"/>
    <w:rsid w:val="007D403D"/>
    <w:rsid w:val="007D5052"/>
    <w:rsid w:val="007D54A3"/>
    <w:rsid w:val="007D6D81"/>
    <w:rsid w:val="007E1178"/>
    <w:rsid w:val="007E14EE"/>
    <w:rsid w:val="007F2992"/>
    <w:rsid w:val="007F5C4E"/>
    <w:rsid w:val="007F6B19"/>
    <w:rsid w:val="00802A3D"/>
    <w:rsid w:val="008033F8"/>
    <w:rsid w:val="008073F4"/>
    <w:rsid w:val="00812D53"/>
    <w:rsid w:val="00813D00"/>
    <w:rsid w:val="0081412C"/>
    <w:rsid w:val="008148E0"/>
    <w:rsid w:val="00817780"/>
    <w:rsid w:val="0082101D"/>
    <w:rsid w:val="00823009"/>
    <w:rsid w:val="00823F00"/>
    <w:rsid w:val="00825B98"/>
    <w:rsid w:val="0082746A"/>
    <w:rsid w:val="00830BDF"/>
    <w:rsid w:val="008311AA"/>
    <w:rsid w:val="00831D50"/>
    <w:rsid w:val="00833683"/>
    <w:rsid w:val="008348F9"/>
    <w:rsid w:val="0084071C"/>
    <w:rsid w:val="00843128"/>
    <w:rsid w:val="00845745"/>
    <w:rsid w:val="00846E92"/>
    <w:rsid w:val="0084773E"/>
    <w:rsid w:val="008505A6"/>
    <w:rsid w:val="008510F1"/>
    <w:rsid w:val="008515DA"/>
    <w:rsid w:val="00866885"/>
    <w:rsid w:val="00867B75"/>
    <w:rsid w:val="008753B3"/>
    <w:rsid w:val="00876893"/>
    <w:rsid w:val="00884E14"/>
    <w:rsid w:val="00885017"/>
    <w:rsid w:val="00885031"/>
    <w:rsid w:val="00885E0F"/>
    <w:rsid w:val="00892CB7"/>
    <w:rsid w:val="008948F7"/>
    <w:rsid w:val="00896B65"/>
    <w:rsid w:val="008A007E"/>
    <w:rsid w:val="008A0EB7"/>
    <w:rsid w:val="008A13EB"/>
    <w:rsid w:val="008A4746"/>
    <w:rsid w:val="008A4F4F"/>
    <w:rsid w:val="008A55B2"/>
    <w:rsid w:val="008A5EC6"/>
    <w:rsid w:val="008A6019"/>
    <w:rsid w:val="008A7E64"/>
    <w:rsid w:val="008A7EE9"/>
    <w:rsid w:val="008B04A8"/>
    <w:rsid w:val="008B0848"/>
    <w:rsid w:val="008B23BA"/>
    <w:rsid w:val="008B585A"/>
    <w:rsid w:val="008C31C9"/>
    <w:rsid w:val="008C33F0"/>
    <w:rsid w:val="008C3A70"/>
    <w:rsid w:val="008C587F"/>
    <w:rsid w:val="008C68D4"/>
    <w:rsid w:val="008C6C9C"/>
    <w:rsid w:val="008C7710"/>
    <w:rsid w:val="008D2A7F"/>
    <w:rsid w:val="008D3993"/>
    <w:rsid w:val="008D5344"/>
    <w:rsid w:val="008E0CA2"/>
    <w:rsid w:val="008E12AC"/>
    <w:rsid w:val="008E2CF6"/>
    <w:rsid w:val="008E2D73"/>
    <w:rsid w:val="008E5B58"/>
    <w:rsid w:val="008E678D"/>
    <w:rsid w:val="008E69DD"/>
    <w:rsid w:val="008F05AF"/>
    <w:rsid w:val="008F728F"/>
    <w:rsid w:val="0090161B"/>
    <w:rsid w:val="00904CB2"/>
    <w:rsid w:val="00905281"/>
    <w:rsid w:val="00907E89"/>
    <w:rsid w:val="009103DB"/>
    <w:rsid w:val="00914120"/>
    <w:rsid w:val="009179A9"/>
    <w:rsid w:val="009247E5"/>
    <w:rsid w:val="009322CB"/>
    <w:rsid w:val="00933826"/>
    <w:rsid w:val="009341DB"/>
    <w:rsid w:val="009341F2"/>
    <w:rsid w:val="00935EC4"/>
    <w:rsid w:val="00936111"/>
    <w:rsid w:val="0093773E"/>
    <w:rsid w:val="009378EF"/>
    <w:rsid w:val="009409BC"/>
    <w:rsid w:val="00941AA7"/>
    <w:rsid w:val="0094320A"/>
    <w:rsid w:val="0094378B"/>
    <w:rsid w:val="00946391"/>
    <w:rsid w:val="00946629"/>
    <w:rsid w:val="00950506"/>
    <w:rsid w:val="009516AA"/>
    <w:rsid w:val="00953C08"/>
    <w:rsid w:val="00955FF8"/>
    <w:rsid w:val="00965442"/>
    <w:rsid w:val="00965DA4"/>
    <w:rsid w:val="00971E48"/>
    <w:rsid w:val="00973F80"/>
    <w:rsid w:val="00974123"/>
    <w:rsid w:val="00974C9C"/>
    <w:rsid w:val="00983161"/>
    <w:rsid w:val="00984727"/>
    <w:rsid w:val="00991408"/>
    <w:rsid w:val="0099448A"/>
    <w:rsid w:val="0099767C"/>
    <w:rsid w:val="009A2041"/>
    <w:rsid w:val="009A24BE"/>
    <w:rsid w:val="009A3E7D"/>
    <w:rsid w:val="009A57C0"/>
    <w:rsid w:val="009B23CA"/>
    <w:rsid w:val="009B3CD7"/>
    <w:rsid w:val="009B41B8"/>
    <w:rsid w:val="009B6CEB"/>
    <w:rsid w:val="009C1055"/>
    <w:rsid w:val="009C3D42"/>
    <w:rsid w:val="009C4222"/>
    <w:rsid w:val="009C6915"/>
    <w:rsid w:val="009C6950"/>
    <w:rsid w:val="009C6CAF"/>
    <w:rsid w:val="009D451D"/>
    <w:rsid w:val="009D47BF"/>
    <w:rsid w:val="009D7611"/>
    <w:rsid w:val="009D7F7C"/>
    <w:rsid w:val="009E1698"/>
    <w:rsid w:val="009E2E26"/>
    <w:rsid w:val="009E2F22"/>
    <w:rsid w:val="009F58E8"/>
    <w:rsid w:val="009F6572"/>
    <w:rsid w:val="009F6C02"/>
    <w:rsid w:val="00A00AA6"/>
    <w:rsid w:val="00A04616"/>
    <w:rsid w:val="00A051C4"/>
    <w:rsid w:val="00A13611"/>
    <w:rsid w:val="00A14A14"/>
    <w:rsid w:val="00A1591C"/>
    <w:rsid w:val="00A2078C"/>
    <w:rsid w:val="00A308A3"/>
    <w:rsid w:val="00A32010"/>
    <w:rsid w:val="00A33981"/>
    <w:rsid w:val="00A34A7E"/>
    <w:rsid w:val="00A410CD"/>
    <w:rsid w:val="00A54052"/>
    <w:rsid w:val="00A55C3D"/>
    <w:rsid w:val="00A619ED"/>
    <w:rsid w:val="00A62286"/>
    <w:rsid w:val="00A63E41"/>
    <w:rsid w:val="00A66F34"/>
    <w:rsid w:val="00A73755"/>
    <w:rsid w:val="00A75436"/>
    <w:rsid w:val="00A7613E"/>
    <w:rsid w:val="00A770A1"/>
    <w:rsid w:val="00A83F6F"/>
    <w:rsid w:val="00A86E60"/>
    <w:rsid w:val="00A87216"/>
    <w:rsid w:val="00A913AA"/>
    <w:rsid w:val="00A9532A"/>
    <w:rsid w:val="00AA09BE"/>
    <w:rsid w:val="00AA321C"/>
    <w:rsid w:val="00AA5881"/>
    <w:rsid w:val="00AA66C7"/>
    <w:rsid w:val="00AB35E3"/>
    <w:rsid w:val="00AB684B"/>
    <w:rsid w:val="00AB7AEF"/>
    <w:rsid w:val="00AC143B"/>
    <w:rsid w:val="00AC3070"/>
    <w:rsid w:val="00AC31F5"/>
    <w:rsid w:val="00AC37A0"/>
    <w:rsid w:val="00AC54E9"/>
    <w:rsid w:val="00AC5867"/>
    <w:rsid w:val="00AC6170"/>
    <w:rsid w:val="00AD218A"/>
    <w:rsid w:val="00AD360C"/>
    <w:rsid w:val="00AD43F9"/>
    <w:rsid w:val="00AD4CDD"/>
    <w:rsid w:val="00AD5B62"/>
    <w:rsid w:val="00AD7239"/>
    <w:rsid w:val="00AD7FFA"/>
    <w:rsid w:val="00AE2DAC"/>
    <w:rsid w:val="00AE4012"/>
    <w:rsid w:val="00AE63D0"/>
    <w:rsid w:val="00AE6548"/>
    <w:rsid w:val="00AF27F2"/>
    <w:rsid w:val="00AF3E2C"/>
    <w:rsid w:val="00AF4FFA"/>
    <w:rsid w:val="00AF786D"/>
    <w:rsid w:val="00B008BE"/>
    <w:rsid w:val="00B017D3"/>
    <w:rsid w:val="00B03CFE"/>
    <w:rsid w:val="00B07463"/>
    <w:rsid w:val="00B101D8"/>
    <w:rsid w:val="00B12967"/>
    <w:rsid w:val="00B149B8"/>
    <w:rsid w:val="00B14B94"/>
    <w:rsid w:val="00B20A32"/>
    <w:rsid w:val="00B20EF1"/>
    <w:rsid w:val="00B21D45"/>
    <w:rsid w:val="00B225F9"/>
    <w:rsid w:val="00B24906"/>
    <w:rsid w:val="00B266CA"/>
    <w:rsid w:val="00B305F5"/>
    <w:rsid w:val="00B330D7"/>
    <w:rsid w:val="00B33E22"/>
    <w:rsid w:val="00B369A8"/>
    <w:rsid w:val="00B37157"/>
    <w:rsid w:val="00B42D62"/>
    <w:rsid w:val="00B432DC"/>
    <w:rsid w:val="00B4753E"/>
    <w:rsid w:val="00B55E63"/>
    <w:rsid w:val="00B575F0"/>
    <w:rsid w:val="00B57891"/>
    <w:rsid w:val="00B61AD9"/>
    <w:rsid w:val="00B63C45"/>
    <w:rsid w:val="00B656F4"/>
    <w:rsid w:val="00B6663E"/>
    <w:rsid w:val="00B70CEF"/>
    <w:rsid w:val="00B71A00"/>
    <w:rsid w:val="00B7467F"/>
    <w:rsid w:val="00B76A59"/>
    <w:rsid w:val="00B80C7A"/>
    <w:rsid w:val="00B83230"/>
    <w:rsid w:val="00B84863"/>
    <w:rsid w:val="00B869FC"/>
    <w:rsid w:val="00B87484"/>
    <w:rsid w:val="00B9237C"/>
    <w:rsid w:val="00B9242C"/>
    <w:rsid w:val="00BA1BF1"/>
    <w:rsid w:val="00BA2305"/>
    <w:rsid w:val="00BA35EB"/>
    <w:rsid w:val="00BA41D0"/>
    <w:rsid w:val="00BB06DA"/>
    <w:rsid w:val="00BB51D3"/>
    <w:rsid w:val="00BB5657"/>
    <w:rsid w:val="00BC5B77"/>
    <w:rsid w:val="00BD043C"/>
    <w:rsid w:val="00BD1143"/>
    <w:rsid w:val="00BD2E6F"/>
    <w:rsid w:val="00BD7074"/>
    <w:rsid w:val="00BE2971"/>
    <w:rsid w:val="00BE41EE"/>
    <w:rsid w:val="00BE45EA"/>
    <w:rsid w:val="00BE6598"/>
    <w:rsid w:val="00BF1573"/>
    <w:rsid w:val="00BF1B82"/>
    <w:rsid w:val="00BF5143"/>
    <w:rsid w:val="00BF5806"/>
    <w:rsid w:val="00BF71F2"/>
    <w:rsid w:val="00C0148A"/>
    <w:rsid w:val="00C02426"/>
    <w:rsid w:val="00C11106"/>
    <w:rsid w:val="00C11C0E"/>
    <w:rsid w:val="00C22707"/>
    <w:rsid w:val="00C24F3D"/>
    <w:rsid w:val="00C25274"/>
    <w:rsid w:val="00C25A64"/>
    <w:rsid w:val="00C3002D"/>
    <w:rsid w:val="00C32BF4"/>
    <w:rsid w:val="00C32CB2"/>
    <w:rsid w:val="00C34652"/>
    <w:rsid w:val="00C411EC"/>
    <w:rsid w:val="00C41601"/>
    <w:rsid w:val="00C422E1"/>
    <w:rsid w:val="00C451B2"/>
    <w:rsid w:val="00C465CB"/>
    <w:rsid w:val="00C470EB"/>
    <w:rsid w:val="00C4725F"/>
    <w:rsid w:val="00C5063E"/>
    <w:rsid w:val="00C51740"/>
    <w:rsid w:val="00C51E97"/>
    <w:rsid w:val="00C52442"/>
    <w:rsid w:val="00C52CFC"/>
    <w:rsid w:val="00C53F7E"/>
    <w:rsid w:val="00C55E12"/>
    <w:rsid w:val="00C6035A"/>
    <w:rsid w:val="00C61011"/>
    <w:rsid w:val="00C6236B"/>
    <w:rsid w:val="00C629D5"/>
    <w:rsid w:val="00C65AAA"/>
    <w:rsid w:val="00C65E61"/>
    <w:rsid w:val="00C673E2"/>
    <w:rsid w:val="00C70DEA"/>
    <w:rsid w:val="00C70F37"/>
    <w:rsid w:val="00C729FB"/>
    <w:rsid w:val="00C802C4"/>
    <w:rsid w:val="00C8411D"/>
    <w:rsid w:val="00C90B1D"/>
    <w:rsid w:val="00C91DA9"/>
    <w:rsid w:val="00C9278D"/>
    <w:rsid w:val="00C936AA"/>
    <w:rsid w:val="00C94506"/>
    <w:rsid w:val="00C94D8C"/>
    <w:rsid w:val="00C950CA"/>
    <w:rsid w:val="00CA7A0D"/>
    <w:rsid w:val="00CB46D3"/>
    <w:rsid w:val="00CB6389"/>
    <w:rsid w:val="00CB7261"/>
    <w:rsid w:val="00CC1190"/>
    <w:rsid w:val="00CC19EF"/>
    <w:rsid w:val="00CC3A71"/>
    <w:rsid w:val="00CC4106"/>
    <w:rsid w:val="00CC53E5"/>
    <w:rsid w:val="00CC6C48"/>
    <w:rsid w:val="00CD0672"/>
    <w:rsid w:val="00CD32D1"/>
    <w:rsid w:val="00CD4CB0"/>
    <w:rsid w:val="00CD6076"/>
    <w:rsid w:val="00CD6551"/>
    <w:rsid w:val="00CE2A7E"/>
    <w:rsid w:val="00CE35B7"/>
    <w:rsid w:val="00CE57E5"/>
    <w:rsid w:val="00CE701B"/>
    <w:rsid w:val="00CF4185"/>
    <w:rsid w:val="00CF4580"/>
    <w:rsid w:val="00CF75E0"/>
    <w:rsid w:val="00D033BC"/>
    <w:rsid w:val="00D1071F"/>
    <w:rsid w:val="00D10992"/>
    <w:rsid w:val="00D10B80"/>
    <w:rsid w:val="00D16753"/>
    <w:rsid w:val="00D2132D"/>
    <w:rsid w:val="00D221B5"/>
    <w:rsid w:val="00D244C7"/>
    <w:rsid w:val="00D25162"/>
    <w:rsid w:val="00D30BB2"/>
    <w:rsid w:val="00D30E49"/>
    <w:rsid w:val="00D32D5C"/>
    <w:rsid w:val="00D33663"/>
    <w:rsid w:val="00D3547B"/>
    <w:rsid w:val="00D362DD"/>
    <w:rsid w:val="00D37406"/>
    <w:rsid w:val="00D40C55"/>
    <w:rsid w:val="00D41CE1"/>
    <w:rsid w:val="00D44DDF"/>
    <w:rsid w:val="00D47F8D"/>
    <w:rsid w:val="00D524B4"/>
    <w:rsid w:val="00D538E2"/>
    <w:rsid w:val="00D54C9B"/>
    <w:rsid w:val="00D553F5"/>
    <w:rsid w:val="00D61145"/>
    <w:rsid w:val="00D6230A"/>
    <w:rsid w:val="00D63148"/>
    <w:rsid w:val="00D6443E"/>
    <w:rsid w:val="00D66A2C"/>
    <w:rsid w:val="00D704EB"/>
    <w:rsid w:val="00D70AD6"/>
    <w:rsid w:val="00D73A45"/>
    <w:rsid w:val="00D74450"/>
    <w:rsid w:val="00D7642E"/>
    <w:rsid w:val="00D80CEF"/>
    <w:rsid w:val="00D81A70"/>
    <w:rsid w:val="00D83FC9"/>
    <w:rsid w:val="00D842CD"/>
    <w:rsid w:val="00D86A46"/>
    <w:rsid w:val="00D97A42"/>
    <w:rsid w:val="00DA08C5"/>
    <w:rsid w:val="00DA3EA7"/>
    <w:rsid w:val="00DB07CF"/>
    <w:rsid w:val="00DB0FD4"/>
    <w:rsid w:val="00DB1599"/>
    <w:rsid w:val="00DB2789"/>
    <w:rsid w:val="00DB2EDF"/>
    <w:rsid w:val="00DB311C"/>
    <w:rsid w:val="00DB3311"/>
    <w:rsid w:val="00DB3789"/>
    <w:rsid w:val="00DC2943"/>
    <w:rsid w:val="00DC2A9B"/>
    <w:rsid w:val="00DC3605"/>
    <w:rsid w:val="00DC6146"/>
    <w:rsid w:val="00DC62F8"/>
    <w:rsid w:val="00DC7EB7"/>
    <w:rsid w:val="00DD096A"/>
    <w:rsid w:val="00DD25B4"/>
    <w:rsid w:val="00DD2A0D"/>
    <w:rsid w:val="00DD3E11"/>
    <w:rsid w:val="00DD46A2"/>
    <w:rsid w:val="00DD7CB9"/>
    <w:rsid w:val="00DE18B0"/>
    <w:rsid w:val="00DE32EA"/>
    <w:rsid w:val="00DE3ABC"/>
    <w:rsid w:val="00DE3D6C"/>
    <w:rsid w:val="00DE7322"/>
    <w:rsid w:val="00DE7B0B"/>
    <w:rsid w:val="00DF1793"/>
    <w:rsid w:val="00DF608C"/>
    <w:rsid w:val="00E10D3F"/>
    <w:rsid w:val="00E1486F"/>
    <w:rsid w:val="00E17E20"/>
    <w:rsid w:val="00E23684"/>
    <w:rsid w:val="00E27032"/>
    <w:rsid w:val="00E27C2B"/>
    <w:rsid w:val="00E30C40"/>
    <w:rsid w:val="00E322FA"/>
    <w:rsid w:val="00E3407C"/>
    <w:rsid w:val="00E343D5"/>
    <w:rsid w:val="00E3623F"/>
    <w:rsid w:val="00E4787C"/>
    <w:rsid w:val="00E52CD8"/>
    <w:rsid w:val="00E53728"/>
    <w:rsid w:val="00E54034"/>
    <w:rsid w:val="00E5407B"/>
    <w:rsid w:val="00E54250"/>
    <w:rsid w:val="00E603FB"/>
    <w:rsid w:val="00E628A7"/>
    <w:rsid w:val="00E64985"/>
    <w:rsid w:val="00E67BC4"/>
    <w:rsid w:val="00E72ED4"/>
    <w:rsid w:val="00E72F6C"/>
    <w:rsid w:val="00E7552C"/>
    <w:rsid w:val="00E81938"/>
    <w:rsid w:val="00E85E5E"/>
    <w:rsid w:val="00E8697C"/>
    <w:rsid w:val="00E905B5"/>
    <w:rsid w:val="00E93D82"/>
    <w:rsid w:val="00E93F50"/>
    <w:rsid w:val="00E9562D"/>
    <w:rsid w:val="00E97E4E"/>
    <w:rsid w:val="00EA2B29"/>
    <w:rsid w:val="00EA49A0"/>
    <w:rsid w:val="00EB20BB"/>
    <w:rsid w:val="00EB4142"/>
    <w:rsid w:val="00EB6577"/>
    <w:rsid w:val="00EB6620"/>
    <w:rsid w:val="00EC08B2"/>
    <w:rsid w:val="00EC48F6"/>
    <w:rsid w:val="00EC7551"/>
    <w:rsid w:val="00ED0612"/>
    <w:rsid w:val="00ED1D15"/>
    <w:rsid w:val="00ED204E"/>
    <w:rsid w:val="00ED6EEC"/>
    <w:rsid w:val="00EE27FD"/>
    <w:rsid w:val="00EE4B25"/>
    <w:rsid w:val="00EE52A8"/>
    <w:rsid w:val="00EE619A"/>
    <w:rsid w:val="00EE75BD"/>
    <w:rsid w:val="00EF223F"/>
    <w:rsid w:val="00EF3B8B"/>
    <w:rsid w:val="00EF40A9"/>
    <w:rsid w:val="00EF57D9"/>
    <w:rsid w:val="00EF5C75"/>
    <w:rsid w:val="00EF661A"/>
    <w:rsid w:val="00F00C3E"/>
    <w:rsid w:val="00F029D9"/>
    <w:rsid w:val="00F053DF"/>
    <w:rsid w:val="00F10CE3"/>
    <w:rsid w:val="00F13ECF"/>
    <w:rsid w:val="00F15401"/>
    <w:rsid w:val="00F15DDD"/>
    <w:rsid w:val="00F173E2"/>
    <w:rsid w:val="00F22327"/>
    <w:rsid w:val="00F22559"/>
    <w:rsid w:val="00F264AC"/>
    <w:rsid w:val="00F27F4A"/>
    <w:rsid w:val="00F328AA"/>
    <w:rsid w:val="00F34F5F"/>
    <w:rsid w:val="00F35910"/>
    <w:rsid w:val="00F35D37"/>
    <w:rsid w:val="00F36588"/>
    <w:rsid w:val="00F36D4E"/>
    <w:rsid w:val="00F42BA1"/>
    <w:rsid w:val="00F43F7F"/>
    <w:rsid w:val="00F53791"/>
    <w:rsid w:val="00F5550C"/>
    <w:rsid w:val="00F560C4"/>
    <w:rsid w:val="00F60375"/>
    <w:rsid w:val="00F616C3"/>
    <w:rsid w:val="00F62AB5"/>
    <w:rsid w:val="00F70C24"/>
    <w:rsid w:val="00F733BD"/>
    <w:rsid w:val="00F74677"/>
    <w:rsid w:val="00F74D9A"/>
    <w:rsid w:val="00F754DE"/>
    <w:rsid w:val="00F76CDB"/>
    <w:rsid w:val="00F77591"/>
    <w:rsid w:val="00F85221"/>
    <w:rsid w:val="00F85E1F"/>
    <w:rsid w:val="00F90903"/>
    <w:rsid w:val="00F91E56"/>
    <w:rsid w:val="00F92139"/>
    <w:rsid w:val="00F92821"/>
    <w:rsid w:val="00F94150"/>
    <w:rsid w:val="00F952EC"/>
    <w:rsid w:val="00F965AB"/>
    <w:rsid w:val="00F96F31"/>
    <w:rsid w:val="00FA7068"/>
    <w:rsid w:val="00FB3FF0"/>
    <w:rsid w:val="00FC22E0"/>
    <w:rsid w:val="00FC2C48"/>
    <w:rsid w:val="00FD11DE"/>
    <w:rsid w:val="00FD2A1A"/>
    <w:rsid w:val="00FD2CF4"/>
    <w:rsid w:val="00FD42D4"/>
    <w:rsid w:val="00FD5743"/>
    <w:rsid w:val="00FD6662"/>
    <w:rsid w:val="00FE0628"/>
    <w:rsid w:val="00FE07A0"/>
    <w:rsid w:val="00FE2089"/>
    <w:rsid w:val="00FE2FD2"/>
    <w:rsid w:val="00FE66C8"/>
    <w:rsid w:val="00FE6F75"/>
    <w:rsid w:val="00FF3679"/>
    <w:rsid w:val="00FF3802"/>
    <w:rsid w:val="00FF5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1B7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2F6C"/>
    <w:rPr>
      <w:rFonts w:ascii="Times New Roman" w:eastAsia="Times New Roman" w:hAnsi="Times New Roman"/>
      <w:sz w:val="24"/>
      <w:szCs w:val="24"/>
    </w:rPr>
  </w:style>
  <w:style w:type="paragraph" w:styleId="1">
    <w:name w:val="heading 1"/>
    <w:basedOn w:val="a0"/>
    <w:next w:val="a0"/>
    <w:link w:val="10"/>
    <w:uiPriority w:val="99"/>
    <w:qFormat/>
    <w:locked/>
    <w:rsid w:val="00EE619A"/>
    <w:pPr>
      <w:keepNext/>
      <w:ind w:firstLine="360"/>
      <w:jc w:val="center"/>
      <w:outlineLvl w:val="0"/>
    </w:pPr>
    <w:rPr>
      <w:b/>
      <w:sz w:val="32"/>
      <w:szCs w:val="20"/>
    </w:rPr>
  </w:style>
  <w:style w:type="paragraph" w:styleId="2">
    <w:name w:val="heading 2"/>
    <w:basedOn w:val="a0"/>
    <w:next w:val="a0"/>
    <w:link w:val="20"/>
    <w:uiPriority w:val="99"/>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iPriority w:val="99"/>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iPriority w:val="99"/>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rFonts w:eastAsia="Calibri"/>
      <w:b/>
      <w:bCs/>
    </w:rPr>
  </w:style>
  <w:style w:type="paragraph" w:styleId="6">
    <w:name w:val="heading 6"/>
    <w:basedOn w:val="a0"/>
    <w:next w:val="a0"/>
    <w:link w:val="60"/>
    <w:uiPriority w:val="99"/>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rPr>
      <w:rFonts w:eastAsia="Calibri"/>
    </w:rPr>
  </w:style>
  <w:style w:type="paragraph" w:styleId="9">
    <w:name w:val="heading 9"/>
    <w:basedOn w:val="a0"/>
    <w:next w:val="a0"/>
    <w:link w:val="90"/>
    <w:uiPriority w:val="99"/>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EE619A"/>
    <w:rPr>
      <w:rFonts w:ascii="Times New Roman" w:hAnsi="Times New Roman" w:cs="Times New Roman"/>
      <w:b/>
      <w:sz w:val="20"/>
    </w:rPr>
  </w:style>
  <w:style w:type="character" w:customStyle="1" w:styleId="20">
    <w:name w:val="Заголовок 2 Знак"/>
    <w:link w:val="2"/>
    <w:uiPriority w:val="99"/>
    <w:locked/>
    <w:rsid w:val="001B4182"/>
    <w:rPr>
      <w:rFonts w:ascii="Cambria" w:eastAsia="MS Gothic" w:hAnsi="Cambria" w:cs="Times New Roman"/>
      <w:b/>
      <w:color w:val="4F81BD"/>
      <w:sz w:val="26"/>
    </w:rPr>
  </w:style>
  <w:style w:type="character" w:customStyle="1" w:styleId="30">
    <w:name w:val="Заголовок 3 Знак"/>
    <w:link w:val="3"/>
    <w:uiPriority w:val="99"/>
    <w:locked/>
    <w:rsid w:val="006B4441"/>
    <w:rPr>
      <w:rFonts w:ascii="Cambria" w:eastAsia="MS Gothic" w:hAnsi="Cambria" w:cs="Times New Roman"/>
      <w:b/>
      <w:color w:val="4F81BD"/>
      <w:sz w:val="24"/>
    </w:rPr>
  </w:style>
  <w:style w:type="character" w:customStyle="1" w:styleId="40">
    <w:name w:val="Заголовок 4 Знак"/>
    <w:link w:val="4"/>
    <w:uiPriority w:val="99"/>
    <w:locked/>
    <w:rsid w:val="00EE619A"/>
    <w:rPr>
      <w:rFonts w:ascii="Cambria" w:eastAsia="MS Gothic" w:hAnsi="Cambria" w:cs="Times New Roman"/>
      <w:b/>
      <w:i/>
      <w:color w:val="4F81BD"/>
      <w:sz w:val="24"/>
    </w:rPr>
  </w:style>
  <w:style w:type="character" w:customStyle="1" w:styleId="50">
    <w:name w:val="Заголовок 5 Знак"/>
    <w:link w:val="5"/>
    <w:uiPriority w:val="99"/>
    <w:locked/>
    <w:rsid w:val="00E72F6C"/>
    <w:rPr>
      <w:rFonts w:ascii="Times New Roman" w:hAnsi="Times New Roman" w:cs="Times New Roman"/>
      <w:b/>
      <w:sz w:val="24"/>
      <w:lang w:eastAsia="ru-RU"/>
    </w:rPr>
  </w:style>
  <w:style w:type="character" w:customStyle="1" w:styleId="60">
    <w:name w:val="Заголовок 6 Знак"/>
    <w:link w:val="6"/>
    <w:uiPriority w:val="99"/>
    <w:locked/>
    <w:rsid w:val="006B4441"/>
    <w:rPr>
      <w:rFonts w:ascii="Cambria" w:eastAsia="MS Gothic" w:hAnsi="Cambria" w:cs="Times New Roman"/>
      <w:i/>
      <w:color w:val="243F60"/>
      <w:sz w:val="24"/>
    </w:rPr>
  </w:style>
  <w:style w:type="character" w:customStyle="1" w:styleId="70">
    <w:name w:val="Заголовок 7 Знак"/>
    <w:link w:val="7"/>
    <w:uiPriority w:val="99"/>
    <w:locked/>
    <w:rsid w:val="00E72F6C"/>
    <w:rPr>
      <w:rFonts w:ascii="Times New Roman" w:hAnsi="Times New Roman" w:cs="Times New Roman"/>
      <w:sz w:val="24"/>
      <w:lang w:eastAsia="ru-RU"/>
    </w:rPr>
  </w:style>
  <w:style w:type="character" w:customStyle="1" w:styleId="90">
    <w:name w:val="Заголовок 9 Знак"/>
    <w:link w:val="9"/>
    <w:uiPriority w:val="99"/>
    <w:semiHidden/>
    <w:locked/>
    <w:rsid w:val="00EE619A"/>
    <w:rPr>
      <w:rFonts w:ascii="Cambria" w:eastAsia="MS Gothic" w:hAnsi="Cambria" w:cs="Times New Roman"/>
      <w:i/>
      <w:color w:val="404040"/>
      <w:sz w:val="20"/>
    </w:rPr>
  </w:style>
  <w:style w:type="table" w:styleId="a4">
    <w:name w:val="Table Grid"/>
    <w:basedOn w:val="a2"/>
    <w:uiPriority w:val="99"/>
    <w:rsid w:val="00E72F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uiPriority w:val="99"/>
    <w:rsid w:val="00E72F6C"/>
    <w:pPr>
      <w:spacing w:after="120"/>
    </w:pPr>
    <w:rPr>
      <w:rFonts w:eastAsia="Calibri"/>
      <w:sz w:val="16"/>
      <w:szCs w:val="16"/>
    </w:rPr>
  </w:style>
  <w:style w:type="character" w:customStyle="1" w:styleId="32">
    <w:name w:val="Основной текст 3 Знак"/>
    <w:link w:val="31"/>
    <w:uiPriority w:val="99"/>
    <w:locked/>
    <w:rsid w:val="00E72F6C"/>
    <w:rPr>
      <w:rFonts w:ascii="Times New Roman" w:hAnsi="Times New Roman" w:cs="Times New Roman"/>
      <w:sz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uiPriority w:val="99"/>
    <w:rsid w:val="00E72F6C"/>
    <w:rPr>
      <w:rFonts w:cs="Times New Roman"/>
      <w:color w:val="0000FF"/>
      <w:u w:val="single"/>
    </w:rPr>
  </w:style>
  <w:style w:type="paragraph" w:styleId="a6">
    <w:name w:val="Normal (Web)"/>
    <w:basedOn w:val="a0"/>
    <w:uiPriority w:val="99"/>
    <w:rsid w:val="00E72F6C"/>
    <w:pPr>
      <w:spacing w:before="100" w:beforeAutospacing="1" w:after="100" w:afterAutospacing="1"/>
    </w:pPr>
  </w:style>
  <w:style w:type="character" w:styleId="a7">
    <w:name w:val="Emphasis"/>
    <w:uiPriority w:val="99"/>
    <w:qFormat/>
    <w:rsid w:val="00E72F6C"/>
    <w:rPr>
      <w:rFonts w:cs="Times New Roman"/>
      <w:i/>
    </w:rPr>
  </w:style>
  <w:style w:type="paragraph" w:styleId="a8">
    <w:name w:val="List Paragraph"/>
    <w:basedOn w:val="a0"/>
    <w:uiPriority w:val="99"/>
    <w:qFormat/>
    <w:rsid w:val="00260A35"/>
    <w:pPr>
      <w:ind w:left="720"/>
    </w:pPr>
  </w:style>
  <w:style w:type="paragraph" w:styleId="a9">
    <w:name w:val="Body Text"/>
    <w:basedOn w:val="a0"/>
    <w:link w:val="aa"/>
    <w:uiPriority w:val="99"/>
    <w:rsid w:val="00C8411D"/>
    <w:pPr>
      <w:spacing w:after="120"/>
    </w:pPr>
    <w:rPr>
      <w:rFonts w:eastAsia="Calibri"/>
    </w:rPr>
  </w:style>
  <w:style w:type="character" w:customStyle="1" w:styleId="aa">
    <w:name w:val="Основной текст Знак"/>
    <w:link w:val="a9"/>
    <w:uiPriority w:val="99"/>
    <w:locked/>
    <w:rsid w:val="001E06BE"/>
    <w:rPr>
      <w:rFonts w:ascii="Times New Roman" w:hAnsi="Times New Roman" w:cs="Times New Roman"/>
      <w:sz w:val="24"/>
    </w:rPr>
  </w:style>
  <w:style w:type="character" w:customStyle="1" w:styleId="21">
    <w:name w:val="Основной текст (2)_"/>
    <w:link w:val="210"/>
    <w:uiPriority w:val="99"/>
    <w:locked/>
    <w:rsid w:val="00C8411D"/>
    <w:rPr>
      <w:b/>
      <w:sz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rFonts w:ascii="Calibri" w:eastAsia="Calibri" w:hAnsi="Calibri"/>
      <w:b/>
      <w:sz w:val="27"/>
      <w:szCs w:val="20"/>
      <w:shd w:val="clear" w:color="auto" w:fill="FFFFFF"/>
    </w:rPr>
  </w:style>
  <w:style w:type="character" w:customStyle="1" w:styleId="61">
    <w:name w:val="Основной текст (6)_"/>
    <w:link w:val="610"/>
    <w:uiPriority w:val="99"/>
    <w:locked/>
    <w:rsid w:val="00C8411D"/>
    <w:rPr>
      <w:sz w:val="23"/>
      <w:shd w:val="clear" w:color="auto" w:fill="FFFFFF"/>
    </w:rPr>
  </w:style>
  <w:style w:type="paragraph" w:customStyle="1" w:styleId="610">
    <w:name w:val="Основной текст (6)1"/>
    <w:basedOn w:val="a0"/>
    <w:link w:val="61"/>
    <w:uiPriority w:val="99"/>
    <w:rsid w:val="00C8411D"/>
    <w:pPr>
      <w:shd w:val="clear" w:color="auto" w:fill="FFFFFF"/>
      <w:spacing w:line="274" w:lineRule="exact"/>
      <w:jc w:val="both"/>
    </w:pPr>
    <w:rPr>
      <w:rFonts w:ascii="Calibri" w:eastAsia="Calibri" w:hAnsi="Calibri"/>
      <w:sz w:val="23"/>
      <w:szCs w:val="20"/>
      <w:shd w:val="clear" w:color="auto" w:fill="FFFFFF"/>
    </w:rPr>
  </w:style>
  <w:style w:type="character" w:customStyle="1" w:styleId="41">
    <w:name w:val="Основной текст (4)_"/>
    <w:link w:val="42"/>
    <w:uiPriority w:val="99"/>
    <w:locked/>
    <w:rsid w:val="00090E4E"/>
    <w:rPr>
      <w:sz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rFonts w:ascii="Calibri" w:eastAsia="Calibri" w:hAnsi="Calibri"/>
      <w:sz w:val="26"/>
      <w:szCs w:val="20"/>
      <w:shd w:val="clear" w:color="auto" w:fill="FFFFFF"/>
    </w:rPr>
  </w:style>
  <w:style w:type="paragraph" w:styleId="ab">
    <w:name w:val="Balloon Text"/>
    <w:basedOn w:val="a0"/>
    <w:link w:val="ac"/>
    <w:uiPriority w:val="99"/>
    <w:semiHidden/>
    <w:rsid w:val="006B177D"/>
    <w:rPr>
      <w:sz w:val="2"/>
    </w:rPr>
  </w:style>
  <w:style w:type="character" w:customStyle="1" w:styleId="ac">
    <w:name w:val="Текст выноски Знак"/>
    <w:link w:val="ab"/>
    <w:uiPriority w:val="99"/>
    <w:semiHidden/>
    <w:locked/>
    <w:rsid w:val="004E405B"/>
    <w:rPr>
      <w:rFonts w:ascii="Times New Roman" w:hAnsi="Times New Roman" w:cs="Times New Roman"/>
      <w:sz w:val="2"/>
    </w:rPr>
  </w:style>
  <w:style w:type="paragraph" w:customStyle="1" w:styleId="11">
    <w:name w:val="Обычный1"/>
    <w:uiPriority w:val="99"/>
    <w:rsid w:val="006B4441"/>
    <w:rPr>
      <w:rFonts w:ascii="Times New Roman" w:eastAsia="Times New Roman" w:hAnsi="Times New Roman"/>
    </w:rPr>
  </w:style>
  <w:style w:type="paragraph" w:styleId="22">
    <w:name w:val="Body Text 2"/>
    <w:basedOn w:val="a0"/>
    <w:link w:val="23"/>
    <w:uiPriority w:val="99"/>
    <w:rsid w:val="00EE619A"/>
    <w:pPr>
      <w:spacing w:after="120" w:line="480" w:lineRule="auto"/>
    </w:pPr>
  </w:style>
  <w:style w:type="character" w:customStyle="1" w:styleId="23">
    <w:name w:val="Основной текст 2 Знак"/>
    <w:link w:val="22"/>
    <w:uiPriority w:val="99"/>
    <w:locked/>
    <w:rsid w:val="00EE619A"/>
    <w:rPr>
      <w:rFonts w:ascii="Times New Roman" w:hAnsi="Times New Roman" w:cs="Times New Roman"/>
      <w:sz w:val="24"/>
    </w:rPr>
  </w:style>
  <w:style w:type="paragraph" w:styleId="ad">
    <w:name w:val="Block Text"/>
    <w:basedOn w:val="a0"/>
    <w:uiPriority w:val="99"/>
    <w:semiHidden/>
    <w:rsid w:val="00EE619A"/>
    <w:pPr>
      <w:widowControl w:val="0"/>
      <w:ind w:left="-426" w:right="4"/>
      <w:jc w:val="both"/>
    </w:pPr>
    <w:rPr>
      <w:sz w:val="28"/>
      <w:szCs w:val="28"/>
    </w:rPr>
  </w:style>
  <w:style w:type="paragraph" w:styleId="24">
    <w:name w:val="Body Text Indent 2"/>
    <w:basedOn w:val="a0"/>
    <w:link w:val="25"/>
    <w:uiPriority w:val="99"/>
    <w:semiHidden/>
    <w:rsid w:val="00EE619A"/>
    <w:pPr>
      <w:spacing w:line="360" w:lineRule="auto"/>
      <w:ind w:right="-6" w:firstLine="720"/>
      <w:jc w:val="both"/>
    </w:pPr>
    <w:rPr>
      <w:sz w:val="28"/>
    </w:rPr>
  </w:style>
  <w:style w:type="character" w:customStyle="1" w:styleId="25">
    <w:name w:val="Основной текст с отступом 2 Знак"/>
    <w:link w:val="24"/>
    <w:uiPriority w:val="99"/>
    <w:semiHidden/>
    <w:locked/>
    <w:rsid w:val="00EE619A"/>
    <w:rPr>
      <w:rFonts w:ascii="Times New Roman" w:hAnsi="Times New Roman" w:cs="Times New Roman"/>
      <w:sz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link w:val="ae"/>
    <w:uiPriority w:val="99"/>
    <w:locked/>
    <w:rsid w:val="00EE619A"/>
    <w:rPr>
      <w:rFonts w:ascii="Times New Roman" w:hAnsi="Times New Roman" w:cs="Times New Roman"/>
      <w:sz w:val="24"/>
    </w:rPr>
  </w:style>
  <w:style w:type="character" w:styleId="af0">
    <w:name w:val="page number"/>
    <w:uiPriority w:val="99"/>
    <w:semiHidden/>
    <w:rsid w:val="00EE619A"/>
    <w:rPr>
      <w:rFonts w:cs="Times New Roman"/>
    </w:rPr>
  </w:style>
  <w:style w:type="paragraph" w:styleId="af1">
    <w:name w:val="Document Map"/>
    <w:basedOn w:val="a0"/>
    <w:link w:val="af2"/>
    <w:uiPriority w:val="99"/>
    <w:semiHidden/>
    <w:rsid w:val="00EE619A"/>
    <w:pPr>
      <w:shd w:val="clear" w:color="auto" w:fill="000080"/>
    </w:pPr>
    <w:rPr>
      <w:rFonts w:ascii="Tahoma" w:hAnsi="Tahoma"/>
      <w:sz w:val="20"/>
      <w:szCs w:val="20"/>
    </w:rPr>
  </w:style>
  <w:style w:type="character" w:customStyle="1" w:styleId="af2">
    <w:name w:val="Схема документа Знак"/>
    <w:link w:val="af1"/>
    <w:uiPriority w:val="99"/>
    <w:semiHidden/>
    <w:locked/>
    <w:rsid w:val="00EE619A"/>
    <w:rPr>
      <w:rFonts w:ascii="Tahoma" w:hAnsi="Tahoma" w:cs="Times New Roman"/>
      <w:sz w:val="20"/>
      <w:shd w:val="clear" w:color="auto" w:fill="000080"/>
    </w:rPr>
  </w:style>
  <w:style w:type="paragraph" w:customStyle="1" w:styleId="af3">
    <w:name w:val="Знак Знак Знак Знак Знак Знак Знак Знак Знак Знак Знак Знак Знак Знак Знак Знак"/>
    <w:basedOn w:val="a0"/>
    <w:uiPriority w:val="99"/>
    <w:rsid w:val="0044282F"/>
    <w:rPr>
      <w:rFonts w:ascii="Verdana" w:hAnsi="Verdana" w:cs="Verdana"/>
      <w:sz w:val="20"/>
      <w:szCs w:val="20"/>
      <w:lang w:val="en-US" w:eastAsia="en-US"/>
    </w:rPr>
  </w:style>
  <w:style w:type="paragraph" w:styleId="af4">
    <w:name w:val="Body Text Indent"/>
    <w:basedOn w:val="a0"/>
    <w:link w:val="af5"/>
    <w:uiPriority w:val="99"/>
    <w:semiHidden/>
    <w:rsid w:val="008D5344"/>
    <w:pPr>
      <w:spacing w:after="120"/>
      <w:ind w:left="283"/>
    </w:pPr>
  </w:style>
  <w:style w:type="character" w:customStyle="1" w:styleId="af5">
    <w:name w:val="Основной текст с отступом Знак"/>
    <w:link w:val="af4"/>
    <w:uiPriority w:val="99"/>
    <w:semiHidden/>
    <w:locked/>
    <w:rsid w:val="008D5344"/>
    <w:rPr>
      <w:rFonts w:ascii="Times New Roman" w:hAnsi="Times New Roman" w:cs="Times New Roman"/>
      <w:sz w:val="24"/>
    </w:rPr>
  </w:style>
  <w:style w:type="paragraph" w:styleId="af6">
    <w:name w:val="Title"/>
    <w:basedOn w:val="a0"/>
    <w:link w:val="af7"/>
    <w:uiPriority w:val="99"/>
    <w:qFormat/>
    <w:locked/>
    <w:rsid w:val="00984727"/>
    <w:pPr>
      <w:jc w:val="center"/>
    </w:pPr>
    <w:rPr>
      <w:b/>
      <w:sz w:val="28"/>
      <w:szCs w:val="20"/>
    </w:rPr>
  </w:style>
  <w:style w:type="character" w:customStyle="1" w:styleId="af7">
    <w:name w:val="Заголовок Знак"/>
    <w:link w:val="af6"/>
    <w:uiPriority w:val="99"/>
    <w:locked/>
    <w:rsid w:val="00984727"/>
    <w:rPr>
      <w:rFonts w:ascii="Times New Roman" w:hAnsi="Times New Roman" w:cs="Times New Roman"/>
      <w:b/>
      <w:sz w:val="20"/>
    </w:rPr>
  </w:style>
  <w:style w:type="paragraph" w:customStyle="1" w:styleId="FR2">
    <w:name w:val="FR2"/>
    <w:uiPriority w:val="99"/>
    <w:rsid w:val="008C33F0"/>
    <w:pPr>
      <w:widowControl w:val="0"/>
      <w:spacing w:line="300" w:lineRule="auto"/>
      <w:ind w:firstLine="720"/>
      <w:jc w:val="both"/>
    </w:pPr>
    <w:rPr>
      <w:rFonts w:ascii="Times New Roman" w:eastAsia="Times New Roman" w:hAnsi="Times New Roman"/>
      <w:sz w:val="28"/>
    </w:rPr>
  </w:style>
  <w:style w:type="paragraph" w:customStyle="1" w:styleId="a">
    <w:name w:val="список с точками"/>
    <w:basedOn w:val="a0"/>
    <w:uiPriority w:val="99"/>
    <w:rsid w:val="00AC5867"/>
    <w:pPr>
      <w:numPr>
        <w:numId w:val="1"/>
      </w:numPr>
      <w:spacing w:line="312" w:lineRule="auto"/>
      <w:jc w:val="both"/>
    </w:pPr>
  </w:style>
  <w:style w:type="paragraph" w:customStyle="1" w:styleId="26">
    <w:name w:val="Знак2 Знак Знак Знак Знак Знак Знак"/>
    <w:basedOn w:val="a0"/>
    <w:uiPriority w:val="99"/>
    <w:rsid w:val="00AC5867"/>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rsid w:val="00480B98"/>
    <w:pPr>
      <w:tabs>
        <w:tab w:val="center" w:pos="4677"/>
        <w:tab w:val="right" w:pos="9355"/>
      </w:tabs>
    </w:pPr>
  </w:style>
  <w:style w:type="character" w:customStyle="1" w:styleId="af9">
    <w:name w:val="Нижний колонтитул Знак"/>
    <w:link w:val="af8"/>
    <w:uiPriority w:val="99"/>
    <w:locked/>
    <w:rsid w:val="00480B98"/>
    <w:rPr>
      <w:rFonts w:ascii="Times New Roman" w:hAnsi="Times New Roman" w:cs="Times New Roman"/>
      <w:sz w:val="24"/>
    </w:rPr>
  </w:style>
  <w:style w:type="paragraph" w:styleId="afa">
    <w:name w:val="footnote text"/>
    <w:basedOn w:val="a0"/>
    <w:link w:val="afb"/>
    <w:uiPriority w:val="99"/>
    <w:rsid w:val="000D38F7"/>
    <w:rPr>
      <w:sz w:val="20"/>
      <w:szCs w:val="20"/>
    </w:rPr>
  </w:style>
  <w:style w:type="character" w:customStyle="1" w:styleId="afb">
    <w:name w:val="Текст сноски Знак"/>
    <w:link w:val="afa"/>
    <w:uiPriority w:val="99"/>
    <w:locked/>
    <w:rsid w:val="000D38F7"/>
    <w:rPr>
      <w:rFonts w:ascii="Times New Roman" w:hAnsi="Times New Roman" w:cs="Times New Roman"/>
      <w:sz w:val="20"/>
    </w:rPr>
  </w:style>
  <w:style w:type="character" w:styleId="afc">
    <w:name w:val="footnote reference"/>
    <w:aliases w:val="Plain Text Char"/>
    <w:uiPriority w:val="99"/>
    <w:locked/>
    <w:rsid w:val="000D38F7"/>
    <w:rPr>
      <w:rFonts w:cs="Times New Roman"/>
      <w:vertAlign w:val="superscript"/>
    </w:rPr>
  </w:style>
  <w:style w:type="paragraph" w:customStyle="1" w:styleId="Default">
    <w:name w:val="Default"/>
    <w:uiPriority w:val="99"/>
    <w:rsid w:val="00AA09BE"/>
    <w:pPr>
      <w:autoSpaceDE w:val="0"/>
      <w:autoSpaceDN w:val="0"/>
      <w:adjustRightInd w:val="0"/>
    </w:pPr>
    <w:rPr>
      <w:rFonts w:ascii="Times New Roman" w:eastAsia="Times New Roman" w:hAnsi="Times New Roman"/>
      <w:color w:val="000000"/>
      <w:sz w:val="24"/>
      <w:szCs w:val="24"/>
    </w:rPr>
  </w:style>
  <w:style w:type="paragraph" w:customStyle="1" w:styleId="12">
    <w:name w:val="Абзац списка1"/>
    <w:basedOn w:val="a0"/>
    <w:uiPriority w:val="99"/>
    <w:rsid w:val="00AA09BE"/>
    <w:pPr>
      <w:ind w:left="720"/>
    </w:pPr>
  </w:style>
  <w:style w:type="paragraph" w:customStyle="1" w:styleId="u">
    <w:name w:val="u"/>
    <w:basedOn w:val="a0"/>
    <w:uiPriority w:val="99"/>
    <w:rsid w:val="005A4D3F"/>
    <w:pPr>
      <w:ind w:firstLine="390"/>
      <w:jc w:val="both"/>
    </w:pPr>
  </w:style>
  <w:style w:type="paragraph" w:customStyle="1" w:styleId="s15">
    <w:name w:val="s_15"/>
    <w:basedOn w:val="a0"/>
    <w:uiPriority w:val="99"/>
    <w:rsid w:val="005A4D3F"/>
    <w:pPr>
      <w:spacing w:before="100" w:beforeAutospacing="1" w:after="100" w:afterAutospacing="1"/>
    </w:pPr>
  </w:style>
  <w:style w:type="character" w:customStyle="1" w:styleId="s1">
    <w:name w:val="s1"/>
    <w:uiPriority w:val="99"/>
    <w:rsid w:val="004678CE"/>
    <w:rPr>
      <w:rFonts w:cs="Times New Roman"/>
    </w:rPr>
  </w:style>
  <w:style w:type="paragraph" w:customStyle="1" w:styleId="p9">
    <w:name w:val="p9"/>
    <w:basedOn w:val="a0"/>
    <w:uiPriority w:val="99"/>
    <w:rsid w:val="004678CE"/>
    <w:pPr>
      <w:spacing w:before="100" w:beforeAutospacing="1" w:after="100" w:afterAutospacing="1"/>
    </w:pPr>
  </w:style>
  <w:style w:type="paragraph" w:customStyle="1" w:styleId="p17">
    <w:name w:val="p17"/>
    <w:basedOn w:val="a0"/>
    <w:uiPriority w:val="99"/>
    <w:rsid w:val="004678CE"/>
    <w:pPr>
      <w:spacing w:before="100" w:beforeAutospacing="1" w:after="100" w:afterAutospacing="1"/>
    </w:pPr>
  </w:style>
  <w:style w:type="paragraph" w:customStyle="1" w:styleId="p18">
    <w:name w:val="p18"/>
    <w:basedOn w:val="a0"/>
    <w:uiPriority w:val="99"/>
    <w:rsid w:val="004678CE"/>
    <w:pPr>
      <w:spacing w:before="100" w:beforeAutospacing="1" w:after="100" w:afterAutospacing="1"/>
    </w:pPr>
  </w:style>
  <w:style w:type="character" w:customStyle="1" w:styleId="13">
    <w:name w:val="Заголовок №1_"/>
    <w:link w:val="14"/>
    <w:uiPriority w:val="99"/>
    <w:locked/>
    <w:rsid w:val="00FA7068"/>
    <w:rPr>
      <w:sz w:val="27"/>
      <w:shd w:val="clear" w:color="auto" w:fill="FFFFFF"/>
    </w:rPr>
  </w:style>
  <w:style w:type="paragraph" w:customStyle="1" w:styleId="14">
    <w:name w:val="Заголовок №1"/>
    <w:basedOn w:val="a0"/>
    <w:link w:val="13"/>
    <w:uiPriority w:val="99"/>
    <w:rsid w:val="00FA7068"/>
    <w:pPr>
      <w:shd w:val="clear" w:color="auto" w:fill="FFFFFF"/>
      <w:spacing w:before="720" w:line="240" w:lineRule="atLeast"/>
      <w:outlineLvl w:val="0"/>
    </w:pPr>
    <w:rPr>
      <w:rFonts w:ascii="Calibri" w:eastAsia="Calibri" w:hAnsi="Calibri"/>
      <w:sz w:val="27"/>
      <w:szCs w:val="20"/>
    </w:rPr>
  </w:style>
  <w:style w:type="table" w:customStyle="1" w:styleId="TableGrid">
    <w:name w:val="TableGrid"/>
    <w:uiPriority w:val="99"/>
    <w:rsid w:val="00DC6146"/>
    <w:rPr>
      <w:rFonts w:eastAsia="MS Mincho"/>
      <w:sz w:val="22"/>
      <w:szCs w:val="22"/>
    </w:rPr>
    <w:tblPr>
      <w:tblCellMar>
        <w:top w:w="0" w:type="dxa"/>
        <w:left w:w="0" w:type="dxa"/>
        <w:bottom w:w="0" w:type="dxa"/>
        <w:right w:w="0" w:type="dxa"/>
      </w:tblCellMar>
    </w:tblPr>
  </w:style>
  <w:style w:type="character" w:styleId="afd">
    <w:name w:val="FollowedHyperlink"/>
    <w:uiPriority w:val="99"/>
    <w:semiHidden/>
    <w:rsid w:val="007C2C03"/>
    <w:rPr>
      <w:rFonts w:cs="Times New Roman"/>
      <w:color w:val="800080"/>
      <w:u w:val="single"/>
    </w:rPr>
  </w:style>
  <w:style w:type="character" w:customStyle="1" w:styleId="UnresolvedMention">
    <w:name w:val="Unresolved Mention"/>
    <w:uiPriority w:val="99"/>
    <w:semiHidden/>
    <w:rsid w:val="007C2C03"/>
    <w:rPr>
      <w:color w:val="605E5C"/>
      <w:shd w:val="clear" w:color="auto" w:fill="E1DFDD"/>
    </w:rPr>
  </w:style>
  <w:style w:type="character" w:styleId="afe">
    <w:name w:val="Strong"/>
    <w:uiPriority w:val="99"/>
    <w:qFormat/>
    <w:locked/>
    <w:rsid w:val="009C6950"/>
    <w:rPr>
      <w:rFonts w:ascii="Times New Roman" w:hAnsi="Times New Roman" w:cs="Times New Roman"/>
      <w:b/>
    </w:rPr>
  </w:style>
  <w:style w:type="character" w:styleId="aff">
    <w:name w:val="annotation reference"/>
    <w:uiPriority w:val="99"/>
    <w:semiHidden/>
    <w:rsid w:val="003761E5"/>
    <w:rPr>
      <w:rFonts w:cs="Times New Roman"/>
      <w:sz w:val="16"/>
    </w:rPr>
  </w:style>
  <w:style w:type="paragraph" w:styleId="aff0">
    <w:name w:val="annotation text"/>
    <w:basedOn w:val="a0"/>
    <w:link w:val="aff1"/>
    <w:uiPriority w:val="99"/>
    <w:semiHidden/>
    <w:rsid w:val="003761E5"/>
    <w:rPr>
      <w:sz w:val="20"/>
      <w:szCs w:val="20"/>
    </w:rPr>
  </w:style>
  <w:style w:type="character" w:customStyle="1" w:styleId="aff1">
    <w:name w:val="Текст примечания Знак"/>
    <w:link w:val="aff0"/>
    <w:uiPriority w:val="99"/>
    <w:semiHidden/>
    <w:locked/>
    <w:rsid w:val="003761E5"/>
    <w:rPr>
      <w:rFonts w:ascii="Times New Roman" w:hAnsi="Times New Roman" w:cs="Times New Roman"/>
      <w:sz w:val="20"/>
    </w:rPr>
  </w:style>
  <w:style w:type="paragraph" w:styleId="aff2">
    <w:name w:val="annotation subject"/>
    <w:basedOn w:val="aff0"/>
    <w:next w:val="aff0"/>
    <w:link w:val="aff3"/>
    <w:uiPriority w:val="99"/>
    <w:semiHidden/>
    <w:rsid w:val="003761E5"/>
    <w:rPr>
      <w:b/>
      <w:bCs/>
    </w:rPr>
  </w:style>
  <w:style w:type="character" w:customStyle="1" w:styleId="aff3">
    <w:name w:val="Тема примечания Знак"/>
    <w:link w:val="aff2"/>
    <w:uiPriority w:val="99"/>
    <w:semiHidden/>
    <w:locked/>
    <w:rsid w:val="003761E5"/>
    <w:rPr>
      <w:rFonts w:ascii="Times New Roman" w:hAnsi="Times New Roman" w:cs="Times New Roman"/>
      <w:b/>
      <w:sz w:val="20"/>
    </w:rPr>
  </w:style>
  <w:style w:type="paragraph" w:styleId="aff4">
    <w:name w:val="Plain Text"/>
    <w:basedOn w:val="a0"/>
    <w:link w:val="15"/>
    <w:uiPriority w:val="99"/>
    <w:rsid w:val="00032002"/>
    <w:pPr>
      <w:spacing w:line="360" w:lineRule="auto"/>
      <w:ind w:firstLine="709"/>
      <w:jc w:val="both"/>
    </w:pPr>
    <w:rPr>
      <w:rFonts w:ascii="Calibri" w:eastAsia="Calibri" w:hAnsi="Calibri"/>
      <w:sz w:val="20"/>
      <w:szCs w:val="20"/>
      <w:vertAlign w:val="superscript"/>
    </w:rPr>
  </w:style>
  <w:style w:type="character" w:customStyle="1" w:styleId="15">
    <w:name w:val="Текст Знак1"/>
    <w:link w:val="aff4"/>
    <w:uiPriority w:val="99"/>
    <w:semiHidden/>
    <w:locked/>
    <w:rsid w:val="00C91DA9"/>
    <w:rPr>
      <w:rFonts w:ascii="Courier New" w:hAnsi="Courier New" w:cs="Courier New"/>
      <w:sz w:val="20"/>
      <w:szCs w:val="20"/>
    </w:rPr>
  </w:style>
  <w:style w:type="character" w:customStyle="1" w:styleId="aff5">
    <w:name w:val="Текст Знак"/>
    <w:uiPriority w:val="99"/>
    <w:semiHidden/>
    <w:rsid w:val="00032002"/>
    <w:rPr>
      <w:rFonts w:ascii="Consolas" w:hAnsi="Consolas" w:cs="Consolas"/>
      <w:sz w:val="21"/>
      <w:szCs w:val="21"/>
    </w:rPr>
  </w:style>
  <w:style w:type="paragraph" w:styleId="aff6">
    <w:name w:val="endnote text"/>
    <w:basedOn w:val="a0"/>
    <w:link w:val="aff7"/>
    <w:uiPriority w:val="99"/>
    <w:semiHidden/>
    <w:rsid w:val="00F70C24"/>
    <w:rPr>
      <w:sz w:val="20"/>
      <w:szCs w:val="20"/>
    </w:rPr>
  </w:style>
  <w:style w:type="character" w:customStyle="1" w:styleId="aff7">
    <w:name w:val="Текст концевой сноски Знак"/>
    <w:link w:val="aff6"/>
    <w:uiPriority w:val="99"/>
    <w:semiHidden/>
    <w:locked/>
    <w:rsid w:val="00F70C24"/>
    <w:rPr>
      <w:rFonts w:ascii="Times New Roman" w:hAnsi="Times New Roman" w:cs="Times New Roman"/>
    </w:rPr>
  </w:style>
  <w:style w:type="character" w:styleId="aff8">
    <w:name w:val="endnote reference"/>
    <w:uiPriority w:val="99"/>
    <w:semiHidden/>
    <w:rsid w:val="00F70C24"/>
    <w:rPr>
      <w:rFonts w:cs="Times New Roman"/>
      <w:vertAlign w:val="superscript"/>
    </w:rPr>
  </w:style>
  <w:style w:type="character" w:customStyle="1" w:styleId="apple-converted-space">
    <w:name w:val="apple-converted-space"/>
    <w:uiPriority w:val="99"/>
    <w:rsid w:val="008A55B2"/>
    <w:rPr>
      <w:rFonts w:cs="Times New Roman"/>
    </w:rPr>
  </w:style>
  <w:style w:type="character" w:customStyle="1" w:styleId="fontstyle01">
    <w:name w:val="fontstyle01"/>
    <w:rsid w:val="00E322FA"/>
    <w:rPr>
      <w:rFonts w:ascii="TimesNewRomanPSMT" w:eastAsia="TimesNewRomanPSMT" w:hint="eastAsia"/>
      <w:b w:val="0"/>
      <w:bCs w:val="0"/>
      <w:i w:val="0"/>
      <w:iCs w:val="0"/>
      <w:color w:val="000000"/>
      <w:sz w:val="24"/>
      <w:szCs w:val="24"/>
    </w:rPr>
  </w:style>
  <w:style w:type="paragraph" w:styleId="aff9">
    <w:name w:val="No Spacing"/>
    <w:uiPriority w:val="1"/>
    <w:qFormat/>
    <w:rsid w:val="00402DEF"/>
    <w:rPr>
      <w:rFonts w:ascii="Times New Roman" w:eastAsia="Times New Roman" w:hAnsi="Times New Roman"/>
      <w:sz w:val="24"/>
      <w:szCs w:val="24"/>
    </w:rPr>
  </w:style>
  <w:style w:type="character" w:customStyle="1" w:styleId="fontstyle21">
    <w:name w:val="fontstyle21"/>
    <w:rsid w:val="00402DEF"/>
    <w:rPr>
      <w:rFonts w:ascii="TimesNewRomanPS-BoldMT" w:hAnsi="TimesNewRomanPS-BoldMT" w:hint="default"/>
      <w:b/>
      <w:bCs/>
      <w:i w:val="0"/>
      <w:iCs w:val="0"/>
      <w:color w:val="000000"/>
      <w:sz w:val="24"/>
      <w:szCs w:val="24"/>
    </w:rPr>
  </w:style>
  <w:style w:type="table" w:customStyle="1" w:styleId="16">
    <w:name w:val="Сетка таблицы1"/>
    <w:basedOn w:val="a2"/>
    <w:next w:val="a4"/>
    <w:uiPriority w:val="59"/>
    <w:rsid w:val="00350A1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80907">
      <w:bodyDiv w:val="1"/>
      <w:marLeft w:val="0"/>
      <w:marRight w:val="0"/>
      <w:marTop w:val="0"/>
      <w:marBottom w:val="0"/>
      <w:divBdr>
        <w:top w:val="none" w:sz="0" w:space="0" w:color="auto"/>
        <w:left w:val="none" w:sz="0" w:space="0" w:color="auto"/>
        <w:bottom w:val="none" w:sz="0" w:space="0" w:color="auto"/>
        <w:right w:val="none" w:sz="0" w:space="0" w:color="auto"/>
      </w:divBdr>
    </w:div>
    <w:div w:id="158231373">
      <w:bodyDiv w:val="1"/>
      <w:marLeft w:val="0"/>
      <w:marRight w:val="0"/>
      <w:marTop w:val="0"/>
      <w:marBottom w:val="0"/>
      <w:divBdr>
        <w:top w:val="none" w:sz="0" w:space="0" w:color="auto"/>
        <w:left w:val="none" w:sz="0" w:space="0" w:color="auto"/>
        <w:bottom w:val="none" w:sz="0" w:space="0" w:color="auto"/>
        <w:right w:val="none" w:sz="0" w:space="0" w:color="auto"/>
      </w:divBdr>
    </w:div>
    <w:div w:id="312688178">
      <w:marLeft w:val="0"/>
      <w:marRight w:val="0"/>
      <w:marTop w:val="0"/>
      <w:marBottom w:val="0"/>
      <w:divBdr>
        <w:top w:val="none" w:sz="0" w:space="0" w:color="auto"/>
        <w:left w:val="none" w:sz="0" w:space="0" w:color="auto"/>
        <w:bottom w:val="none" w:sz="0" w:space="0" w:color="auto"/>
        <w:right w:val="none" w:sz="0" w:space="0" w:color="auto"/>
      </w:divBdr>
    </w:div>
    <w:div w:id="312688179">
      <w:marLeft w:val="0"/>
      <w:marRight w:val="0"/>
      <w:marTop w:val="0"/>
      <w:marBottom w:val="0"/>
      <w:divBdr>
        <w:top w:val="none" w:sz="0" w:space="0" w:color="auto"/>
        <w:left w:val="none" w:sz="0" w:space="0" w:color="auto"/>
        <w:bottom w:val="none" w:sz="0" w:space="0" w:color="auto"/>
        <w:right w:val="none" w:sz="0" w:space="0" w:color="auto"/>
      </w:divBdr>
    </w:div>
    <w:div w:id="1069032491">
      <w:bodyDiv w:val="1"/>
      <w:marLeft w:val="0"/>
      <w:marRight w:val="0"/>
      <w:marTop w:val="0"/>
      <w:marBottom w:val="0"/>
      <w:divBdr>
        <w:top w:val="none" w:sz="0" w:space="0" w:color="auto"/>
        <w:left w:val="none" w:sz="0" w:space="0" w:color="auto"/>
        <w:bottom w:val="none" w:sz="0" w:space="0" w:color="auto"/>
        <w:right w:val="none" w:sz="0" w:space="0" w:color="auto"/>
      </w:divBdr>
    </w:div>
    <w:div w:id="122521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egalacts.ru/doc/ukaz-prezidenta-rf-ot-10012000-n-24/" TargetMode="External"/><Relationship Id="rId18" Type="http://schemas.openxmlformats.org/officeDocument/2006/relationships/hyperlink" Target="https://rg.ru/2010/02/03/prod-dok.html" TargetMode="External"/><Relationship Id="rId26" Type="http://schemas.openxmlformats.org/officeDocument/2006/relationships/hyperlink" Target="https://www.econ.msu.ru/elibrary/" TargetMode="External"/><Relationship Id="rId39" Type="http://schemas.openxmlformats.org/officeDocument/2006/relationships/hyperlink" Target="https://www.minfin.ru/ru/%20perfomance/accounting/mej%20_standart_fo/legalframework/" TargetMode="External"/><Relationship Id="rId21" Type="http://schemas.openxmlformats.org/officeDocument/2006/relationships/hyperlink" Target="https://www.isuct.ru/e-publ/snt/sites/ru.e%20publ.snt/files/2012/01/snt_2012_n01_60.pdf" TargetMode="External"/><Relationship Id="rId34" Type="http://schemas.openxmlformats.org/officeDocument/2006/relationships/hyperlink" Target="https://www.iza.org/publications/" TargetMode="External"/><Relationship Id="rId42" Type="http://schemas.openxmlformats.org/officeDocument/2006/relationships/hyperlink" Target="https://na.buhgalteria.ru" TargetMode="External"/><Relationship Id="rId47" Type="http://schemas.openxmlformats.org/officeDocument/2006/relationships/hyperlink" Target="http://nlr.ru/" TargetMode="External"/><Relationship Id="rId50" Type="http://schemas.openxmlformats.org/officeDocument/2006/relationships/hyperlink" Target="http://window.edu.ru" TargetMode="External"/><Relationship Id="rId55" Type="http://schemas.openxmlformats.org/officeDocument/2006/relationships/hyperlink" Target="http://elibrary.ru" TargetMode="External"/><Relationship Id="rId63" Type="http://schemas.openxmlformats.org/officeDocument/2006/relationships/hyperlink" Target="https://www.nosu.ru/wp-content/uploads/2024/02/pechatnye-periodicheskie-izdanija-na-2024-g.pdf" TargetMode="External"/><Relationship Id="rId7" Type="http://schemas.openxmlformats.org/officeDocument/2006/relationships/hyperlink" Target="http://www.consultant.ru/document/cons_doc_LAW_216629/" TargetMode="External"/><Relationship Id="rId2" Type="http://schemas.openxmlformats.org/officeDocument/2006/relationships/styles" Target="styles.xml"/><Relationship Id="rId16" Type="http://schemas.openxmlformats.org/officeDocument/2006/relationships/hyperlink" Target="http://www.garant.ru/products/ipo/prime/doc/71456224/" TargetMode="External"/><Relationship Id="rId20" Type="http://schemas.openxmlformats.org/officeDocument/2006/relationships/hyperlink" Target="https://elibrary.ru/item.asp?id=32684204" TargetMode="External"/><Relationship Id="rId29" Type="http://schemas.openxmlformats.org/officeDocument/2006/relationships/hyperlink" Target="http://nlr.ru/lawcenter%20/ec_period/index.php" TargetMode="External"/><Relationship Id="rId41" Type="http://schemas.openxmlformats.org/officeDocument/2006/relationships/hyperlink" Target="https://www.klerk.ru" TargetMode="External"/><Relationship Id="rId54" Type="http://schemas.openxmlformats.org/officeDocument/2006/relationships/hyperlink" Target="http://www.biblioclub.ru" TargetMode="External"/><Relationship Id="rId62" Type="http://schemas.openxmlformats.org/officeDocument/2006/relationships/hyperlink" Target="https://rusneb.ru/?ysclid=lrrpkq2a1r7451617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221756/2369d7266adb33244e178738f67f181600cac9f2/" TargetMode="External"/><Relationship Id="rId24" Type="http://schemas.openxmlformats.org/officeDocument/2006/relationships/hyperlink" Target="https://www.economy.gov.ru" TargetMode="External"/><Relationship Id="rId32" Type="http://schemas.openxmlformats.org/officeDocument/2006/relationships/hyperlink" Target="http://www.ereport.ru" TargetMode="External"/><Relationship Id="rId37" Type="http://schemas.openxmlformats.org/officeDocument/2006/relationships/hyperlink" Target="https://www.ipbr.org" TargetMode="External"/><Relationship Id="rId40" Type="http://schemas.openxmlformats.org/officeDocument/2006/relationships/hyperlink" Target="https://minfin.gov.ru/ru/perfomance" TargetMode="External"/><Relationship Id="rId45" Type="http://schemas.openxmlformats.org/officeDocument/2006/relationships/hyperlink" Target="https://www.cbr.ru/analytics%20/?PrtId=msfo_23217_41739" TargetMode="External"/><Relationship Id="rId53" Type="http://schemas.openxmlformats.org/officeDocument/2006/relationships/hyperlink" Target="http://sbiblio.com/biblio/" TargetMode="External"/><Relationship Id="rId58" Type="http://schemas.openxmlformats.org/officeDocument/2006/relationships/hyperlink" Target="https://polpred.com/"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onsultant.ru/document/cons_doc_LAW_34823/" TargetMode="External"/><Relationship Id="rId23" Type="http://schemas.openxmlformats.org/officeDocument/2006/relationships/hyperlink" Target="https://urait.ru/bcode/469005" TargetMode="External"/><Relationship Id="rId28" Type="http://schemas.openxmlformats.org/officeDocument/2006/relationships/hyperlink" Target="http://enbv.narod.ru" TargetMode="External"/><Relationship Id="rId36" Type="http://schemas.openxmlformats.org/officeDocument/2006/relationships/hyperlink" Target="https://www.glavbukh.ru" TargetMode="External"/><Relationship Id="rId49" Type="http://schemas.openxmlformats.org/officeDocument/2006/relationships/hyperlink" Target="https://www.rsl.ru/" TargetMode="External"/><Relationship Id="rId57" Type="http://schemas.openxmlformats.org/officeDocument/2006/relationships/hyperlink" Target="http://www.studmedlib.ru/" TargetMode="External"/><Relationship Id="rId61" Type="http://schemas.openxmlformats.org/officeDocument/2006/relationships/hyperlink" Target="https://rusneb.ru/?ysclid=lrrpkq2a1r745161760" TargetMode="External"/><Relationship Id="rId10" Type="http://schemas.openxmlformats.org/officeDocument/2006/relationships/hyperlink" Target="http://sntr-rf.ru/upload/iblock/c80/&#1059;&#1082;&#1072;&#1079;%20" TargetMode="External"/><Relationship Id="rId19" Type="http://schemas.openxmlformats.org/officeDocument/2006/relationships/hyperlink" Target="https://biblioclub.ru/index.php?page=book&amp;id=570290" TargetMode="External"/><Relationship Id="rId31" Type="http://schemas.openxmlformats.org/officeDocument/2006/relationships/hyperlink" Target="https://institutiones.com/" TargetMode="External"/><Relationship Id="rId44" Type="http://schemas.openxmlformats.org/officeDocument/2006/relationships/hyperlink" Target="https://minfin.gov.ru/ru/" TargetMode="External"/><Relationship Id="rId52" Type="http://schemas.openxmlformats.org/officeDocument/2006/relationships/hyperlink" Target="https://megabook.ru" TargetMode="External"/><Relationship Id="rId60" Type="http://schemas.openxmlformats.org/officeDocument/2006/relationships/hyperlink" Target="http://biblio-online.ru"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arant.ru/products/ipo/prime/doc/71570570/" TargetMode="External"/><Relationship Id="rId14" Type="http://schemas.openxmlformats.org/officeDocument/2006/relationships/hyperlink" Target="URL:http://legalacts.ru/doc/federalnyi-zakon-ot-28122010-n-390-fz-o/" TargetMode="External"/><Relationship Id="rId22" Type="http://schemas.openxmlformats.org/officeDocument/2006/relationships/hyperlink" Target="https://cyberleninka.ru/article/v/nalogovyy-metod-rascheta-velichiny-tenevoy-ekonomiki-rossiyskih-regionov" TargetMode="External"/><Relationship Id="rId27" Type="http://schemas.openxmlformats.org/officeDocument/2006/relationships/hyperlink" Target="http://www.aup.ru/library/" TargetMode="External"/><Relationship Id="rId30" Type="http://schemas.openxmlformats.org/officeDocument/2006/relationships/hyperlink" Target="http://ecsocman.hse.ru" TargetMode="External"/><Relationship Id="rId35" Type="http://schemas.openxmlformats.org/officeDocument/2006/relationships/hyperlink" Target="https://www.buhgalteria.ru" TargetMode="External"/><Relationship Id="rId43" Type="http://schemas.openxmlformats.org/officeDocument/2006/relationships/hyperlink" Target="http://budget.gov.ru" TargetMode="External"/><Relationship Id="rId48" Type="http://schemas.openxmlformats.org/officeDocument/2006/relationships/hyperlink" Target="https://rusneb.ru/" TargetMode="External"/><Relationship Id="rId56" Type="http://schemas.openxmlformats.org/officeDocument/2006/relationships/hyperlink" Target="https://dlib.eastview.com/" TargetMode="External"/><Relationship Id="rId64" Type="http://schemas.openxmlformats.org/officeDocument/2006/relationships/footer" Target="footer1.xml"/><Relationship Id="rId8" Type="http://schemas.openxmlformats.org/officeDocument/2006/relationships/hyperlink" Target="http://os.economy.gov.ru/documents/11006/0/" TargetMode="External"/><Relationship Id="rId51" Type="http://schemas.openxmlformats.org/officeDocument/2006/relationships/hyperlink" Target="https://elementy.ru/catalog%20/g31/elektronnye_biblioteki" TargetMode="External"/><Relationship Id="rId3" Type="http://schemas.openxmlformats.org/officeDocument/2006/relationships/settings" Target="settings.xml"/><Relationship Id="rId12" Type="http://schemas.openxmlformats.org/officeDocument/2006/relationships/hyperlink" Target="http://www.consultant.ru/document/cons_%20doc_LAW_208191/" TargetMode="External"/><Relationship Id="rId17" Type="http://schemas.openxmlformats.org/officeDocument/2006/relationships/hyperlink" Target="http://www.consultant.ru/document/cons_doc_%20LAW_%20216629/" TargetMode="External"/><Relationship Id="rId25" Type="http://schemas.openxmlformats.org/officeDocument/2006/relationships/hyperlink" Target="http://www.catback.ru" TargetMode="External"/><Relationship Id="rId33" Type="http://schemas.openxmlformats.org/officeDocument/2006/relationships/hyperlink" Target="https://data.worldbank.org" TargetMode="External"/><Relationship Id="rId38" Type="http://schemas.openxmlformats.org/officeDocument/2006/relationships/hyperlink" Target="https://buh.ru" TargetMode="External"/><Relationship Id="rId46" Type="http://schemas.openxmlformats.org/officeDocument/2006/relationships/hyperlink" Target="http://www.bbdoc.ru" TargetMode="External"/><Relationship Id="rId59" Type="http://schemas.openxmlformats.org/officeDocument/2006/relationships/hyperlink" Target="https://www.polpred.com/?ysclid=lnu8u3...2w77342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28</Pages>
  <Words>10295</Words>
  <Characters>58687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50</cp:revision>
  <dcterms:created xsi:type="dcterms:W3CDTF">2020-11-19T18:26:00Z</dcterms:created>
  <dcterms:modified xsi:type="dcterms:W3CDTF">2024-05-14T03:31:00Z</dcterms:modified>
</cp:coreProperties>
</file>