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Психологическая помощь лицам с ограниченными возможностями здоровья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>
        <w:rPr>
          <w:rFonts w:eastAsia="Calibri"/>
          <w:sz w:val="28"/>
          <w:szCs w:val="28"/>
          <w:lang w:eastAsia="en-US"/>
        </w:rPr>
        <w:t xml:space="preserve">37.03.01Психология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31493E" w:rsidRPr="00106CDA" w:rsidRDefault="006B1DF1" w:rsidP="00106CD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31493E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>
        <w:rPr>
          <w:rFonts w:ascii="Times New Roman" w:eastAsia="Calibri" w:hAnsi="Times New Roman" w:cs="Times New Roman"/>
          <w:lang w:eastAsia="en-US"/>
        </w:rPr>
        <w:t xml:space="preserve">37.03.01Психология </w:t>
      </w:r>
      <w:r>
        <w:rPr>
          <w:rFonts w:ascii="Times New Roman" w:eastAsia="Calibri" w:hAnsi="Times New Roman" w:cs="Times New Roman"/>
          <w:lang w:eastAsia="en-US"/>
        </w:rPr>
        <w:br/>
      </w:r>
      <w:r w:rsidR="005A6D1F" w:rsidRPr="00106CDA">
        <w:rPr>
          <w:rFonts w:ascii="Times New Roman" w:eastAsia="Calibri" w:hAnsi="Times New Roman" w:cs="Times New Roman"/>
          <w:lang w:eastAsia="en-US"/>
        </w:rPr>
        <w:t>,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приказом Министерства образования и науки Российской Федерации от__________г. N ____, учебным планом подготовки бакалавра по направлению </w:t>
      </w:r>
      <w:r>
        <w:rPr>
          <w:rFonts w:ascii="Times New Roman" w:eastAsia="Calibri" w:hAnsi="Times New Roman" w:cs="Times New Roman"/>
          <w:lang w:eastAsia="en-US"/>
        </w:rPr>
        <w:t xml:space="preserve">37.03.01Психология </w:t>
      </w:r>
      <w:r>
        <w:rPr>
          <w:rFonts w:ascii="Times New Roman" w:eastAsia="Calibri" w:hAnsi="Times New Roman" w:cs="Times New Roman"/>
          <w:lang w:eastAsia="en-US"/>
        </w:rPr>
        <w:br/>
      </w:r>
      <w:r w:rsidR="0031493E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>
        <w:rPr>
          <w:rFonts w:ascii="Times New Roman" w:eastAsia="Calibri" w:hAnsi="Times New Roman" w:cs="Times New Roman"/>
          <w:lang w:eastAsia="en-US"/>
        </w:rPr>
        <w:t>№ 11 от 29.04.2021</w:t>
      </w:r>
      <w:r w:rsidR="0031493E" w:rsidRPr="00106CDA">
        <w:rPr>
          <w:rFonts w:ascii="Times New Roman" w:eastAsia="Calibri" w:hAnsi="Times New Roman" w:cs="Times New Roman"/>
          <w:lang w:eastAsia="en-US"/>
        </w:rPr>
        <w:t>)</w:t>
      </w:r>
    </w:p>
    <w:p w:rsidR="0031493E" w:rsidRPr="00106CDA" w:rsidRDefault="0031493E" w:rsidP="00E808D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Составители:</w:t>
      </w: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Рабочая программа обсуждена и утверждена на заседании кафедры</w:t>
      </w:r>
      <w:r>
        <w:rPr>
          <w:rFonts w:eastAsia="Calibri"/>
          <w:color w:val="000000"/>
          <w:lang w:eastAsia="en-US"/>
        </w:rPr>
        <w:t>Психологии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«__»___________20__г. №_____).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Зав. кафедрой________________________</w:t>
      </w:r>
      <w:r w:rsidR="00257E99">
        <w:rPr>
          <w:rFonts w:eastAsia="Calibri"/>
          <w:color w:val="000000"/>
          <w:lang w:eastAsia="en-US"/>
        </w:rPr>
        <w:t>/</w:t>
      </w:r>
      <w:r w:rsidRPr="00257E99">
        <w:rPr>
          <w:rFonts w:eastAsia="Calibri"/>
          <w:color w:val="000000"/>
          <w:lang w:eastAsia="en-US"/>
        </w:rPr>
        <w:t>И.О.Ф.</w:t>
      </w:r>
    </w:p>
    <w:p w:rsidR="0031493E" w:rsidRPr="00257E99" w:rsidRDefault="0031493E" w:rsidP="0031493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Одобрена советом ______________________________________________факультета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«__»_____________20____г. №_____)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>Председатель совета факультета___________________</w:t>
      </w:r>
      <w:r w:rsidR="00257E99">
        <w:rPr>
          <w:rFonts w:eastAsia="Calibri"/>
          <w:lang w:eastAsia="en-US"/>
        </w:rPr>
        <w:t>/</w:t>
      </w:r>
      <w:r w:rsidRPr="00257E99">
        <w:rPr>
          <w:rFonts w:eastAsia="Calibri"/>
          <w:lang w:eastAsia="en-US"/>
        </w:rPr>
        <w:t>И.О.Ф.</w:t>
      </w: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E808D1" w:rsidRPr="00B0554C">
        <w:rPr>
          <w:rFonts w:eastAsia="Calibri"/>
          <w:i/>
          <w:color w:val="000000"/>
          <w:lang w:eastAsia="en-US"/>
        </w:rPr>
        <w:t xml:space="preserve">Утверждена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</w:p>
    <w:p w:rsidR="001B1281" w:rsidRDefault="001B1281" w:rsidP="009165D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bookmarkStart w:id="0" w:name="_GoBack"/>
      <w:bookmarkEnd w:id="0"/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4 зачётные единицы.</w:t>
      </w:r>
      <w:r w:rsidR="00C95DB8" w:rsidRPr="00C95DB8">
        <w:t>(</w:t>
      </w:r>
      <w:r>
        <w:t>144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Очно-заочная</w:t>
            </w:r>
            <w:r w:rsidR="006E658B">
              <w:rPr>
                <w:sz w:val="22"/>
                <w:szCs w:val="22"/>
              </w:rPr>
              <w:t xml:space="preserve"> ф</w:t>
            </w:r>
            <w:r w:rsidR="00FE3521">
              <w:rPr>
                <w:sz w:val="22"/>
                <w:szCs w:val="22"/>
                <w:lang w:val="en-US"/>
              </w:rPr>
              <w:t>орма</w:t>
            </w:r>
            <w:r w:rsidR="006E658B">
              <w:rPr>
                <w:sz w:val="22"/>
                <w:szCs w:val="22"/>
              </w:rPr>
              <w:t xml:space="preserve"> </w:t>
            </w:r>
            <w:r w:rsidR="00FE3521">
              <w:rPr>
                <w:sz w:val="22"/>
                <w:szCs w:val="22"/>
                <w:lang w:val="en-US"/>
              </w:rPr>
              <w:t>обучения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6F65A7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144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6E658B" w:rsidRPr="002C5F27" w:rsidRDefault="0097191D" w:rsidP="006E658B">
      <w:pPr>
        <w:ind w:firstLine="708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Психологическая помощь лицам с ограниченными возможностями здоровья</w:t>
      </w:r>
      <w:r w:rsidRPr="006233F4">
        <w:t xml:space="preserve">» </w:t>
      </w:r>
      <w:r w:rsidR="006E658B" w:rsidRPr="002C5F27">
        <w:t>являются: формирование у обучающихся профессиональных компетенций, направленных н</w:t>
      </w:r>
      <w:r w:rsidR="006E658B">
        <w:t>а освоение сущности психологической помощи лицам с овз</w:t>
      </w:r>
      <w:r w:rsidR="006E658B" w:rsidRPr="002C5F27">
        <w:t>, ее отличия от других видов психологической помощ</w:t>
      </w:r>
      <w:r w:rsidR="006E658B">
        <w:t>и, направлениях, методах работы</w:t>
      </w:r>
      <w:r w:rsidR="006E658B" w:rsidRPr="002C5F27">
        <w:t>,</w:t>
      </w:r>
      <w:r w:rsidR="006E658B">
        <w:t xml:space="preserve"> усвоение студентами знаний о профессиональных</w:t>
      </w:r>
      <w:r w:rsidR="006E658B" w:rsidRPr="002C5F27">
        <w:t xml:space="preserve"> отношениях специалиста и клиента, их этических нормах, усвоение знаний о примен</w:t>
      </w:r>
      <w:r w:rsidR="006E658B">
        <w:t>ении и особенностях психологической помощи людям</w:t>
      </w:r>
      <w:r w:rsidR="006E658B" w:rsidRPr="002C5F27">
        <w:t xml:space="preserve"> разного пола и возраста с ОВЗ. </w:t>
      </w:r>
    </w:p>
    <w:p w:rsidR="006E658B" w:rsidRPr="002C5F27" w:rsidRDefault="006E658B" w:rsidP="006E658B">
      <w:pPr>
        <w:spacing w:after="36" w:line="259" w:lineRule="auto"/>
      </w:pPr>
      <w:r w:rsidRPr="002C5F27">
        <w:t xml:space="preserve"> </w:t>
      </w: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Психологическая помощь лицам с ограниченными возможностями здоровья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Обязательная часть </w:t>
      </w:r>
      <w:r w:rsidR="005F0005">
        <w:rPr>
          <w:color w:val="000000"/>
        </w:rPr>
        <w:t xml:space="preserve">. </w:t>
      </w:r>
      <w:r>
        <w:rPr>
          <w:color w:val="000000"/>
        </w:rPr>
        <w:t>Б1.О.15</w:t>
      </w:r>
      <w:r w:rsidRPr="00E028E1">
        <w:rPr>
          <w:color w:val="000000"/>
        </w:rPr>
        <w:t>.</w:t>
      </w: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Способен использовать основные формы 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  (ОПК-4);</w:t>
      </w:r>
    </w:p>
    <w:p w:rsidR="00021807" w:rsidRPr="00153C5B" w:rsidRDefault="00497A45">
      <w:pPr>
        <w:spacing w:line="259" w:lineRule="auto"/>
        <w:ind w:left="1"/>
      </w:pPr>
      <w:r>
        <w:tab/>
        <w:t>Способен выполнять организационную и техническую работу в реализации конкретных мероприятий профилактического. развивающего, коррекционного или реабилитационного характера  (ОПК-5).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2199"/>
        <w:gridCol w:w="2198"/>
        <w:gridCol w:w="2198"/>
        <w:gridCol w:w="2198"/>
      </w:tblGrid>
      <w:tr w:rsidR="00497A45" w:rsidRPr="00455A8E" w:rsidTr="006E658B">
        <w:trPr>
          <w:trHeight w:val="257"/>
        </w:trPr>
        <w:tc>
          <w:tcPr>
            <w:tcW w:w="1889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11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 xml:space="preserve">Планируемые результаты обучения, соответствующие </w:t>
            </w:r>
            <w:r w:rsidRPr="00455A8E">
              <w:rPr>
                <w:b/>
              </w:rPr>
              <w:lastRenderedPageBreak/>
              <w:t>формируемым компетенциям ОПОП</w:t>
            </w:r>
          </w:p>
        </w:tc>
      </w:tr>
      <w:tr w:rsidR="00497A45" w:rsidRPr="00455A8E" w:rsidTr="006E658B">
        <w:trPr>
          <w:trHeight w:val="525"/>
        </w:trPr>
        <w:tc>
          <w:tcPr>
            <w:tcW w:w="690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lastRenderedPageBreak/>
              <w:t>Код</w:t>
            </w:r>
          </w:p>
        </w:tc>
        <w:tc>
          <w:tcPr>
            <w:tcW w:w="1199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11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6E658B">
        <w:trPr>
          <w:trHeight w:val="435"/>
        </w:trPr>
        <w:tc>
          <w:tcPr>
            <w:tcW w:w="690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199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37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037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37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6E658B" w:rsidTr="006E658B">
        <w:tc>
          <w:tcPr>
            <w:tcW w:w="690" w:type="pct"/>
          </w:tcPr>
          <w:p w:rsidR="006E658B" w:rsidRDefault="006E658B">
            <w:r>
              <w:t>ОПК-4</w:t>
            </w:r>
          </w:p>
        </w:tc>
        <w:tc>
          <w:tcPr>
            <w:tcW w:w="1199" w:type="pct"/>
          </w:tcPr>
          <w:p w:rsidR="006E658B" w:rsidRPr="006E658B" w:rsidRDefault="006E658B">
            <w:r w:rsidRPr="006E658B">
              <w:t xml:space="preserve">Способен использовать основные формы 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 </w:t>
            </w:r>
          </w:p>
        </w:tc>
        <w:tc>
          <w:tcPr>
            <w:tcW w:w="1037" w:type="pct"/>
          </w:tcPr>
          <w:p w:rsidR="006E658B" w:rsidRPr="00A4611E" w:rsidRDefault="006E658B" w:rsidP="00B04CD9">
            <w:r w:rsidRPr="00A4611E">
              <w:t>основны</w:t>
            </w:r>
            <w:r>
              <w:t>е</w:t>
            </w:r>
            <w:r w:rsidRPr="00A4611E">
              <w:t xml:space="preserve"> форм</w:t>
            </w:r>
            <w:r>
              <w:t xml:space="preserve">ы </w:t>
            </w:r>
            <w:r w:rsidRPr="00A4611E">
              <w:t>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</w:t>
            </w:r>
          </w:p>
        </w:tc>
        <w:tc>
          <w:tcPr>
            <w:tcW w:w="1037" w:type="pct"/>
          </w:tcPr>
          <w:p w:rsidR="006E658B" w:rsidRPr="00A4611E" w:rsidRDefault="006E658B" w:rsidP="00B04CD9">
            <w:r w:rsidRPr="00A4611E">
              <w:t>использовать основные формы 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</w:t>
            </w:r>
          </w:p>
        </w:tc>
        <w:tc>
          <w:tcPr>
            <w:tcW w:w="1037" w:type="pct"/>
          </w:tcPr>
          <w:p w:rsidR="006E658B" w:rsidRPr="00A4611E" w:rsidRDefault="006E658B" w:rsidP="00B04CD9">
            <w:r>
              <w:t xml:space="preserve">навыками </w:t>
            </w:r>
            <w:r w:rsidRPr="00A4611E">
              <w:t>использова</w:t>
            </w:r>
            <w:r>
              <w:t>ния</w:t>
            </w:r>
            <w:r w:rsidRPr="00A4611E">
              <w:t xml:space="preserve"> основны</w:t>
            </w:r>
            <w:r>
              <w:t xml:space="preserve">х форм </w:t>
            </w:r>
            <w:r w:rsidRPr="00A4611E">
              <w:t>психологической помощи для решения конкретной проблемы отдельных лиц, групп населения и (или) организаций, в том числе лицам с ограниченными возможностями здоровья и при организации инклюзивного образования</w:t>
            </w:r>
          </w:p>
        </w:tc>
      </w:tr>
      <w:tr w:rsidR="006E658B" w:rsidTr="006E658B">
        <w:tc>
          <w:tcPr>
            <w:tcW w:w="690" w:type="pct"/>
          </w:tcPr>
          <w:p w:rsidR="006E658B" w:rsidRDefault="006E658B">
            <w:r>
              <w:t>ОПК-5</w:t>
            </w:r>
          </w:p>
        </w:tc>
        <w:tc>
          <w:tcPr>
            <w:tcW w:w="1199" w:type="pct"/>
          </w:tcPr>
          <w:p w:rsidR="006E658B" w:rsidRPr="006E658B" w:rsidRDefault="006E658B">
            <w:r w:rsidRPr="006E658B">
              <w:t xml:space="preserve">Способен выполнять организационную и техническую работу в реализации конкретных мероприятий профилактического. развивающего, коррекционного или реабилитационного характера </w:t>
            </w:r>
          </w:p>
        </w:tc>
        <w:tc>
          <w:tcPr>
            <w:tcW w:w="1037" w:type="pct"/>
          </w:tcPr>
          <w:p w:rsidR="006E658B" w:rsidRPr="00B1022C" w:rsidRDefault="006E658B" w:rsidP="00B04CD9">
            <w:r w:rsidRPr="00B1022C">
              <w:t>способ</w:t>
            </w:r>
            <w:r>
              <w:t>ы</w:t>
            </w:r>
            <w:r w:rsidRPr="00B1022C">
              <w:t xml:space="preserve"> выполн</w:t>
            </w:r>
            <w:r>
              <w:t>ения</w:t>
            </w:r>
            <w:r w:rsidRPr="00B1022C">
              <w:t xml:space="preserve"> организационн</w:t>
            </w:r>
            <w:r>
              <w:t>ой</w:t>
            </w:r>
            <w:r w:rsidRPr="00B1022C">
              <w:t xml:space="preserve"> и техническ</w:t>
            </w:r>
            <w:r>
              <w:t>ой</w:t>
            </w:r>
            <w:r w:rsidRPr="00B1022C">
              <w:t xml:space="preserve"> работ</w:t>
            </w:r>
            <w:r>
              <w:t>ы</w:t>
            </w:r>
            <w:r w:rsidRPr="00B1022C">
              <w:t xml:space="preserve"> в реализации конкретных мероприятий профилактического, развивающего, коррекционного или реабилитационного характера</w:t>
            </w:r>
          </w:p>
        </w:tc>
        <w:tc>
          <w:tcPr>
            <w:tcW w:w="1037" w:type="pct"/>
          </w:tcPr>
          <w:p w:rsidR="006E658B" w:rsidRPr="00B1022C" w:rsidRDefault="006E658B" w:rsidP="00B04CD9">
            <w:r w:rsidRPr="00B1022C">
              <w:t>выполнять организационную и техническую работу в реализации конкретных мероприятий профилактического, развивающего, коррекционного или реабилитационного характера</w:t>
            </w:r>
          </w:p>
        </w:tc>
        <w:tc>
          <w:tcPr>
            <w:tcW w:w="1037" w:type="pct"/>
          </w:tcPr>
          <w:p w:rsidR="006E658B" w:rsidRPr="00B1022C" w:rsidRDefault="006E658B" w:rsidP="00B04CD9">
            <w:r>
              <w:t xml:space="preserve">навыками </w:t>
            </w:r>
            <w:r w:rsidRPr="00B1022C">
              <w:t>выполн</w:t>
            </w:r>
            <w:r>
              <w:t>ения</w:t>
            </w:r>
            <w:r w:rsidRPr="00B1022C">
              <w:t xml:space="preserve"> организационн</w:t>
            </w:r>
            <w:r>
              <w:t>ой</w:t>
            </w:r>
            <w:r w:rsidRPr="00B1022C">
              <w:t xml:space="preserve"> и техническ</w:t>
            </w:r>
            <w:r>
              <w:t>ой</w:t>
            </w:r>
            <w:r w:rsidRPr="00B1022C">
              <w:t xml:space="preserve"> работ</w:t>
            </w:r>
            <w:r>
              <w:t>ы</w:t>
            </w:r>
            <w:r w:rsidRPr="00B1022C">
              <w:t xml:space="preserve"> в реализации конкретных мероприятий профилактического, развивающего, коррекционного или реабилитационного характера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466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23"/>
        <w:gridCol w:w="2268"/>
        <w:gridCol w:w="709"/>
        <w:gridCol w:w="709"/>
        <w:gridCol w:w="2975"/>
        <w:gridCol w:w="852"/>
        <w:gridCol w:w="1132"/>
        <w:gridCol w:w="994"/>
      </w:tblGrid>
      <w:tr w:rsidR="006E658B" w:rsidRPr="00C61C63" w:rsidTr="00DE4BB9">
        <w:trPr>
          <w:trHeight w:val="724"/>
        </w:trPr>
        <w:tc>
          <w:tcPr>
            <w:tcW w:w="393" w:type="pct"/>
            <w:vMerge w:val="restart"/>
          </w:tcPr>
          <w:p w:rsidR="006E658B" w:rsidRPr="00780230" w:rsidRDefault="006E658B" w:rsidP="00B04C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</w:t>
            </w:r>
            <w:r w:rsidRPr="00780230">
              <w:rPr>
                <w:b/>
                <w:sz w:val="22"/>
                <w:szCs w:val="22"/>
              </w:rPr>
              <w:lastRenderedPageBreak/>
              <w:t>и</w:t>
            </w:r>
          </w:p>
        </w:tc>
        <w:tc>
          <w:tcPr>
            <w:tcW w:w="1084" w:type="pct"/>
            <w:vMerge w:val="restart"/>
          </w:tcPr>
          <w:p w:rsidR="006E658B" w:rsidRPr="00780230" w:rsidRDefault="006E658B" w:rsidP="00B04C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lastRenderedPageBreak/>
              <w:t>Наименование тем (вопросов),</w:t>
            </w:r>
          </w:p>
          <w:p w:rsidR="006E658B" w:rsidRPr="00780230" w:rsidRDefault="006E658B" w:rsidP="00B04C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</w:t>
            </w:r>
            <w:r w:rsidRPr="00780230">
              <w:rPr>
                <w:b/>
                <w:sz w:val="22"/>
                <w:szCs w:val="22"/>
              </w:rPr>
              <w:lastRenderedPageBreak/>
              <w:t xml:space="preserve">данной </w:t>
            </w:r>
          </w:p>
          <w:p w:rsidR="006E658B" w:rsidRPr="00780230" w:rsidRDefault="006E658B" w:rsidP="00B04C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678" w:type="pct"/>
            <w:gridSpan w:val="2"/>
          </w:tcPr>
          <w:p w:rsidR="006E658B" w:rsidRPr="00780230" w:rsidRDefault="006E658B" w:rsidP="00B04CD9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6E658B" w:rsidRPr="00780230" w:rsidRDefault="006E658B" w:rsidP="00B04CD9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829" w:type="pct"/>
            <w:gridSpan w:val="2"/>
          </w:tcPr>
          <w:p w:rsidR="006E658B" w:rsidRPr="00780230" w:rsidRDefault="006E658B" w:rsidP="00B04C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6E658B" w:rsidRPr="00780230" w:rsidRDefault="006E658B" w:rsidP="00B04C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6E658B" w:rsidRPr="00780230" w:rsidRDefault="006E658B" w:rsidP="00B04C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41" w:type="pct"/>
            <w:vMerge w:val="restart"/>
          </w:tcPr>
          <w:p w:rsidR="006E658B" w:rsidRPr="00780230" w:rsidRDefault="006E658B" w:rsidP="00B04C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75" w:type="pct"/>
            <w:vMerge w:val="restart"/>
          </w:tcPr>
          <w:p w:rsidR="006E658B" w:rsidRPr="00780230" w:rsidRDefault="006E658B" w:rsidP="00B04CD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6E658B" w:rsidRPr="00C61C63" w:rsidTr="00DE4BB9">
        <w:trPr>
          <w:trHeight w:val="198"/>
        </w:trPr>
        <w:tc>
          <w:tcPr>
            <w:tcW w:w="393" w:type="pct"/>
            <w:vMerge/>
          </w:tcPr>
          <w:p w:rsidR="006E658B" w:rsidRPr="00780230" w:rsidRDefault="006E658B" w:rsidP="00B04CD9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084" w:type="pct"/>
            <w:vMerge/>
          </w:tcPr>
          <w:p w:rsidR="006E658B" w:rsidRPr="00780230" w:rsidRDefault="006E658B" w:rsidP="00B04CD9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39" w:type="pct"/>
          </w:tcPr>
          <w:p w:rsidR="006E658B" w:rsidRPr="00780230" w:rsidRDefault="006E658B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339" w:type="pct"/>
          </w:tcPr>
          <w:p w:rsidR="006E658B" w:rsidRPr="00780230" w:rsidRDefault="006E658B" w:rsidP="00B04CD9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</w:p>
        </w:tc>
        <w:tc>
          <w:tcPr>
            <w:tcW w:w="1422" w:type="pct"/>
          </w:tcPr>
          <w:p w:rsidR="006E658B" w:rsidRPr="00780230" w:rsidRDefault="006E658B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407" w:type="pct"/>
          </w:tcPr>
          <w:p w:rsidR="006E658B" w:rsidRPr="00780230" w:rsidRDefault="006E658B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541" w:type="pct"/>
            <w:vMerge/>
          </w:tcPr>
          <w:p w:rsidR="006E658B" w:rsidRPr="00780230" w:rsidRDefault="006E658B" w:rsidP="00B04CD9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75" w:type="pct"/>
            <w:vMerge/>
          </w:tcPr>
          <w:p w:rsidR="006E658B" w:rsidRPr="00780230" w:rsidRDefault="006E658B" w:rsidP="00B04CD9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F11E35" w:rsidRPr="00C61C63" w:rsidTr="00DE4BB9">
        <w:trPr>
          <w:trHeight w:val="574"/>
        </w:trPr>
        <w:tc>
          <w:tcPr>
            <w:tcW w:w="393" w:type="pct"/>
          </w:tcPr>
          <w:p w:rsidR="00F11E35" w:rsidRPr="00DE4BB9" w:rsidRDefault="00442A74" w:rsidP="00B04CD9">
            <w:pPr>
              <w:shd w:val="clear" w:color="auto" w:fill="FFFFFF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lastRenderedPageBreak/>
              <w:t>1</w:t>
            </w:r>
            <w:r w:rsidR="008C7571">
              <w:rPr>
                <w:sz w:val="22"/>
                <w:szCs w:val="22"/>
              </w:rPr>
              <w:t>-2</w:t>
            </w:r>
          </w:p>
        </w:tc>
        <w:tc>
          <w:tcPr>
            <w:tcW w:w="1084" w:type="pct"/>
          </w:tcPr>
          <w:p w:rsidR="00F11E35" w:rsidRPr="00DE4BB9" w:rsidRDefault="00817308" w:rsidP="00817308">
            <w:pPr>
              <w:spacing w:line="259" w:lineRule="auto"/>
              <w:ind w:left="7"/>
              <w:rPr>
                <w:b/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Специфика психологической помощи, ее виды и уровни</w:t>
            </w:r>
            <w:r w:rsidR="00F11E35" w:rsidRPr="00DE4BB9">
              <w:rPr>
                <w:sz w:val="22"/>
                <w:szCs w:val="22"/>
              </w:rPr>
              <w:t>.</w:t>
            </w:r>
          </w:p>
        </w:tc>
        <w:tc>
          <w:tcPr>
            <w:tcW w:w="339" w:type="pct"/>
          </w:tcPr>
          <w:p w:rsidR="00F11E35" w:rsidRPr="00DE4BB9" w:rsidRDefault="00817308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F11E35" w:rsidRPr="00DE4BB9" w:rsidRDefault="00817308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2</w:t>
            </w:r>
          </w:p>
        </w:tc>
        <w:tc>
          <w:tcPr>
            <w:tcW w:w="1422" w:type="pct"/>
          </w:tcPr>
          <w:p w:rsidR="00F11E35" w:rsidRPr="00DE4BB9" w:rsidRDefault="00F11E35" w:rsidP="00F11E35">
            <w:pPr>
              <w:spacing w:after="39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Цели психологической помощи лицам с ОВЗ. Специфика и принципы работы психолога с лицами с ОВЗ. Выявление потенциальных возможностей. Определение средств психологического воздействия</w:t>
            </w:r>
          </w:p>
        </w:tc>
        <w:tc>
          <w:tcPr>
            <w:tcW w:w="407" w:type="pct"/>
          </w:tcPr>
          <w:p w:rsidR="00F11E35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541" w:type="pct"/>
          </w:tcPr>
          <w:p w:rsidR="00F11E35" w:rsidRPr="00DE4BB9" w:rsidRDefault="00DE4BB9" w:rsidP="00DE4BB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устный опрос, контрольная работа</w:t>
            </w:r>
          </w:p>
        </w:tc>
        <w:tc>
          <w:tcPr>
            <w:tcW w:w="475" w:type="pct"/>
          </w:tcPr>
          <w:p w:rsidR="00F11E35" w:rsidRPr="00F451ED" w:rsidRDefault="00F451ED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Pr="00F451ED">
              <w:rPr>
                <w:sz w:val="22"/>
                <w:szCs w:val="22"/>
              </w:rPr>
              <w:t>2,5</w:t>
            </w:r>
          </w:p>
        </w:tc>
      </w:tr>
      <w:tr w:rsidR="00817308" w:rsidRPr="00C61C63" w:rsidTr="00DE4BB9">
        <w:trPr>
          <w:trHeight w:val="574"/>
        </w:trPr>
        <w:tc>
          <w:tcPr>
            <w:tcW w:w="393" w:type="pct"/>
          </w:tcPr>
          <w:p w:rsidR="00817308" w:rsidRPr="00DE4BB9" w:rsidRDefault="008C7571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3-4</w:t>
            </w:r>
          </w:p>
        </w:tc>
        <w:tc>
          <w:tcPr>
            <w:tcW w:w="1084" w:type="pct"/>
          </w:tcPr>
          <w:p w:rsidR="00817308" w:rsidRPr="00DE4BB9" w:rsidRDefault="00817308" w:rsidP="00817308">
            <w:pPr>
              <w:spacing w:line="259" w:lineRule="auto"/>
              <w:ind w:left="7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Концепция психологической и социальной реабилитации человека с ограниченными возможностями</w:t>
            </w:r>
          </w:p>
        </w:tc>
        <w:tc>
          <w:tcPr>
            <w:tcW w:w="339" w:type="pct"/>
          </w:tcPr>
          <w:p w:rsidR="00817308" w:rsidRPr="00DE4BB9" w:rsidRDefault="0079485C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817308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2</w:t>
            </w:r>
          </w:p>
        </w:tc>
        <w:tc>
          <w:tcPr>
            <w:tcW w:w="1422" w:type="pct"/>
          </w:tcPr>
          <w:p w:rsidR="0079485C" w:rsidRPr="00DE4BB9" w:rsidRDefault="0079485C" w:rsidP="0079485C">
            <w:pPr>
              <w:ind w:left="-15" w:right="5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История вопроса.  </w:t>
            </w:r>
          </w:p>
          <w:p w:rsidR="00817308" w:rsidRPr="00DE4BB9" w:rsidRDefault="0079485C" w:rsidP="00F11E35">
            <w:pPr>
              <w:spacing w:after="39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Социоцентрические теории</w:t>
            </w:r>
          </w:p>
          <w:p w:rsidR="0079485C" w:rsidRPr="00DE4BB9" w:rsidRDefault="0079485C" w:rsidP="00F11E35">
            <w:pPr>
              <w:spacing w:after="39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Теория антропоцентризма</w:t>
            </w:r>
          </w:p>
          <w:p w:rsidR="0079485C" w:rsidRPr="00DE4BB9" w:rsidRDefault="0079485C" w:rsidP="00F11E35">
            <w:pPr>
              <w:spacing w:after="39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Патерналистская концепция</w:t>
            </w:r>
          </w:p>
        </w:tc>
        <w:tc>
          <w:tcPr>
            <w:tcW w:w="407" w:type="pct"/>
          </w:tcPr>
          <w:p w:rsidR="00817308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541" w:type="pct"/>
          </w:tcPr>
          <w:p w:rsidR="00817308" w:rsidRPr="00DE4BB9" w:rsidRDefault="00DE4BB9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устный опрос, контрольная работа</w:t>
            </w:r>
          </w:p>
        </w:tc>
        <w:tc>
          <w:tcPr>
            <w:tcW w:w="475" w:type="pct"/>
          </w:tcPr>
          <w:p w:rsidR="00817308" w:rsidRPr="00780230" w:rsidRDefault="00F451ED" w:rsidP="00B04CD9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451ED">
              <w:rPr>
                <w:sz w:val="22"/>
                <w:szCs w:val="22"/>
              </w:rPr>
              <w:t>2,5</w:t>
            </w:r>
          </w:p>
        </w:tc>
      </w:tr>
      <w:tr w:rsidR="0079485C" w:rsidRPr="00C61C63" w:rsidTr="00DE4BB9">
        <w:trPr>
          <w:trHeight w:val="574"/>
        </w:trPr>
        <w:tc>
          <w:tcPr>
            <w:tcW w:w="393" w:type="pct"/>
          </w:tcPr>
          <w:p w:rsidR="0079485C" w:rsidRPr="00DE4BB9" w:rsidRDefault="008C7571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5-6</w:t>
            </w:r>
          </w:p>
        </w:tc>
        <w:tc>
          <w:tcPr>
            <w:tcW w:w="1084" w:type="pct"/>
          </w:tcPr>
          <w:p w:rsidR="0079485C" w:rsidRPr="00DE4BB9" w:rsidRDefault="0079485C" w:rsidP="00817308">
            <w:pPr>
              <w:spacing w:line="259" w:lineRule="auto"/>
              <w:ind w:left="7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Задачи психологической реабилитации лиц с ОВЗ</w:t>
            </w:r>
          </w:p>
        </w:tc>
        <w:tc>
          <w:tcPr>
            <w:tcW w:w="339" w:type="pct"/>
          </w:tcPr>
          <w:p w:rsidR="0079485C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79485C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2</w:t>
            </w:r>
          </w:p>
        </w:tc>
        <w:tc>
          <w:tcPr>
            <w:tcW w:w="1422" w:type="pct"/>
          </w:tcPr>
          <w:p w:rsidR="0079485C" w:rsidRPr="00DE4BB9" w:rsidRDefault="0079485C" w:rsidP="0079485C">
            <w:pPr>
              <w:ind w:left="-15" w:right="5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Задачи реабилитации, этапы, формы и методы. Профилактика дефекта, приспособление индивидуума к жизни и труду, его бытовое и последующее трудовое устройство, создание благоприятной психологической и социальной микросреды</w:t>
            </w:r>
          </w:p>
        </w:tc>
        <w:tc>
          <w:tcPr>
            <w:tcW w:w="407" w:type="pct"/>
          </w:tcPr>
          <w:p w:rsidR="0079485C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541" w:type="pct"/>
          </w:tcPr>
          <w:p w:rsidR="0079485C" w:rsidRPr="00DE4BB9" w:rsidRDefault="00DE4BB9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устный опрос, контрольная работа</w:t>
            </w:r>
          </w:p>
        </w:tc>
        <w:tc>
          <w:tcPr>
            <w:tcW w:w="475" w:type="pct"/>
          </w:tcPr>
          <w:p w:rsidR="0079485C" w:rsidRPr="00780230" w:rsidRDefault="00F451ED" w:rsidP="00B04CD9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451ED">
              <w:rPr>
                <w:sz w:val="22"/>
                <w:szCs w:val="22"/>
              </w:rPr>
              <w:t>2,5</w:t>
            </w:r>
          </w:p>
        </w:tc>
      </w:tr>
      <w:tr w:rsidR="00817308" w:rsidRPr="00C61C63" w:rsidTr="00DE4BB9">
        <w:trPr>
          <w:trHeight w:val="574"/>
        </w:trPr>
        <w:tc>
          <w:tcPr>
            <w:tcW w:w="393" w:type="pct"/>
          </w:tcPr>
          <w:p w:rsidR="00817308" w:rsidRPr="00DE4BB9" w:rsidRDefault="008C7571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7-8</w:t>
            </w:r>
          </w:p>
        </w:tc>
        <w:tc>
          <w:tcPr>
            <w:tcW w:w="1084" w:type="pct"/>
          </w:tcPr>
          <w:p w:rsidR="00817308" w:rsidRPr="00DE4BB9" w:rsidRDefault="00817308" w:rsidP="00817308">
            <w:pPr>
              <w:spacing w:line="259" w:lineRule="auto"/>
              <w:ind w:left="7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Роль диагностики в системе психологической помощи. Особенности и принципы применения диагностического инструментария.</w:t>
            </w:r>
          </w:p>
        </w:tc>
        <w:tc>
          <w:tcPr>
            <w:tcW w:w="339" w:type="pct"/>
          </w:tcPr>
          <w:p w:rsidR="00817308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817308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1422" w:type="pct"/>
          </w:tcPr>
          <w:p w:rsidR="00817308" w:rsidRPr="00DE4BB9" w:rsidRDefault="00817308" w:rsidP="00F11E35">
            <w:pPr>
              <w:spacing w:after="39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Задачи диагностического обследования лиц с ОВЗ. Психологическое сопровождение развития детей с ОВЗ. Роль диагностики в оптимизации внутригрупповых связей и отношений, выявления потенциальных возможностей личности и организации психологической коррекции. Составление заключений</w:t>
            </w:r>
          </w:p>
        </w:tc>
        <w:tc>
          <w:tcPr>
            <w:tcW w:w="407" w:type="pct"/>
          </w:tcPr>
          <w:p w:rsidR="00817308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541" w:type="pct"/>
          </w:tcPr>
          <w:p w:rsidR="00817308" w:rsidRPr="00DE4BB9" w:rsidRDefault="00DE4BB9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устный опрос, контрольная работа</w:t>
            </w:r>
          </w:p>
        </w:tc>
        <w:tc>
          <w:tcPr>
            <w:tcW w:w="475" w:type="pct"/>
          </w:tcPr>
          <w:p w:rsidR="00817308" w:rsidRPr="00F451ED" w:rsidRDefault="00F451ED" w:rsidP="00B04CD9">
            <w:pPr>
              <w:shd w:val="clear" w:color="auto" w:fill="FFFFFF"/>
              <w:rPr>
                <w:sz w:val="22"/>
                <w:szCs w:val="22"/>
              </w:rPr>
            </w:pPr>
            <w:r w:rsidRPr="00F451ED">
              <w:rPr>
                <w:sz w:val="22"/>
                <w:szCs w:val="22"/>
              </w:rPr>
              <w:t>1</w:t>
            </w:r>
          </w:p>
        </w:tc>
      </w:tr>
      <w:tr w:rsidR="00345334" w:rsidRPr="00C61C63" w:rsidTr="00DE4BB9">
        <w:trPr>
          <w:trHeight w:val="574"/>
        </w:trPr>
        <w:tc>
          <w:tcPr>
            <w:tcW w:w="393" w:type="pct"/>
          </w:tcPr>
          <w:p w:rsidR="00345334" w:rsidRPr="00DE4BB9" w:rsidRDefault="008C7571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9-10</w:t>
            </w:r>
          </w:p>
        </w:tc>
        <w:tc>
          <w:tcPr>
            <w:tcW w:w="1084" w:type="pct"/>
          </w:tcPr>
          <w:p w:rsidR="00345334" w:rsidRPr="00DE4BB9" w:rsidRDefault="00F11E35" w:rsidP="00F11E35">
            <w:pPr>
              <w:spacing w:line="259" w:lineRule="auto"/>
              <w:ind w:left="7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Психологическая помощь</w:t>
            </w:r>
            <w:r w:rsidR="00345334" w:rsidRPr="00DE4BB9">
              <w:rPr>
                <w:sz w:val="22"/>
                <w:szCs w:val="22"/>
              </w:rPr>
              <w:t xml:space="preserve"> как форма </w:t>
            </w:r>
            <w:r w:rsidRPr="00DE4BB9">
              <w:rPr>
                <w:sz w:val="22"/>
                <w:szCs w:val="22"/>
              </w:rPr>
              <w:t>поддержки жизненных ресурсов лиц с ОВЗ</w:t>
            </w:r>
          </w:p>
        </w:tc>
        <w:tc>
          <w:tcPr>
            <w:tcW w:w="339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2</w:t>
            </w:r>
          </w:p>
        </w:tc>
        <w:tc>
          <w:tcPr>
            <w:tcW w:w="1422" w:type="pct"/>
          </w:tcPr>
          <w:p w:rsidR="00F11E35" w:rsidRPr="00DE4BB9" w:rsidRDefault="00F11E35" w:rsidP="00F11E35">
            <w:pPr>
              <w:spacing w:after="39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Понятие «психотерапия». Психологическая и клиническая модель психотерапии. Характеристики психотерапии, отличающие ее от других форм оказания профессиональной психологической помощи </w:t>
            </w:r>
          </w:p>
          <w:p w:rsidR="0079485C" w:rsidRPr="00DE4BB9" w:rsidRDefault="00F11E35" w:rsidP="0079485C">
            <w:pPr>
              <w:spacing w:line="251" w:lineRule="auto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(консультирования, коррекции). Составляющие </w:t>
            </w:r>
            <w:r w:rsidRPr="00DE4BB9">
              <w:rPr>
                <w:sz w:val="22"/>
                <w:szCs w:val="22"/>
              </w:rPr>
              <w:lastRenderedPageBreak/>
              <w:t>процесса психотерапии: терапевт, клиент, психологическая теория, набор процедур, отношения между терапевтом и клиентом</w:t>
            </w:r>
          </w:p>
          <w:p w:rsidR="00345334" w:rsidRPr="00DE4BB9" w:rsidRDefault="00345334" w:rsidP="00F11E35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541" w:type="pct"/>
          </w:tcPr>
          <w:p w:rsidR="00345334" w:rsidRPr="00DE4BB9" w:rsidRDefault="00DE4BB9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устный опрос, контрольная работа</w:t>
            </w:r>
          </w:p>
        </w:tc>
        <w:tc>
          <w:tcPr>
            <w:tcW w:w="475" w:type="pct"/>
          </w:tcPr>
          <w:p w:rsidR="00345334" w:rsidRPr="00F451ED" w:rsidRDefault="00F451ED" w:rsidP="00B04CD9">
            <w:pPr>
              <w:shd w:val="clear" w:color="auto" w:fill="FFFFFF"/>
              <w:rPr>
                <w:sz w:val="22"/>
                <w:szCs w:val="22"/>
              </w:rPr>
            </w:pPr>
            <w:r w:rsidRPr="00F451ED">
              <w:rPr>
                <w:sz w:val="22"/>
                <w:szCs w:val="22"/>
              </w:rPr>
              <w:t>2,5</w:t>
            </w:r>
          </w:p>
        </w:tc>
      </w:tr>
      <w:tr w:rsidR="0079485C" w:rsidRPr="00C61C63" w:rsidTr="00DE4BB9">
        <w:trPr>
          <w:trHeight w:val="574"/>
        </w:trPr>
        <w:tc>
          <w:tcPr>
            <w:tcW w:w="393" w:type="pct"/>
          </w:tcPr>
          <w:p w:rsidR="0079485C" w:rsidRPr="00DE4BB9" w:rsidRDefault="008C7571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11-13</w:t>
            </w:r>
          </w:p>
        </w:tc>
        <w:tc>
          <w:tcPr>
            <w:tcW w:w="1084" w:type="pct"/>
          </w:tcPr>
          <w:p w:rsidR="0079485C" w:rsidRPr="00DE4BB9" w:rsidRDefault="0079485C" w:rsidP="00F11E35">
            <w:pPr>
              <w:spacing w:line="259" w:lineRule="auto"/>
              <w:ind w:left="7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Формы коррекционной и психологической работы</w:t>
            </w:r>
          </w:p>
        </w:tc>
        <w:tc>
          <w:tcPr>
            <w:tcW w:w="339" w:type="pct"/>
          </w:tcPr>
          <w:p w:rsidR="0079485C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339" w:type="pct"/>
          </w:tcPr>
          <w:p w:rsidR="0079485C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2</w:t>
            </w:r>
          </w:p>
        </w:tc>
        <w:tc>
          <w:tcPr>
            <w:tcW w:w="1422" w:type="pct"/>
          </w:tcPr>
          <w:p w:rsidR="0079485C" w:rsidRPr="00DE4BB9" w:rsidRDefault="0079485C" w:rsidP="00F11E35">
            <w:pPr>
              <w:spacing w:after="39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Психологические средства воздействия в психотерапии. Виды психотерапии. Формы психотерапии: индивидуальная, групповая, семейная.</w:t>
            </w:r>
          </w:p>
        </w:tc>
        <w:tc>
          <w:tcPr>
            <w:tcW w:w="407" w:type="pct"/>
          </w:tcPr>
          <w:p w:rsidR="0079485C" w:rsidRPr="00DE4BB9" w:rsidRDefault="00DE4BB9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541" w:type="pct"/>
          </w:tcPr>
          <w:p w:rsidR="0079485C" w:rsidRPr="00DE4BB9" w:rsidRDefault="00DE4BB9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устный опрос, контрольная работа</w:t>
            </w:r>
          </w:p>
        </w:tc>
        <w:tc>
          <w:tcPr>
            <w:tcW w:w="475" w:type="pct"/>
          </w:tcPr>
          <w:p w:rsidR="0079485C" w:rsidRPr="00F451ED" w:rsidRDefault="00F451ED" w:rsidP="00B04CD9">
            <w:pPr>
              <w:shd w:val="clear" w:color="auto" w:fill="FFFFFF"/>
              <w:rPr>
                <w:sz w:val="22"/>
                <w:szCs w:val="22"/>
              </w:rPr>
            </w:pPr>
            <w:r w:rsidRPr="00F451ED">
              <w:rPr>
                <w:sz w:val="22"/>
                <w:szCs w:val="22"/>
              </w:rPr>
              <w:t>2,3,5</w:t>
            </w:r>
          </w:p>
        </w:tc>
      </w:tr>
      <w:tr w:rsidR="00345334" w:rsidRPr="00C61C63" w:rsidTr="00DE4BB9">
        <w:trPr>
          <w:trHeight w:val="574"/>
        </w:trPr>
        <w:tc>
          <w:tcPr>
            <w:tcW w:w="393" w:type="pct"/>
          </w:tcPr>
          <w:p w:rsidR="00345334" w:rsidRPr="00DE4BB9" w:rsidRDefault="008C7571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13-15</w:t>
            </w:r>
          </w:p>
        </w:tc>
        <w:tc>
          <w:tcPr>
            <w:tcW w:w="1084" w:type="pct"/>
          </w:tcPr>
          <w:p w:rsidR="00345334" w:rsidRPr="00DE4BB9" w:rsidRDefault="00345334" w:rsidP="00B04CD9">
            <w:pPr>
              <w:spacing w:line="259" w:lineRule="auto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Этапы </w:t>
            </w:r>
          </w:p>
          <w:p w:rsidR="00345334" w:rsidRPr="00DE4BB9" w:rsidRDefault="00345334" w:rsidP="00B04CD9">
            <w:pPr>
              <w:spacing w:line="259" w:lineRule="auto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психотерапевтическо го процесса с лицами с ОВЗ. </w:t>
            </w:r>
          </w:p>
        </w:tc>
        <w:tc>
          <w:tcPr>
            <w:tcW w:w="339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339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2</w:t>
            </w:r>
          </w:p>
        </w:tc>
        <w:tc>
          <w:tcPr>
            <w:tcW w:w="1422" w:type="pct"/>
          </w:tcPr>
          <w:p w:rsidR="00345334" w:rsidRPr="00DE4BB9" w:rsidRDefault="00F11E35" w:rsidP="00442A74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Три этапа психотерапевтического процесса: контакт и оценка проблем, построение терапевтических отношений и работа с проблемой, завершение отдельных сессий и процесса терапии. Посттерапевтическое сопровождение. Терапевтические отношения как основа изменений у клиента. Этический кодекс психотерапевта.</w:t>
            </w:r>
          </w:p>
        </w:tc>
        <w:tc>
          <w:tcPr>
            <w:tcW w:w="407" w:type="pct"/>
          </w:tcPr>
          <w:p w:rsidR="00345334" w:rsidRPr="00DE4BB9" w:rsidRDefault="00DE4BB9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541" w:type="pct"/>
          </w:tcPr>
          <w:p w:rsidR="00345334" w:rsidRPr="00DE4BB9" w:rsidRDefault="00DE4BB9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устный опрос, контрольная работа</w:t>
            </w:r>
          </w:p>
        </w:tc>
        <w:tc>
          <w:tcPr>
            <w:tcW w:w="475" w:type="pct"/>
          </w:tcPr>
          <w:p w:rsidR="00345334" w:rsidRPr="00C61C63" w:rsidRDefault="00F451ED" w:rsidP="00B04CD9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451ED">
              <w:rPr>
                <w:sz w:val="22"/>
                <w:szCs w:val="22"/>
              </w:rPr>
              <w:t>2,3,5</w:t>
            </w:r>
          </w:p>
        </w:tc>
      </w:tr>
      <w:tr w:rsidR="00345334" w:rsidRPr="00C61C63" w:rsidTr="00DE4BB9">
        <w:trPr>
          <w:trHeight w:val="574"/>
        </w:trPr>
        <w:tc>
          <w:tcPr>
            <w:tcW w:w="393" w:type="pct"/>
          </w:tcPr>
          <w:p w:rsidR="00345334" w:rsidRPr="00DE4BB9" w:rsidRDefault="008C7571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16-19</w:t>
            </w:r>
          </w:p>
        </w:tc>
        <w:tc>
          <w:tcPr>
            <w:tcW w:w="1084" w:type="pct"/>
          </w:tcPr>
          <w:p w:rsidR="00345334" w:rsidRPr="00DE4BB9" w:rsidRDefault="00345334" w:rsidP="00B04CD9">
            <w:pPr>
              <w:spacing w:line="259" w:lineRule="auto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Техники психотерапии и технологии работы с лицами с ОВЗ. </w:t>
            </w:r>
          </w:p>
        </w:tc>
        <w:tc>
          <w:tcPr>
            <w:tcW w:w="339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339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1422" w:type="pct"/>
          </w:tcPr>
          <w:p w:rsidR="00F11E35" w:rsidRPr="00DE4BB9" w:rsidRDefault="00F11E35" w:rsidP="00F11E35">
            <w:pPr>
              <w:spacing w:after="39" w:line="259" w:lineRule="auto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Техники беседы (поощрение и повторение, перефразирование, обобщение, отражение чувств, постановка вопросов, фокус-анализ). Техники исследования (интерпретация, конфронтация, самораскрытие и отражение собственных чувств консультанта, обратная связь). Техники побуждения активности клиента </w:t>
            </w:r>
          </w:p>
          <w:p w:rsidR="00345334" w:rsidRPr="00DE4BB9" w:rsidRDefault="00F11E35" w:rsidP="00F11E35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(информирование, рекомендации, директива, постановка целей).</w:t>
            </w:r>
          </w:p>
        </w:tc>
        <w:tc>
          <w:tcPr>
            <w:tcW w:w="407" w:type="pct"/>
          </w:tcPr>
          <w:p w:rsidR="00345334" w:rsidRPr="00DE4BB9" w:rsidRDefault="00DE4BB9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6</w:t>
            </w:r>
          </w:p>
        </w:tc>
        <w:tc>
          <w:tcPr>
            <w:tcW w:w="541" w:type="pct"/>
          </w:tcPr>
          <w:p w:rsidR="00345334" w:rsidRPr="00DE4BB9" w:rsidRDefault="00DE4BB9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устный опрос, контрольная работа</w:t>
            </w:r>
          </w:p>
        </w:tc>
        <w:tc>
          <w:tcPr>
            <w:tcW w:w="475" w:type="pct"/>
          </w:tcPr>
          <w:p w:rsidR="00345334" w:rsidRPr="00F451ED" w:rsidRDefault="00F451ED" w:rsidP="00B04CD9">
            <w:pPr>
              <w:shd w:val="clear" w:color="auto" w:fill="FFFFFF"/>
              <w:rPr>
                <w:sz w:val="22"/>
                <w:szCs w:val="22"/>
              </w:rPr>
            </w:pPr>
            <w:r w:rsidRPr="00F451ED">
              <w:rPr>
                <w:sz w:val="22"/>
                <w:szCs w:val="22"/>
              </w:rPr>
              <w:t>2,5</w:t>
            </w:r>
          </w:p>
        </w:tc>
      </w:tr>
      <w:tr w:rsidR="00345334" w:rsidRPr="00C61C63" w:rsidTr="00DE4BB9">
        <w:trPr>
          <w:trHeight w:val="574"/>
        </w:trPr>
        <w:tc>
          <w:tcPr>
            <w:tcW w:w="393" w:type="pct"/>
          </w:tcPr>
          <w:p w:rsidR="00345334" w:rsidRPr="00DE4BB9" w:rsidRDefault="008C7571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19-21</w:t>
            </w:r>
          </w:p>
        </w:tc>
        <w:tc>
          <w:tcPr>
            <w:tcW w:w="1084" w:type="pct"/>
          </w:tcPr>
          <w:p w:rsidR="00345334" w:rsidRPr="00DE4BB9" w:rsidRDefault="00345334" w:rsidP="00B04CD9">
            <w:pPr>
              <w:spacing w:line="281" w:lineRule="auto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Направления психотерапии, </w:t>
            </w:r>
          </w:p>
          <w:p w:rsidR="00345334" w:rsidRPr="00DE4BB9" w:rsidRDefault="00345334" w:rsidP="00B04CD9">
            <w:pPr>
              <w:spacing w:line="259" w:lineRule="auto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используемые в работе с лицами с ОВЗ. </w:t>
            </w:r>
          </w:p>
        </w:tc>
        <w:tc>
          <w:tcPr>
            <w:tcW w:w="339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339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1422" w:type="pct"/>
          </w:tcPr>
          <w:p w:rsidR="00F11E35" w:rsidRPr="00DE4BB9" w:rsidRDefault="00F11E35" w:rsidP="00F11E35">
            <w:pPr>
              <w:spacing w:line="259" w:lineRule="auto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Суггестивная психотерапия. Психоанализ. Трансактный анализ. </w:t>
            </w:r>
          </w:p>
          <w:p w:rsidR="00F11E35" w:rsidRPr="00DE4BB9" w:rsidRDefault="00F11E35" w:rsidP="00F11E35">
            <w:pPr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Психосинтез. Позитивная психотерапия. Рациональная психотерапия. Когнитивная психотерапия. </w:t>
            </w:r>
            <w:r w:rsidRPr="00DE4BB9">
              <w:rPr>
                <w:sz w:val="22"/>
                <w:szCs w:val="22"/>
              </w:rPr>
              <w:lastRenderedPageBreak/>
              <w:t xml:space="preserve">Гештальттерапия. Терапия, центрированная на клиенте. Экзистенциальная психотерапия. </w:t>
            </w:r>
          </w:p>
          <w:p w:rsidR="00F11E35" w:rsidRPr="00DE4BB9" w:rsidRDefault="00F11E35" w:rsidP="00F11E35">
            <w:pPr>
              <w:spacing w:after="21" w:line="259" w:lineRule="auto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Нейролингвистическое программирование. Групповая психотерапия. </w:t>
            </w:r>
          </w:p>
          <w:p w:rsidR="00F11E35" w:rsidRPr="00DE4BB9" w:rsidRDefault="00F11E35" w:rsidP="00F11E35">
            <w:pPr>
              <w:spacing w:line="259" w:lineRule="auto"/>
              <w:ind w:left="84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Понятие «групповая психотерапия». Психология </w:t>
            </w:r>
          </w:p>
          <w:p w:rsidR="00345334" w:rsidRPr="00DE4BB9" w:rsidRDefault="00F11E35" w:rsidP="00110198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психокоррекционной группы. Формирование группы. Руководство группой. Типы поведения в группе. Групповой процесс. Групповая этика. Группы: тренинга, встреч, гештальт-терапевтичесике группы, психодраматические группы, группы тренинга умений. </w:t>
            </w:r>
          </w:p>
        </w:tc>
        <w:tc>
          <w:tcPr>
            <w:tcW w:w="407" w:type="pct"/>
          </w:tcPr>
          <w:p w:rsidR="00345334" w:rsidRPr="00DE4BB9" w:rsidRDefault="00DE4BB9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41" w:type="pct"/>
          </w:tcPr>
          <w:p w:rsidR="00345334" w:rsidRPr="00DE4BB9" w:rsidRDefault="00DE4BB9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устный опрос, контрольная работа</w:t>
            </w:r>
          </w:p>
        </w:tc>
        <w:tc>
          <w:tcPr>
            <w:tcW w:w="475" w:type="pct"/>
          </w:tcPr>
          <w:p w:rsidR="00345334" w:rsidRPr="00C61C63" w:rsidRDefault="00F451ED" w:rsidP="00B04CD9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451E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F451E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3, </w:t>
            </w:r>
            <w:r w:rsidRPr="00F451ED">
              <w:rPr>
                <w:sz w:val="22"/>
                <w:szCs w:val="22"/>
              </w:rPr>
              <w:t>5</w:t>
            </w:r>
          </w:p>
        </w:tc>
      </w:tr>
      <w:tr w:rsidR="00345334" w:rsidRPr="00C61C63" w:rsidTr="00DE4BB9">
        <w:trPr>
          <w:trHeight w:val="574"/>
        </w:trPr>
        <w:tc>
          <w:tcPr>
            <w:tcW w:w="393" w:type="pct"/>
          </w:tcPr>
          <w:p w:rsidR="00345334" w:rsidRPr="00DE4BB9" w:rsidRDefault="008C7571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21-22</w:t>
            </w:r>
          </w:p>
        </w:tc>
        <w:tc>
          <w:tcPr>
            <w:tcW w:w="1084" w:type="pct"/>
            <w:vAlign w:val="center"/>
          </w:tcPr>
          <w:p w:rsidR="00345334" w:rsidRPr="00DE4BB9" w:rsidRDefault="0079485C" w:rsidP="00B04CD9">
            <w:pPr>
              <w:jc w:val="both"/>
              <w:rPr>
                <w:color w:val="000000"/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Задачи психологической реабилитации детей с ограниченными возможностями</w:t>
            </w:r>
          </w:p>
        </w:tc>
        <w:tc>
          <w:tcPr>
            <w:tcW w:w="339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2</w:t>
            </w:r>
          </w:p>
        </w:tc>
        <w:tc>
          <w:tcPr>
            <w:tcW w:w="1422" w:type="pct"/>
          </w:tcPr>
          <w:p w:rsidR="00345334" w:rsidRPr="00DE4BB9" w:rsidRDefault="0079485C" w:rsidP="0079485C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Задачи реабилитации, этапы, формы и методы. Профилактика дефекта, приспособление индивидуума к жизни и труду, его бытовое и последующее трудовое устройство, создание благоприятной психологической и социальной микросреды</w:t>
            </w:r>
            <w:r w:rsidR="00110198">
              <w:rPr>
                <w:sz w:val="22"/>
                <w:szCs w:val="22"/>
              </w:rPr>
              <w:t xml:space="preserve">. </w:t>
            </w:r>
            <w:r w:rsidR="00110198" w:rsidRPr="00DE4BB9">
              <w:rPr>
                <w:sz w:val="22"/>
                <w:szCs w:val="22"/>
              </w:rPr>
              <w:t>Психотерапия детей и подростков. Этические нормы терапевтических отношений с ребенком, подростком. Направления детской и подростковой психотерапии: игровая психотерапия, арттерапия, сказкотерапия, телесно-ориентированная терапия, гипносуггестия, Индивидуальная психотерапия детей и подростков; проведение беседы с ребенком, подростком. Групповая психотерапия детей и подростков.</w:t>
            </w:r>
          </w:p>
        </w:tc>
        <w:tc>
          <w:tcPr>
            <w:tcW w:w="407" w:type="pct"/>
          </w:tcPr>
          <w:p w:rsidR="00345334" w:rsidRPr="00DE4BB9" w:rsidRDefault="00DE4BB9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541" w:type="pct"/>
          </w:tcPr>
          <w:p w:rsidR="00345334" w:rsidRPr="00DE4BB9" w:rsidRDefault="00DE4BB9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устный опрос, контрольная работа</w:t>
            </w:r>
          </w:p>
        </w:tc>
        <w:tc>
          <w:tcPr>
            <w:tcW w:w="475" w:type="pct"/>
          </w:tcPr>
          <w:p w:rsidR="00345334" w:rsidRPr="00F451ED" w:rsidRDefault="00F451ED" w:rsidP="00B04CD9">
            <w:pPr>
              <w:shd w:val="clear" w:color="auto" w:fill="FFFFFF"/>
              <w:rPr>
                <w:sz w:val="22"/>
                <w:szCs w:val="22"/>
              </w:rPr>
            </w:pPr>
            <w:r w:rsidRPr="00F451ED">
              <w:rPr>
                <w:sz w:val="22"/>
                <w:szCs w:val="22"/>
              </w:rPr>
              <w:t>4,6,8</w:t>
            </w:r>
          </w:p>
        </w:tc>
      </w:tr>
      <w:tr w:rsidR="00345334" w:rsidRPr="00C61C63" w:rsidTr="00DE4BB9">
        <w:trPr>
          <w:trHeight w:val="574"/>
        </w:trPr>
        <w:tc>
          <w:tcPr>
            <w:tcW w:w="393" w:type="pct"/>
          </w:tcPr>
          <w:p w:rsidR="00345334" w:rsidRPr="00DE4BB9" w:rsidRDefault="008C7571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23-24</w:t>
            </w:r>
          </w:p>
        </w:tc>
        <w:tc>
          <w:tcPr>
            <w:tcW w:w="1084" w:type="pct"/>
            <w:vAlign w:val="center"/>
          </w:tcPr>
          <w:p w:rsidR="00345334" w:rsidRPr="00DE4BB9" w:rsidRDefault="00345334" w:rsidP="00B04CD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2</w:t>
            </w:r>
          </w:p>
        </w:tc>
        <w:tc>
          <w:tcPr>
            <w:tcW w:w="339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</w:t>
            </w:r>
          </w:p>
        </w:tc>
        <w:tc>
          <w:tcPr>
            <w:tcW w:w="1422" w:type="pct"/>
          </w:tcPr>
          <w:p w:rsidR="00345334" w:rsidRPr="00DE4BB9" w:rsidRDefault="00442A74" w:rsidP="00B04CD9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 xml:space="preserve">Работа с семьей ребенка, подростка.  Семейные отношения как фактор возникновения проблем развития ребенка, подростка. Алгоритм работы с семьей. Правила </w:t>
            </w:r>
            <w:r w:rsidRPr="00DE4BB9">
              <w:rPr>
                <w:sz w:val="22"/>
                <w:szCs w:val="22"/>
              </w:rPr>
              <w:lastRenderedPageBreak/>
              <w:t>общения специалиста</w:t>
            </w:r>
          </w:p>
        </w:tc>
        <w:tc>
          <w:tcPr>
            <w:tcW w:w="407" w:type="pct"/>
          </w:tcPr>
          <w:p w:rsidR="00345334" w:rsidRPr="00DE4BB9" w:rsidRDefault="00DE4BB9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541" w:type="pct"/>
          </w:tcPr>
          <w:p w:rsidR="00345334" w:rsidRPr="00DE4BB9" w:rsidRDefault="00DE4BB9" w:rsidP="00B04CD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Реферат, устный опрос, контрольная работа</w:t>
            </w:r>
          </w:p>
        </w:tc>
        <w:tc>
          <w:tcPr>
            <w:tcW w:w="475" w:type="pct"/>
          </w:tcPr>
          <w:p w:rsidR="00345334" w:rsidRPr="00C61C63" w:rsidRDefault="00F451ED" w:rsidP="00B04CD9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451ED">
              <w:rPr>
                <w:sz w:val="22"/>
                <w:szCs w:val="22"/>
              </w:rPr>
              <w:t>4,6,8</w:t>
            </w:r>
          </w:p>
        </w:tc>
      </w:tr>
      <w:tr w:rsidR="00345334" w:rsidRPr="00C61C63" w:rsidTr="00DE4BB9">
        <w:trPr>
          <w:trHeight w:val="574"/>
        </w:trPr>
        <w:tc>
          <w:tcPr>
            <w:tcW w:w="393" w:type="pct"/>
          </w:tcPr>
          <w:p w:rsidR="00345334" w:rsidRPr="00DE4BB9" w:rsidRDefault="00345334" w:rsidP="00B04CD9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84" w:type="pct"/>
            <w:vAlign w:val="center"/>
          </w:tcPr>
          <w:p w:rsidR="00345334" w:rsidRPr="00DE4BB9" w:rsidRDefault="00345334" w:rsidP="00B04CD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30</w:t>
            </w:r>
          </w:p>
        </w:tc>
        <w:tc>
          <w:tcPr>
            <w:tcW w:w="339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30</w:t>
            </w:r>
          </w:p>
        </w:tc>
        <w:tc>
          <w:tcPr>
            <w:tcW w:w="1422" w:type="pct"/>
          </w:tcPr>
          <w:p w:rsidR="00345334" w:rsidRPr="00DE4BB9" w:rsidRDefault="00345334" w:rsidP="00B04CD9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345334" w:rsidRPr="00DE4BB9" w:rsidRDefault="00442A74" w:rsidP="00B04CD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E4BB9">
              <w:rPr>
                <w:sz w:val="22"/>
                <w:szCs w:val="22"/>
              </w:rPr>
              <w:t>48</w:t>
            </w:r>
          </w:p>
        </w:tc>
        <w:tc>
          <w:tcPr>
            <w:tcW w:w="541" w:type="pct"/>
          </w:tcPr>
          <w:p w:rsidR="00345334" w:rsidRPr="00DE4BB9" w:rsidRDefault="00345334" w:rsidP="00B04CD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75" w:type="pct"/>
          </w:tcPr>
          <w:p w:rsidR="00345334" w:rsidRPr="00C61C63" w:rsidRDefault="00345334" w:rsidP="00B04CD9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перед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</w:p>
    <w:p w:rsidR="00B93364" w:rsidRPr="002C5F27" w:rsidRDefault="000920F4" w:rsidP="00B93364">
      <w:pPr>
        <w:spacing w:after="3" w:line="271" w:lineRule="auto"/>
        <w:ind w:left="1318" w:right="39"/>
        <w:jc w:val="both"/>
      </w:pPr>
      <w:r>
        <w:t>М</w:t>
      </w:r>
      <w:r w:rsidRPr="000920F4">
        <w:t>етодически</w:t>
      </w:r>
      <w:r w:rsidRPr="002C5F27">
        <w:t xml:space="preserve">е указания для обучающихся  по освоению дисциплины (модуля) </w:t>
      </w:r>
    </w:p>
    <w:p w:rsidR="00B93364" w:rsidRPr="002C5F27" w:rsidRDefault="00B93364" w:rsidP="00B93364">
      <w:pPr>
        <w:spacing w:line="259" w:lineRule="auto"/>
      </w:pPr>
      <w:r w:rsidRPr="002C5F27">
        <w:rPr>
          <w:sz w:val="20"/>
        </w:rPr>
        <w:t xml:space="preserve"> </w:t>
      </w:r>
    </w:p>
    <w:tbl>
      <w:tblPr>
        <w:tblW w:w="9890" w:type="dxa"/>
        <w:tblInd w:w="-108" w:type="dxa"/>
        <w:tblCellMar>
          <w:top w:w="34" w:type="dxa"/>
          <w:right w:w="82" w:type="dxa"/>
        </w:tblCellMar>
        <w:tblLook w:val="04A0"/>
      </w:tblPr>
      <w:tblGrid>
        <w:gridCol w:w="2660"/>
        <w:gridCol w:w="7230"/>
      </w:tblGrid>
      <w:tr w:rsidR="00B93364" w:rsidTr="005617E8">
        <w:trPr>
          <w:trHeight w:val="28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364" w:rsidRDefault="00B93364" w:rsidP="005617E8">
            <w:pPr>
              <w:spacing w:line="259" w:lineRule="auto"/>
              <w:ind w:left="115"/>
            </w:pPr>
            <w:r w:rsidRPr="001E2B9A">
              <w:t xml:space="preserve">Вид учебных занятий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364" w:rsidRDefault="00B93364" w:rsidP="005617E8">
            <w:pPr>
              <w:spacing w:line="259" w:lineRule="auto"/>
              <w:ind w:right="32"/>
              <w:jc w:val="center"/>
            </w:pPr>
            <w:r w:rsidRPr="001E2B9A">
              <w:t xml:space="preserve">Организация деятельности студента </w:t>
            </w:r>
          </w:p>
        </w:tc>
      </w:tr>
      <w:tr w:rsidR="00B93364" w:rsidTr="005617E8">
        <w:trPr>
          <w:trHeight w:val="332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364" w:rsidRDefault="00B93364" w:rsidP="005617E8">
            <w:pPr>
              <w:spacing w:line="259" w:lineRule="auto"/>
            </w:pPr>
            <w:r w:rsidRPr="001E2B9A">
              <w:t xml:space="preserve">Лекция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364" w:rsidRDefault="00B93364" w:rsidP="000920F4">
            <w:pPr>
              <w:spacing w:line="259" w:lineRule="auto"/>
              <w:ind w:left="34" w:right="59"/>
              <w:jc w:val="center"/>
            </w:pPr>
            <w:r w:rsidRPr="002C5F27">
              <w:t xml:space="preserve">Написание 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 </w:t>
            </w:r>
            <w:r w:rsidRPr="001E2B9A">
              <w:t>Уделить внимание следующим понятиям (перечисление понятий) и др.</w:t>
            </w:r>
          </w:p>
        </w:tc>
      </w:tr>
      <w:tr w:rsidR="00B93364" w:rsidTr="005617E8">
        <w:trPr>
          <w:trHeight w:val="139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364" w:rsidRDefault="00B93364" w:rsidP="005617E8">
            <w:pPr>
              <w:spacing w:line="259" w:lineRule="auto"/>
            </w:pPr>
            <w:r w:rsidRPr="001E2B9A">
              <w:t xml:space="preserve">Индивидуальные задания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364" w:rsidRDefault="00B93364" w:rsidP="005617E8">
            <w:pPr>
              <w:spacing w:line="259" w:lineRule="auto"/>
              <w:ind w:left="34" w:right="60"/>
            </w:pPr>
            <w:r w:rsidRPr="002C5F27">
              <w:t xml:space="preserve">Знакомство с основной и дополнительной литературой, включая справочные издания, зарубежные источники, конспект основных положений, терминов, сведений, требующихся для запоминания и являющихся основополагающими в этой теме. </w:t>
            </w:r>
            <w:r w:rsidRPr="001E2B9A">
              <w:t xml:space="preserve">Составление аннотаций к прочитанным литературным источникам и др. </w:t>
            </w:r>
          </w:p>
        </w:tc>
      </w:tr>
      <w:tr w:rsidR="00B93364" w:rsidTr="005617E8">
        <w:trPr>
          <w:trHeight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364" w:rsidRDefault="00B93364" w:rsidP="005617E8">
            <w:pPr>
              <w:spacing w:line="259" w:lineRule="auto"/>
            </w:pPr>
            <w:r w:rsidRPr="001E2B9A">
              <w:t xml:space="preserve">Реферат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364" w:rsidRDefault="00B93364" w:rsidP="005617E8">
            <w:pPr>
              <w:spacing w:line="252" w:lineRule="auto"/>
              <w:ind w:left="34" w:right="61"/>
            </w:pPr>
            <w:r w:rsidRPr="002C5F27">
              <w:t xml:space="preserve">Поиск литературы и составление библиографии, использование от 3 до 5 научных работ, изложение мнения авторов и своего суждения по выбранному вопросу; изложение основных аспектов проблемы. </w:t>
            </w:r>
            <w:r w:rsidRPr="001E2B9A">
              <w:t xml:space="preserve">Ознакомиться со структурой и оформлением реферата. </w:t>
            </w:r>
          </w:p>
          <w:p w:rsidR="00B93364" w:rsidRDefault="00B93364" w:rsidP="005617E8">
            <w:pPr>
              <w:spacing w:line="259" w:lineRule="auto"/>
              <w:ind w:left="34"/>
            </w:pPr>
            <w:r w:rsidRPr="001E2B9A">
              <w:t xml:space="preserve"> </w:t>
            </w:r>
          </w:p>
        </w:tc>
      </w:tr>
    </w:tbl>
    <w:p w:rsidR="00B93364" w:rsidRDefault="00B93364" w:rsidP="00B93364">
      <w:pPr>
        <w:tabs>
          <w:tab w:val="center" w:pos="2054"/>
          <w:tab w:val="center" w:pos="5602"/>
        </w:tabs>
        <w:spacing w:after="140"/>
        <w:rPr>
          <w:highlight w:val="yellow"/>
        </w:rPr>
      </w:pPr>
    </w:p>
    <w:p w:rsidR="00B93364" w:rsidRDefault="00B93364" w:rsidP="00B93364">
      <w:pPr>
        <w:tabs>
          <w:tab w:val="center" w:pos="2054"/>
          <w:tab w:val="center" w:pos="5602"/>
        </w:tabs>
        <w:spacing w:after="140"/>
        <w:rPr>
          <w:highlight w:val="yellow"/>
        </w:rPr>
      </w:pPr>
    </w:p>
    <w:p w:rsidR="00B93364" w:rsidRDefault="00B93364" w:rsidP="000920F4">
      <w:pPr>
        <w:tabs>
          <w:tab w:val="center" w:pos="2054"/>
          <w:tab w:val="center" w:pos="5602"/>
        </w:tabs>
        <w:spacing w:after="140"/>
        <w:jc w:val="center"/>
      </w:pPr>
      <w:r w:rsidRPr="000920F4">
        <w:t>САМОСТОЯТЕЛЬНАЯ РАБОТА СТУДЕНТА</w:t>
      </w:r>
    </w:p>
    <w:p w:rsidR="00B93364" w:rsidRDefault="00B93364" w:rsidP="00B93364">
      <w:pPr>
        <w:ind w:firstLine="566"/>
      </w:pPr>
      <w:r w:rsidRPr="002C5F27">
        <w:t>Самостоятельная работа осуществ</w:t>
      </w:r>
      <w:r w:rsidR="000920F4">
        <w:t>ляется в объеме 4</w:t>
      </w:r>
      <w:r w:rsidRPr="002C5F27">
        <w:t xml:space="preserve">8 часов. </w:t>
      </w:r>
      <w:r>
        <w:t xml:space="preserve">Видами СРС являются:  </w:t>
      </w:r>
    </w:p>
    <w:p w:rsidR="00B93364" w:rsidRPr="002C5F27" w:rsidRDefault="00B93364" w:rsidP="00B93364">
      <w:pPr>
        <w:numPr>
          <w:ilvl w:val="0"/>
          <w:numId w:val="10"/>
        </w:numPr>
        <w:spacing w:after="14" w:line="268" w:lineRule="auto"/>
        <w:ind w:firstLine="283"/>
        <w:jc w:val="both"/>
      </w:pPr>
      <w:r w:rsidRPr="002C5F27">
        <w:t xml:space="preserve">подготовка докладов, научных сообщений и тезисов к выступлению на семинарских и практических занятиях; </w:t>
      </w:r>
    </w:p>
    <w:p w:rsidR="00B93364" w:rsidRPr="002C5F27" w:rsidRDefault="00B93364" w:rsidP="00B93364">
      <w:pPr>
        <w:numPr>
          <w:ilvl w:val="0"/>
          <w:numId w:val="10"/>
        </w:numPr>
        <w:spacing w:after="14" w:line="268" w:lineRule="auto"/>
        <w:ind w:firstLine="283"/>
        <w:jc w:val="both"/>
      </w:pPr>
      <w:r w:rsidRPr="002C5F27">
        <w:t xml:space="preserve">подготовка к дискуссии на семинарских и практических занятиях; </w:t>
      </w:r>
    </w:p>
    <w:p w:rsidR="00B93364" w:rsidRPr="002C5F27" w:rsidRDefault="00B93364" w:rsidP="00B93364">
      <w:pPr>
        <w:numPr>
          <w:ilvl w:val="0"/>
          <w:numId w:val="10"/>
        </w:numPr>
        <w:spacing w:after="14" w:line="268" w:lineRule="auto"/>
        <w:ind w:firstLine="283"/>
        <w:jc w:val="both"/>
      </w:pPr>
      <w:r w:rsidRPr="002C5F27">
        <w:t xml:space="preserve">написание рефератов, эссе, докладов и их презентация; </w:t>
      </w:r>
    </w:p>
    <w:p w:rsidR="000920F4" w:rsidRDefault="00B93364" w:rsidP="00B93364">
      <w:pPr>
        <w:numPr>
          <w:ilvl w:val="0"/>
          <w:numId w:val="10"/>
        </w:numPr>
        <w:spacing w:line="277" w:lineRule="auto"/>
        <w:ind w:firstLine="283"/>
        <w:jc w:val="both"/>
      </w:pPr>
      <w:r w:rsidRPr="002C5F27">
        <w:t xml:space="preserve">решение учебных кейсов и ситуационных задач; </w:t>
      </w:r>
    </w:p>
    <w:p w:rsidR="000920F4" w:rsidRDefault="00B93364" w:rsidP="00B93364">
      <w:pPr>
        <w:numPr>
          <w:ilvl w:val="0"/>
          <w:numId w:val="10"/>
        </w:numPr>
        <w:spacing w:line="277" w:lineRule="auto"/>
        <w:ind w:firstLine="283"/>
        <w:jc w:val="both"/>
      </w:pPr>
      <w:r w:rsidRPr="002C5F27">
        <w:t xml:space="preserve"> подготовка к тестированию; </w:t>
      </w:r>
    </w:p>
    <w:p w:rsidR="00B93364" w:rsidRPr="002C5F27" w:rsidRDefault="00B93364" w:rsidP="00B93364">
      <w:pPr>
        <w:numPr>
          <w:ilvl w:val="0"/>
          <w:numId w:val="10"/>
        </w:numPr>
        <w:spacing w:line="277" w:lineRule="auto"/>
        <w:ind w:firstLine="283"/>
        <w:jc w:val="both"/>
      </w:pPr>
      <w:r w:rsidRPr="002C5F27">
        <w:t xml:space="preserve">–написание конспекта. </w:t>
      </w:r>
    </w:p>
    <w:p w:rsidR="00B04CD9" w:rsidRDefault="00B04CD9" w:rsidP="00594648">
      <w:pPr>
        <w:ind w:firstLine="567"/>
        <w:jc w:val="both"/>
      </w:pPr>
    </w:p>
    <w:p w:rsidR="00B04CD9" w:rsidRDefault="00B04CD9" w:rsidP="00594648">
      <w:pPr>
        <w:ind w:firstLine="567"/>
        <w:jc w:val="both"/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594648" w:rsidRDefault="00594648" w:rsidP="00594648">
      <w:pPr>
        <w:jc w:val="both"/>
        <w:rPr>
          <w:b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0920F4" w:rsidRDefault="000920F4" w:rsidP="00594648">
      <w:pPr>
        <w:jc w:val="both"/>
        <w:rPr>
          <w:b/>
        </w:rPr>
      </w:pPr>
    </w:p>
    <w:p w:rsidR="0053250D" w:rsidRPr="00D906AE" w:rsidRDefault="0053250D" w:rsidP="0053250D">
      <w:pPr>
        <w:numPr>
          <w:ilvl w:val="0"/>
          <w:numId w:val="12"/>
        </w:numPr>
      </w:pPr>
      <w:r w:rsidRPr="00D906AE">
        <w:t>Психотехнические средства, направленные на повышение тонуса организма и психики называются:</w:t>
      </w:r>
    </w:p>
    <w:p w:rsidR="0053250D" w:rsidRPr="00D906AE" w:rsidRDefault="0053250D" w:rsidP="0053250D">
      <w:r w:rsidRPr="00D906AE">
        <w:t>А) самораздражением</w:t>
      </w:r>
    </w:p>
    <w:p w:rsidR="0053250D" w:rsidRPr="00D906AE" w:rsidRDefault="0053250D" w:rsidP="0053250D">
      <w:r w:rsidRPr="00D906AE">
        <w:t>Б) аутостимуляцией</w:t>
      </w:r>
    </w:p>
    <w:p w:rsidR="0053250D" w:rsidRDefault="0053250D" w:rsidP="0053250D">
      <w:r w:rsidRPr="00D906AE">
        <w:t>В) самовнушением</w:t>
      </w:r>
    </w:p>
    <w:p w:rsidR="000920F4" w:rsidRPr="00D906AE" w:rsidRDefault="000920F4" w:rsidP="0053250D"/>
    <w:p w:rsidR="0053250D" w:rsidRPr="00D906AE" w:rsidRDefault="0053250D" w:rsidP="0053250D">
      <w:pPr>
        <w:numPr>
          <w:ilvl w:val="0"/>
          <w:numId w:val="12"/>
        </w:numPr>
      </w:pPr>
      <w:r w:rsidRPr="00D906AE">
        <w:t>В психологической практике существует понятие «смещенная активность». Этим термином обозначается:</w:t>
      </w:r>
    </w:p>
    <w:p w:rsidR="0053250D" w:rsidRPr="00D906AE" w:rsidRDefault="0053250D" w:rsidP="0053250D">
      <w:r w:rsidRPr="00D906AE">
        <w:lastRenderedPageBreak/>
        <w:t>А) механизм защиты от эмоционального перенапряжения, опасного для жизни организма и психики.</w:t>
      </w:r>
    </w:p>
    <w:p w:rsidR="0053250D" w:rsidRPr="00D906AE" w:rsidRDefault="0053250D" w:rsidP="0053250D">
      <w:r w:rsidRPr="00D906AE">
        <w:t>Б) механизм повышения тонуса эмоциональной регуляции.</w:t>
      </w:r>
    </w:p>
    <w:p w:rsidR="0053250D" w:rsidRDefault="0053250D" w:rsidP="0053250D">
      <w:r w:rsidRPr="00D906AE">
        <w:t>В) механизм «отнимания» энергии у других психических систем.</w:t>
      </w:r>
    </w:p>
    <w:p w:rsidR="000920F4" w:rsidRPr="00D906AE" w:rsidRDefault="000920F4" w:rsidP="0053250D"/>
    <w:p w:rsidR="0053250D" w:rsidRPr="00D906AE" w:rsidRDefault="0053250D" w:rsidP="0053250D">
      <w:pPr>
        <w:numPr>
          <w:ilvl w:val="0"/>
          <w:numId w:val="12"/>
        </w:numPr>
      </w:pPr>
      <w:r w:rsidRPr="00D906AE">
        <w:t>Уровневый подход к пониманию системы эмоциональной регуляции разработали:</w:t>
      </w:r>
    </w:p>
    <w:p w:rsidR="0053250D" w:rsidRPr="00D906AE" w:rsidRDefault="0053250D" w:rsidP="0053250D">
      <w:r w:rsidRPr="00D906AE">
        <w:t xml:space="preserve">А) Изард К.Г. </w:t>
      </w:r>
    </w:p>
    <w:p w:rsidR="0053250D" w:rsidRPr="00D906AE" w:rsidRDefault="0053250D" w:rsidP="0053250D">
      <w:r w:rsidRPr="00D906AE">
        <w:t>Б) Лебединский В.В. и соавторы</w:t>
      </w:r>
    </w:p>
    <w:p w:rsidR="0053250D" w:rsidRDefault="0053250D" w:rsidP="0053250D">
      <w:r w:rsidRPr="00D906AE">
        <w:t>В) Бреслав Г.М.</w:t>
      </w:r>
    </w:p>
    <w:p w:rsidR="000920F4" w:rsidRPr="00D906AE" w:rsidRDefault="000920F4" w:rsidP="0053250D"/>
    <w:p w:rsidR="0053250D" w:rsidRPr="00D906AE" w:rsidRDefault="0053250D" w:rsidP="0053250D">
      <w:pPr>
        <w:numPr>
          <w:ilvl w:val="0"/>
          <w:numId w:val="12"/>
        </w:numPr>
      </w:pPr>
      <w:r w:rsidRPr="00D906AE">
        <w:t>Базальная система эмоциональной регуляции включает в себя взаимодействие:</w:t>
      </w:r>
    </w:p>
    <w:p w:rsidR="0053250D" w:rsidRPr="00D906AE" w:rsidRDefault="0053250D" w:rsidP="0053250D">
      <w:r w:rsidRPr="00D906AE">
        <w:t>А) 3 уровней</w:t>
      </w:r>
    </w:p>
    <w:p w:rsidR="0053250D" w:rsidRPr="00D906AE" w:rsidRDefault="0053250D" w:rsidP="0053250D">
      <w:r w:rsidRPr="00D906AE">
        <w:t>Б) 4 уровней</w:t>
      </w:r>
    </w:p>
    <w:p w:rsidR="0053250D" w:rsidRDefault="0053250D" w:rsidP="0053250D">
      <w:r w:rsidRPr="00D906AE">
        <w:t>В) 2 уровней</w:t>
      </w:r>
    </w:p>
    <w:p w:rsidR="000920F4" w:rsidRPr="00D906AE" w:rsidRDefault="000920F4" w:rsidP="0053250D"/>
    <w:p w:rsidR="0053250D" w:rsidRPr="00D906AE" w:rsidRDefault="0053250D" w:rsidP="0053250D">
      <w:pPr>
        <w:numPr>
          <w:ilvl w:val="0"/>
          <w:numId w:val="12"/>
        </w:numPr>
      </w:pPr>
      <w:r w:rsidRPr="00D906AE">
        <w:t>Функциональные расстройства эмоциональной сферы, характеризуемые повышением тонуса определенного уровня, называются:</w:t>
      </w:r>
    </w:p>
    <w:p w:rsidR="0053250D" w:rsidRPr="00D906AE" w:rsidRDefault="0053250D" w:rsidP="0053250D">
      <w:r w:rsidRPr="00D906AE">
        <w:t>А) гипофункция уровня</w:t>
      </w:r>
    </w:p>
    <w:p w:rsidR="0053250D" w:rsidRPr="00D906AE" w:rsidRDefault="0053250D" w:rsidP="0053250D">
      <w:r w:rsidRPr="00D906AE">
        <w:t>Б) гиперфункция уровня</w:t>
      </w:r>
    </w:p>
    <w:p w:rsidR="00C67476" w:rsidRDefault="00C67476" w:rsidP="00594648">
      <w:pPr>
        <w:jc w:val="both"/>
        <w:rPr>
          <w:b/>
        </w:rPr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B93364" w:rsidP="00594648">
      <w:pPr>
        <w:jc w:val="center"/>
        <w:rPr>
          <w:b/>
        </w:rPr>
      </w:pPr>
      <w:r>
        <w:rPr>
          <w:b/>
        </w:rPr>
        <w:t>Вопросы для подготовки к экзамену</w:t>
      </w:r>
      <w:r w:rsidR="00594648">
        <w:rPr>
          <w:b/>
        </w:rPr>
        <w:t>:</w:t>
      </w:r>
    </w:p>
    <w:p w:rsidR="00C67476" w:rsidRDefault="00C67476" w:rsidP="00594648">
      <w:pPr>
        <w:jc w:val="center"/>
        <w:rPr>
          <w:b/>
        </w:rPr>
      </w:pPr>
    </w:p>
    <w:p w:rsidR="00B93364" w:rsidRPr="009079BC" w:rsidRDefault="000920F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t>Понятие «психологическая помощь</w:t>
      </w:r>
      <w:r w:rsidR="00B93364" w:rsidRPr="009079BC">
        <w:t>». Со</w:t>
      </w:r>
      <w:r>
        <w:t>временные психологической помощи</w:t>
      </w:r>
      <w:r w:rsidR="00B93364" w:rsidRPr="009079BC">
        <w:t xml:space="preserve">. </w:t>
      </w:r>
    </w:p>
    <w:p w:rsidR="00B93364" w:rsidRPr="009079BC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 w:rsidRPr="009079BC">
        <w:t xml:space="preserve">Задачи психологической реабилитации людей с ограниченными возможностями. </w:t>
      </w:r>
    </w:p>
    <w:p w:rsidR="00B93364" w:rsidRDefault="000920F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t>Этические</w:t>
      </w:r>
      <w:r w:rsidR="00B93364">
        <w:t xml:space="preserve"> аспекты реабилитации. </w:t>
      </w:r>
    </w:p>
    <w:p w:rsidR="00B93364" w:rsidRPr="009079BC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 w:rsidRPr="009079BC">
        <w:t xml:space="preserve">Формы психологической </w:t>
      </w:r>
      <w:r w:rsidR="000920F4">
        <w:t>помощи людям</w:t>
      </w:r>
      <w:r w:rsidRPr="009079BC">
        <w:t xml:space="preserve"> с ограниченными возможностями. </w:t>
      </w:r>
    </w:p>
    <w:p w:rsidR="00B93364" w:rsidRPr="009079BC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 w:rsidRPr="009079BC">
        <w:t xml:space="preserve">Современное понимание инвалидности как ограничение жизнедеятельности. </w:t>
      </w:r>
    </w:p>
    <w:p w:rsidR="00B93364" w:rsidRPr="009079BC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 w:rsidRPr="009079BC">
        <w:t xml:space="preserve">Проблема отношения людей с ограниченными возможностями в обществе. </w:t>
      </w:r>
    </w:p>
    <w:p w:rsidR="00B93364" w:rsidRPr="009079BC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 w:rsidRPr="009079BC">
        <w:t xml:space="preserve">Основные задачи реабилитации людей с ограниченными возможностями на разных возрастных этапах. </w:t>
      </w:r>
    </w:p>
    <w:p w:rsidR="00B93364" w:rsidRPr="009079BC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 w:rsidRPr="009079BC">
        <w:t xml:space="preserve">Основные задачи реабилитации людей с ограниченными возможностями в зависимости от основных ограничений жизнедеятельности. </w:t>
      </w:r>
    </w:p>
    <w:p w:rsidR="00B93364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t xml:space="preserve">Модели реабилитационных центров. </w:t>
      </w:r>
    </w:p>
    <w:p w:rsidR="00B93364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t xml:space="preserve">Понятие «архитектурных барьеров» . </w:t>
      </w:r>
    </w:p>
    <w:p w:rsidR="00B93364" w:rsidRPr="009079BC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 w:rsidRPr="009079BC">
        <w:t xml:space="preserve">Технологии </w:t>
      </w:r>
      <w:r w:rsidR="00154855">
        <w:t>психологической помощи людям</w:t>
      </w:r>
      <w:r w:rsidRPr="009079BC">
        <w:t xml:space="preserve"> с интеллектуальными нарушениями. </w:t>
      </w:r>
    </w:p>
    <w:p w:rsidR="00B93364" w:rsidRPr="009079BC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 w:rsidRPr="009079BC">
        <w:t xml:space="preserve">Технологии реабилитации людей с сенсорными нарушениями. </w:t>
      </w:r>
    </w:p>
    <w:p w:rsidR="00B93364" w:rsidRPr="009079BC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 w:rsidRPr="009079BC">
        <w:t xml:space="preserve">Технологии реабилитации людей с нарушениями ОПДА. </w:t>
      </w:r>
    </w:p>
    <w:p w:rsidR="00B93364" w:rsidRDefault="00154855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t xml:space="preserve">Принципы составления </w:t>
      </w:r>
      <w:r w:rsidR="00B93364">
        <w:t xml:space="preserve"> индив</w:t>
      </w:r>
      <w:r>
        <w:t>идуальной программы психологической помощи</w:t>
      </w:r>
      <w:r w:rsidR="00B93364">
        <w:t xml:space="preserve">. </w:t>
      </w:r>
    </w:p>
    <w:p w:rsidR="00B93364" w:rsidRPr="009079BC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 w:rsidRPr="009079BC">
        <w:t xml:space="preserve">Основные подходы к профориентации людей с ограниченными возможностями. </w:t>
      </w:r>
    </w:p>
    <w:p w:rsidR="00B93364" w:rsidRDefault="00154855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t>Психологическая</w:t>
      </w:r>
      <w:r w:rsidR="00B93364">
        <w:t xml:space="preserve"> реабилитация инвалидов.  </w:t>
      </w:r>
    </w:p>
    <w:p w:rsidR="00B93364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lastRenderedPageBreak/>
        <w:t xml:space="preserve">Восстановительная </w:t>
      </w:r>
      <w:r w:rsidR="00154855">
        <w:t>психо</w:t>
      </w:r>
      <w:r>
        <w:t xml:space="preserve">терапия, формы проведения. </w:t>
      </w:r>
    </w:p>
    <w:p w:rsidR="00B93364" w:rsidRPr="009079BC" w:rsidRDefault="00154855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t xml:space="preserve">Психологическое сопровождение </w:t>
      </w:r>
      <w:r w:rsidR="00B93364" w:rsidRPr="009079BC">
        <w:t xml:space="preserve">семьи, имеющий инвалида. </w:t>
      </w:r>
    </w:p>
    <w:p w:rsidR="00B93364" w:rsidRPr="009079BC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 w:rsidRPr="009079BC">
        <w:t xml:space="preserve">Программа психолого-педагогической реабилитации (для детей в возрасте до 18 лет). </w:t>
      </w:r>
    </w:p>
    <w:p w:rsidR="00B93364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t xml:space="preserve">Социально-средовая реабилитация инвалидов.  </w:t>
      </w:r>
    </w:p>
    <w:p w:rsidR="00B93364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t xml:space="preserve">Социально-педагогическая реабилитация инвалидов.  </w:t>
      </w:r>
    </w:p>
    <w:p w:rsidR="00B93364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t xml:space="preserve">Социально-культурная реабилитация инвалидов.  </w:t>
      </w:r>
    </w:p>
    <w:p w:rsidR="00B93364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t xml:space="preserve">Социально-бытовая адаптация инвалидов.  </w:t>
      </w:r>
    </w:p>
    <w:p w:rsidR="00B93364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t xml:space="preserve">Профессиональная реабилитация инвалидов.  </w:t>
      </w:r>
    </w:p>
    <w:p w:rsidR="00B93364" w:rsidRPr="009079BC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 w:rsidRPr="009079BC">
        <w:t xml:space="preserve">Степени ограничения трудовой деятельности инвалида. </w:t>
      </w:r>
    </w:p>
    <w:p w:rsidR="00B93364" w:rsidRPr="009079BC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 w:rsidRPr="009079BC">
        <w:t xml:space="preserve">Программа </w:t>
      </w:r>
      <w:r w:rsidR="00154855">
        <w:t xml:space="preserve">психологической </w:t>
      </w:r>
      <w:r w:rsidRPr="009079BC">
        <w:t xml:space="preserve">реабилитации (для лиц в возрасте 14 лет и старше) </w:t>
      </w:r>
    </w:p>
    <w:p w:rsidR="00B93364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t xml:space="preserve">Программа социальной реабилитации. </w:t>
      </w:r>
    </w:p>
    <w:p w:rsidR="00154855" w:rsidRDefault="00B93364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 w:rsidRPr="009079BC">
        <w:t xml:space="preserve">Профессиональное обучение (переобучение) </w:t>
      </w:r>
    </w:p>
    <w:p w:rsidR="00B93364" w:rsidRDefault="00154855" w:rsidP="00B93364">
      <w:pPr>
        <w:numPr>
          <w:ilvl w:val="0"/>
          <w:numId w:val="8"/>
        </w:numPr>
        <w:spacing w:after="13" w:line="268" w:lineRule="auto"/>
        <w:ind w:right="54" w:firstLine="358"/>
        <w:jc w:val="both"/>
      </w:pPr>
      <w:r>
        <w:t xml:space="preserve">Принципы </w:t>
      </w:r>
      <w:r w:rsidR="00B93364">
        <w:t xml:space="preserve">реабилитации для профессионального обучения (переобучения) или труда. </w:t>
      </w:r>
    </w:p>
    <w:p w:rsidR="00B93364" w:rsidRPr="009079BC" w:rsidRDefault="00B93364" w:rsidP="00B93364">
      <w:pPr>
        <w:numPr>
          <w:ilvl w:val="0"/>
          <w:numId w:val="9"/>
        </w:numPr>
        <w:spacing w:after="13" w:line="268" w:lineRule="auto"/>
        <w:ind w:right="54" w:firstLine="358"/>
        <w:jc w:val="both"/>
      </w:pPr>
      <w:r w:rsidRPr="009079BC">
        <w:t xml:space="preserve">Информирование и консультирование по вопросам реабилитации. </w:t>
      </w:r>
    </w:p>
    <w:p w:rsidR="00B93364" w:rsidRPr="009079BC" w:rsidRDefault="00B93364" w:rsidP="00B93364">
      <w:pPr>
        <w:numPr>
          <w:ilvl w:val="0"/>
          <w:numId w:val="9"/>
        </w:numPr>
        <w:spacing w:after="13" w:line="268" w:lineRule="auto"/>
        <w:ind w:right="54" w:firstLine="358"/>
        <w:jc w:val="both"/>
      </w:pPr>
      <w:r w:rsidRPr="009079BC">
        <w:t xml:space="preserve">Социально-психологический и социально культурный патронаж семьи, имеющий инвалида. </w:t>
      </w:r>
    </w:p>
    <w:p w:rsidR="00B93364" w:rsidRPr="009079BC" w:rsidRDefault="00B93364" w:rsidP="00B93364">
      <w:pPr>
        <w:numPr>
          <w:ilvl w:val="0"/>
          <w:numId w:val="9"/>
        </w:numPr>
        <w:spacing w:after="13" w:line="268" w:lineRule="auto"/>
        <w:ind w:right="54" w:firstLine="358"/>
        <w:jc w:val="both"/>
      </w:pPr>
      <w:r w:rsidRPr="009079BC">
        <w:t xml:space="preserve">Адаптационное обучение для осуществления бытовой и общественной деятельности. </w:t>
      </w:r>
    </w:p>
    <w:p w:rsidR="00B93364" w:rsidRPr="009079BC" w:rsidRDefault="00154855" w:rsidP="00B93364">
      <w:pPr>
        <w:numPr>
          <w:ilvl w:val="0"/>
          <w:numId w:val="9"/>
        </w:numPr>
        <w:spacing w:after="13" w:line="268" w:lineRule="auto"/>
        <w:ind w:right="54" w:firstLine="358"/>
        <w:jc w:val="both"/>
      </w:pPr>
      <w:r>
        <w:t>Р</w:t>
      </w:r>
      <w:r w:rsidR="00B93364" w:rsidRPr="009079BC">
        <w:t xml:space="preserve">еабилитации для бытовой, образовательной и общественной деятельности. </w:t>
      </w:r>
    </w:p>
    <w:p w:rsidR="00B93364" w:rsidRPr="009079BC" w:rsidRDefault="00154855" w:rsidP="00B93364">
      <w:pPr>
        <w:numPr>
          <w:ilvl w:val="0"/>
          <w:numId w:val="9"/>
        </w:numPr>
        <w:spacing w:after="13" w:line="268" w:lineRule="auto"/>
        <w:ind w:right="54" w:firstLine="358"/>
        <w:jc w:val="both"/>
      </w:pPr>
      <w:r>
        <w:t>Психологические аспекты реабилитации</w:t>
      </w:r>
      <w:r w:rsidR="00B93364" w:rsidRPr="009079BC">
        <w:t xml:space="preserve"> средствами физической культуры и спорта. </w:t>
      </w:r>
    </w:p>
    <w:p w:rsidR="00C67476" w:rsidRDefault="00C67476" w:rsidP="00B93364">
      <w:pPr>
        <w:jc w:val="both"/>
        <w:rPr>
          <w:b/>
        </w:rPr>
      </w:pP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594648" w:rsidRPr="00780230" w:rsidTr="00B04CD9">
        <w:tc>
          <w:tcPr>
            <w:tcW w:w="9668" w:type="dxa"/>
            <w:gridSpan w:val="4"/>
            <w:vAlign w:val="center"/>
          </w:tcPr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B04CD9">
        <w:trPr>
          <w:trHeight w:val="1236"/>
        </w:trPr>
        <w:tc>
          <w:tcPr>
            <w:tcW w:w="2545" w:type="dxa"/>
          </w:tcPr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10269A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10269A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10269A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B04CD9">
        <w:tc>
          <w:tcPr>
            <w:tcW w:w="2545" w:type="dxa"/>
          </w:tcPr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Демонстрируется низкий уровень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Демонстрируется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Демонстрируется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B04CD9">
        <w:tc>
          <w:tcPr>
            <w:tcW w:w="9668" w:type="dxa"/>
            <w:gridSpan w:val="4"/>
          </w:tcPr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B04CD9">
        <w:tc>
          <w:tcPr>
            <w:tcW w:w="2545" w:type="dxa"/>
          </w:tcPr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B04CD9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B04CD9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B04CD9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B04CD9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Возможны незначительные оговорки и неточности в раскрытии отдельных положений вопросов, присутствует неуверенность в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ответах.</w:t>
            </w:r>
          </w:p>
        </w:tc>
        <w:tc>
          <w:tcPr>
            <w:tcW w:w="2375" w:type="dxa"/>
          </w:tcPr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B04CD9">
        <w:tc>
          <w:tcPr>
            <w:tcW w:w="2545" w:type="dxa"/>
          </w:tcPr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B04CD9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3A6B16" w:rsidRDefault="003A6B16" w:rsidP="00594648">
      <w:pPr>
        <w:ind w:firstLine="709"/>
        <w:jc w:val="both"/>
        <w:rPr>
          <w:b/>
        </w:rPr>
      </w:pPr>
    </w:p>
    <w:p w:rsidR="00DA7D3E" w:rsidRPr="0053250D" w:rsidRDefault="00DA7D3E" w:rsidP="0053250D">
      <w:pPr>
        <w:pStyle w:val="aa"/>
        <w:numPr>
          <w:ilvl w:val="0"/>
          <w:numId w:val="13"/>
        </w:numPr>
        <w:jc w:val="both"/>
        <w:rPr>
          <w:color w:val="454545"/>
          <w:sz w:val="28"/>
          <w:szCs w:val="28"/>
        </w:rPr>
      </w:pPr>
      <w:r w:rsidRPr="0053250D">
        <w:rPr>
          <w:color w:val="454545"/>
          <w:sz w:val="28"/>
          <w:szCs w:val="28"/>
        </w:rPr>
        <w:t>Григорьева, Е. В. Психолого-педагогическая диагностика развития лиц с ограниченными возможностями здоровья: электронное учебное пособие : [16+] / Е. В. Григорьева ; Кемеровский государственный университет, Кафедра социальной психологии и психосоциальных технологий. – Кемерово : Кемеровский государственный университет, 2017. – 146 с. – Режим доступа: по подписке. – URL: </w:t>
      </w:r>
      <w:hyperlink r:id="rId12" w:history="1">
        <w:r w:rsidRPr="0053250D">
          <w:rPr>
            <w:rStyle w:val="a9"/>
            <w:color w:val="006CA1"/>
            <w:sz w:val="28"/>
            <w:szCs w:val="28"/>
          </w:rPr>
          <w:t>https://biblioclub.ru/index.php?page=book&amp;id=495207</w:t>
        </w:r>
      </w:hyperlink>
      <w:r w:rsidRPr="0053250D">
        <w:rPr>
          <w:color w:val="454545"/>
          <w:sz w:val="28"/>
          <w:szCs w:val="28"/>
        </w:rPr>
        <w:t> (дата обращения: 17.09.2021). – Библиогр.: с. 136-138. – ISBN 978-5-8353-2198-8. – Текст : электронный.</w:t>
      </w:r>
    </w:p>
    <w:p w:rsidR="006D78A9" w:rsidRPr="0053250D" w:rsidRDefault="006D78A9" w:rsidP="0053250D">
      <w:pPr>
        <w:pStyle w:val="aa"/>
        <w:numPr>
          <w:ilvl w:val="0"/>
          <w:numId w:val="13"/>
        </w:numPr>
        <w:jc w:val="both"/>
        <w:rPr>
          <w:color w:val="454545"/>
          <w:sz w:val="28"/>
          <w:szCs w:val="28"/>
        </w:rPr>
      </w:pPr>
      <w:r w:rsidRPr="0053250D">
        <w:rPr>
          <w:color w:val="454545"/>
          <w:sz w:val="28"/>
          <w:szCs w:val="28"/>
        </w:rPr>
        <w:t>Козьяков, Р. В. Организация и содержание специальной психологической помощи: учебник и практикум / Р. В. Козьяков, И. И. Поташова, М. А. Басин. – Москва ; Берлин : Директ-Медиа, 2017. – 357 с. : ил., табл. – Режим доступа: по подписке. – URL: </w:t>
      </w:r>
      <w:hyperlink r:id="rId13" w:history="1">
        <w:r w:rsidRPr="0053250D">
          <w:rPr>
            <w:rStyle w:val="a9"/>
            <w:color w:val="006CA1"/>
            <w:sz w:val="28"/>
            <w:szCs w:val="28"/>
          </w:rPr>
          <w:t>https://biblioclub.ru/index.php?page=book&amp;id=469116</w:t>
        </w:r>
      </w:hyperlink>
      <w:r w:rsidRPr="0053250D">
        <w:rPr>
          <w:color w:val="454545"/>
          <w:sz w:val="28"/>
          <w:szCs w:val="28"/>
        </w:rPr>
        <w:t> (дата обращения: 17.09.2021). – Библиогр. в кн. – ISBN 978-5-4475-9081-9. – DOI 10.23681/469116. – Текст : электронный.</w:t>
      </w:r>
    </w:p>
    <w:p w:rsidR="00786C9C" w:rsidRPr="0053250D" w:rsidRDefault="00786C9C" w:rsidP="0053250D">
      <w:pPr>
        <w:pStyle w:val="aa"/>
        <w:numPr>
          <w:ilvl w:val="0"/>
          <w:numId w:val="13"/>
        </w:numPr>
        <w:jc w:val="both"/>
        <w:rPr>
          <w:color w:val="454545"/>
          <w:sz w:val="28"/>
          <w:szCs w:val="28"/>
        </w:rPr>
      </w:pPr>
      <w:r w:rsidRPr="0053250D">
        <w:rPr>
          <w:color w:val="454545"/>
          <w:sz w:val="28"/>
          <w:szCs w:val="28"/>
        </w:rPr>
        <w:t>Основы психокоррекционной работы с обучающимися с ОВЗ : учебное пособие : [16+] / Л. М. Крыжановская, О. Л. Гончарова, К. С. Кручинова, А. А. Махова. – Москва : Владос, 2018. – 377 с. : табл. – (Инклюзивное образование). – Режим доступа: по подписке. – URL: </w:t>
      </w:r>
      <w:hyperlink r:id="rId14" w:history="1">
        <w:r w:rsidRPr="0053250D">
          <w:rPr>
            <w:rStyle w:val="a9"/>
            <w:color w:val="006CA1"/>
            <w:sz w:val="28"/>
            <w:szCs w:val="28"/>
          </w:rPr>
          <w:t>https://biblioclub.ru/index.php?page=book&amp;id=486114</w:t>
        </w:r>
      </w:hyperlink>
      <w:r w:rsidRPr="0053250D">
        <w:rPr>
          <w:color w:val="454545"/>
          <w:sz w:val="28"/>
          <w:szCs w:val="28"/>
        </w:rPr>
        <w:t> (дата обращения: 17.09.2021). – ISBN 978-5-906992-86-4. – Текст : электронный.</w:t>
      </w:r>
    </w:p>
    <w:p w:rsidR="00DA7D3E" w:rsidRPr="0053250D" w:rsidRDefault="00DA7D3E" w:rsidP="0053250D">
      <w:pPr>
        <w:pStyle w:val="aa"/>
        <w:numPr>
          <w:ilvl w:val="0"/>
          <w:numId w:val="13"/>
        </w:numPr>
        <w:jc w:val="both"/>
        <w:rPr>
          <w:color w:val="454545"/>
          <w:sz w:val="28"/>
          <w:szCs w:val="28"/>
        </w:rPr>
      </w:pPr>
      <w:r w:rsidRPr="0053250D">
        <w:rPr>
          <w:color w:val="454545"/>
          <w:sz w:val="28"/>
          <w:szCs w:val="28"/>
        </w:rPr>
        <w:t>Подольская, О. А. Психолого-педагогическое сопровождение семьи ребенка с ограниченными возможностями здоровья в условиях инклюзии : учебное пособие : [16+] / О. А. Подольская, И. В. Яковлева. – Москва ; Берлин : Директ-Медиа, 2020. – 77 с. – Режим доступа: по подписке. – URL: </w:t>
      </w:r>
      <w:hyperlink r:id="rId15" w:history="1">
        <w:r w:rsidRPr="0053250D">
          <w:rPr>
            <w:rStyle w:val="a9"/>
            <w:color w:val="006CA1"/>
            <w:sz w:val="28"/>
            <w:szCs w:val="28"/>
          </w:rPr>
          <w:t>https://biblioclub.ru/index.php?page=book&amp;id=599639</w:t>
        </w:r>
      </w:hyperlink>
      <w:r w:rsidRPr="0053250D">
        <w:rPr>
          <w:color w:val="454545"/>
          <w:sz w:val="28"/>
          <w:szCs w:val="28"/>
        </w:rPr>
        <w:t> (дата обращения: 17.09.2021). – ISBN 978-5-4499-1343-2. – DOI 10.23681/599639. – Текст : электронный.</w:t>
      </w:r>
    </w:p>
    <w:p w:rsidR="003A6B16" w:rsidRPr="0053250D" w:rsidRDefault="003A6B16" w:rsidP="0053250D">
      <w:pPr>
        <w:pStyle w:val="aa"/>
        <w:numPr>
          <w:ilvl w:val="0"/>
          <w:numId w:val="13"/>
        </w:numPr>
        <w:jc w:val="both"/>
        <w:rPr>
          <w:b/>
          <w:sz w:val="28"/>
          <w:szCs w:val="28"/>
        </w:rPr>
      </w:pPr>
      <w:r w:rsidRPr="0053250D">
        <w:rPr>
          <w:color w:val="454545"/>
          <w:sz w:val="28"/>
          <w:szCs w:val="28"/>
        </w:rPr>
        <w:t xml:space="preserve">Психологическое сопровождение образования лиц с проблемами развития / И. И. Юматова, И. А. Бакаева, И. И. Дроздова и др. ; Южный федеральный университет. – Ростов-на-Дону ; Таганрог : Южный </w:t>
      </w:r>
      <w:r w:rsidRPr="0053250D">
        <w:rPr>
          <w:color w:val="454545"/>
          <w:sz w:val="28"/>
          <w:szCs w:val="28"/>
        </w:rPr>
        <w:lastRenderedPageBreak/>
        <w:t>федеральный университет, 2019. – 118 с. : ил. – Режим доступа: по подписке. – URL: </w:t>
      </w:r>
      <w:hyperlink r:id="rId16" w:history="1">
        <w:r w:rsidRPr="0053250D">
          <w:rPr>
            <w:rStyle w:val="a9"/>
            <w:color w:val="006CA1"/>
            <w:sz w:val="28"/>
            <w:szCs w:val="28"/>
          </w:rPr>
          <w:t>https://biblioclub.ru/index.php?page=book&amp;id=598609</w:t>
        </w:r>
      </w:hyperlink>
      <w:r w:rsidRPr="0053250D">
        <w:rPr>
          <w:color w:val="454545"/>
          <w:sz w:val="28"/>
          <w:szCs w:val="28"/>
        </w:rPr>
        <w:t> (дата обращения: 17.09.2021). – Библиогр. в кн. – ISBN 978-5-9275-3282-7. – Текст : электронный.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:rsidR="00472F4C" w:rsidRDefault="00472F4C" w:rsidP="003A6B16">
      <w:pPr>
        <w:jc w:val="both"/>
        <w:rPr>
          <w:rFonts w:ascii="Arial" w:hAnsi="Arial" w:cs="Arial"/>
          <w:color w:val="454545"/>
          <w:sz w:val="23"/>
          <w:szCs w:val="23"/>
        </w:rPr>
      </w:pPr>
    </w:p>
    <w:p w:rsidR="00472F4C" w:rsidRPr="0053250D" w:rsidRDefault="00472F4C" w:rsidP="0053250D">
      <w:pPr>
        <w:pStyle w:val="aa"/>
        <w:numPr>
          <w:ilvl w:val="0"/>
          <w:numId w:val="13"/>
        </w:numPr>
        <w:jc w:val="both"/>
        <w:rPr>
          <w:color w:val="454545"/>
          <w:sz w:val="28"/>
          <w:szCs w:val="28"/>
        </w:rPr>
      </w:pPr>
      <w:r w:rsidRPr="0053250D">
        <w:rPr>
          <w:color w:val="454545"/>
          <w:sz w:val="28"/>
          <w:szCs w:val="28"/>
        </w:rPr>
        <w:t>Гончарова, В. Г. Комплексное медико-психолого-педагогическое сопровождение лиц с ограниченными возможностями здоровья в условиях непрерывного инклюзивного образования / В. Г. Гончарова, В. Г. Подопригора, С. И. Гончарова ; Сибирский федеральный университет. – Красноярск : Сибирский федеральный университет (СФУ), 2014. – 248 с. : табл, схем., ил. – Режим доступа: по подписке. – URL: </w:t>
      </w:r>
      <w:hyperlink r:id="rId17" w:history="1">
        <w:r w:rsidRPr="0053250D">
          <w:rPr>
            <w:rStyle w:val="a9"/>
            <w:color w:val="006CA1"/>
            <w:sz w:val="28"/>
            <w:szCs w:val="28"/>
          </w:rPr>
          <w:t>https://biblioclub.ru/index.php?page=book&amp;id=435603</w:t>
        </w:r>
      </w:hyperlink>
      <w:r w:rsidRPr="0053250D">
        <w:rPr>
          <w:color w:val="454545"/>
          <w:sz w:val="28"/>
          <w:szCs w:val="28"/>
        </w:rPr>
        <w:t> (дата обращения: 17.09.2021). – Библиогр. в кн. – ISBN 978-5-7638-3133-7. – Текст : электронный.</w:t>
      </w:r>
    </w:p>
    <w:p w:rsidR="003A6B16" w:rsidRPr="0053250D" w:rsidRDefault="003A6B16" w:rsidP="0053250D">
      <w:pPr>
        <w:pStyle w:val="aa"/>
        <w:numPr>
          <w:ilvl w:val="0"/>
          <w:numId w:val="13"/>
        </w:numPr>
        <w:jc w:val="both"/>
        <w:rPr>
          <w:color w:val="454545"/>
          <w:sz w:val="28"/>
          <w:szCs w:val="28"/>
        </w:rPr>
      </w:pPr>
      <w:r w:rsidRPr="0053250D">
        <w:rPr>
          <w:color w:val="454545"/>
          <w:sz w:val="28"/>
          <w:szCs w:val="28"/>
        </w:rPr>
        <w:t>Калягин, В. А. Психология лиц с нарушениями речи : учебное пособие / В. А. Калягин, Т. С. Овчинникова. – Санкт-Петербург : КАРО, 2011. – 544 с. : ил., табл. – (Психологический взгляд). – Режим доступа: по подписке. – URL: </w:t>
      </w:r>
      <w:hyperlink r:id="rId18" w:history="1">
        <w:r w:rsidRPr="0053250D">
          <w:rPr>
            <w:rStyle w:val="a9"/>
            <w:color w:val="006CA1"/>
            <w:sz w:val="28"/>
            <w:szCs w:val="28"/>
          </w:rPr>
          <w:t>https://biblioclub.ru/index.php?page=book&amp;id=611134</w:t>
        </w:r>
      </w:hyperlink>
      <w:r w:rsidRPr="0053250D">
        <w:rPr>
          <w:color w:val="454545"/>
          <w:sz w:val="28"/>
          <w:szCs w:val="28"/>
        </w:rPr>
        <w:t> (дата обращения: 17.09.2021). – ISBN 978-5-89815-925-2. – Текст : электронный.</w:t>
      </w:r>
    </w:p>
    <w:p w:rsidR="00DA7D3E" w:rsidRPr="0053250D" w:rsidRDefault="00DA7D3E" w:rsidP="0053250D">
      <w:pPr>
        <w:pStyle w:val="aa"/>
        <w:numPr>
          <w:ilvl w:val="0"/>
          <w:numId w:val="13"/>
        </w:numPr>
        <w:jc w:val="both"/>
        <w:rPr>
          <w:b/>
          <w:sz w:val="28"/>
          <w:szCs w:val="28"/>
        </w:rPr>
      </w:pPr>
      <w:r w:rsidRPr="0053250D">
        <w:rPr>
          <w:color w:val="454545"/>
          <w:sz w:val="28"/>
          <w:szCs w:val="28"/>
        </w:rPr>
        <w:t>Раянова, Ю. Ю. Психолого-педагогическое сопровождение обучающихся : учебное пособие : [16+] / Ю. Ю. Раянова, О. В. Курагина ; Сибирский государственный университет физической культуры и спорта. – Омск : Сибирский государственный университет физической культуры и спорта, 2019. – 248 с. : табл. – Режим доступа: по подписке. – URL: </w:t>
      </w:r>
      <w:hyperlink r:id="rId19" w:history="1">
        <w:r w:rsidRPr="0053250D">
          <w:rPr>
            <w:rStyle w:val="a9"/>
            <w:color w:val="006CA1"/>
            <w:sz w:val="28"/>
            <w:szCs w:val="28"/>
          </w:rPr>
          <w:t>https://biblioclub.ru/index.php?page=book&amp;id=573638</w:t>
        </w:r>
      </w:hyperlink>
      <w:r w:rsidRPr="0053250D">
        <w:rPr>
          <w:color w:val="454545"/>
          <w:sz w:val="28"/>
          <w:szCs w:val="28"/>
        </w:rPr>
        <w:t> (дата обращения: 17.09.2021). – Библиогр.: с. 172-173. – ISBN 978-5-91930-120-2. – Текст : электронный.</w:t>
      </w:r>
    </w:p>
    <w:p w:rsidR="00594648" w:rsidRPr="00780230" w:rsidRDefault="00594648" w:rsidP="00594648">
      <w:pPr>
        <w:ind w:left="567"/>
        <w:jc w:val="both"/>
        <w:rPr>
          <w:b/>
          <w:sz w:val="22"/>
          <w:szCs w:val="22"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20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elibrary»: </w:t>
      </w:r>
      <w:hyperlink r:id="rId21">
        <w:r w:rsidRPr="0099781F">
          <w:rPr>
            <w:color w:val="0000FF"/>
            <w:u w:val="single"/>
          </w:rPr>
          <w:t>http://elibrary.ru</w:t>
        </w:r>
      </w:hyperlink>
    </w:p>
    <w:p w:rsidR="00594648" w:rsidRPr="0099781F" w:rsidRDefault="00594648" w:rsidP="00594648">
      <w:pPr>
        <w:ind w:firstLine="426"/>
        <w:jc w:val="both"/>
      </w:pPr>
      <w:r w:rsidRPr="0099781F">
        <w:t xml:space="preserve">– Издательство «Юрайт» [Электронный ресурс]: электронно-библиотечная система. – URL: </w:t>
      </w:r>
      <w:hyperlink r:id="rId22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online  [Электронный ресурс]: электронно-библиотечная система. – URL: </w:t>
      </w:r>
      <w:hyperlink r:id="rId23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lastRenderedPageBreak/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«Антиплагиат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>KasperskyFree;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 xml:space="preserve">WinRar;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Yandex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OperaBrowser</w:t>
      </w:r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B04CD9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59B" w:rsidRDefault="007C159B">
      <w:r>
        <w:separator/>
      </w:r>
    </w:p>
  </w:endnote>
  <w:endnote w:type="continuationSeparator" w:id="1">
    <w:p w:rsidR="007C159B" w:rsidRDefault="007C1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50D" w:rsidRDefault="005325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53250D" w:rsidRDefault="005325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59B" w:rsidRDefault="007C159B">
      <w:r>
        <w:separator/>
      </w:r>
    </w:p>
  </w:footnote>
  <w:footnote w:type="continuationSeparator" w:id="1">
    <w:p w:rsidR="007C159B" w:rsidRDefault="007C15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50D" w:rsidRDefault="00DC66D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53250D">
      <w:rPr>
        <w:color w:val="000000"/>
      </w:rPr>
      <w:instrText>PAGE</w:instrText>
    </w:r>
    <w:r>
      <w:rPr>
        <w:color w:val="000000"/>
      </w:rPr>
      <w:fldChar w:fldCharType="end"/>
    </w:r>
  </w:p>
  <w:p w:rsidR="0053250D" w:rsidRDefault="005325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50D" w:rsidRDefault="0053250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50D" w:rsidRDefault="005325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>
    <w:nsid w:val="1BDA2DE7"/>
    <w:multiLevelType w:val="hybridMultilevel"/>
    <w:tmpl w:val="D04A5A18"/>
    <w:lvl w:ilvl="0" w:tplc="D982F2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C3596"/>
    <w:multiLevelType w:val="hybridMultilevel"/>
    <w:tmpl w:val="DC5AEC86"/>
    <w:lvl w:ilvl="0" w:tplc="643021EA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14D184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001A9A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CF6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386DF8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E01ECA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F2097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900F34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F87F04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8270A1C"/>
    <w:multiLevelType w:val="hybridMultilevel"/>
    <w:tmpl w:val="EAB84EB4"/>
    <w:lvl w:ilvl="0" w:tplc="DAA8016C">
      <w:start w:val="6"/>
      <w:numFmt w:val="decimal"/>
      <w:lvlText w:val="%1."/>
      <w:lvlJc w:val="left"/>
      <w:pPr>
        <w:ind w:left="1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801564">
      <w:start w:val="1"/>
      <w:numFmt w:val="lowerLetter"/>
      <w:lvlText w:val="%2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846C86">
      <w:start w:val="1"/>
      <w:numFmt w:val="lowerRoman"/>
      <w:lvlText w:val="%3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681430">
      <w:start w:val="1"/>
      <w:numFmt w:val="decimal"/>
      <w:lvlText w:val="%4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8E060C">
      <w:start w:val="1"/>
      <w:numFmt w:val="lowerLetter"/>
      <w:lvlText w:val="%5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D08E42">
      <w:start w:val="1"/>
      <w:numFmt w:val="lowerRoman"/>
      <w:lvlText w:val="%6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821444">
      <w:start w:val="1"/>
      <w:numFmt w:val="decimal"/>
      <w:lvlText w:val="%7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08F286">
      <w:start w:val="1"/>
      <w:numFmt w:val="lowerLetter"/>
      <w:lvlText w:val="%8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4E37E8">
      <w:start w:val="1"/>
      <w:numFmt w:val="lowerRoman"/>
      <w:lvlText w:val="%9"/>
      <w:lvlJc w:val="left"/>
      <w:pPr>
        <w:ind w:left="7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1635A0A"/>
    <w:multiLevelType w:val="hybridMultilevel"/>
    <w:tmpl w:val="0EC4B93A"/>
    <w:lvl w:ilvl="0" w:tplc="60AE5730">
      <w:start w:val="3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D2FA28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CE7F3E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808A5E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22806A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90C10A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3C3CD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3C02C8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429160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>
    <w:nsid w:val="3CFD7E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89863B3"/>
    <w:multiLevelType w:val="hybridMultilevel"/>
    <w:tmpl w:val="145682A0"/>
    <w:lvl w:ilvl="0" w:tplc="9FD2B142">
      <w:start w:val="1"/>
      <w:numFmt w:val="bullet"/>
      <w:lvlText w:val="–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262A6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3E6AF0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A0915C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5AEC70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F88D12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327E8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9015BE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ECAEEC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1"/>
  </w:num>
  <w:num w:numId="5">
    <w:abstractNumId w:val="10"/>
  </w:num>
  <w:num w:numId="6">
    <w:abstractNumId w:val="12"/>
  </w:num>
  <w:num w:numId="7">
    <w:abstractNumId w:val="1"/>
  </w:num>
  <w:num w:numId="8">
    <w:abstractNumId w:val="4"/>
  </w:num>
  <w:num w:numId="9">
    <w:abstractNumId w:val="6"/>
  </w:num>
  <w:num w:numId="10">
    <w:abstractNumId w:val="9"/>
  </w:num>
  <w:num w:numId="11">
    <w:abstractNumId w:val="5"/>
  </w:num>
  <w:num w:numId="12">
    <w:abstractNumId w:val="8"/>
  </w:num>
  <w:num w:numId="13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1281"/>
    <w:rsid w:val="00013F29"/>
    <w:rsid w:val="00021807"/>
    <w:rsid w:val="00042091"/>
    <w:rsid w:val="00060993"/>
    <w:rsid w:val="00066BDA"/>
    <w:rsid w:val="000920F4"/>
    <w:rsid w:val="000B55AE"/>
    <w:rsid w:val="000B75FC"/>
    <w:rsid w:val="000C114C"/>
    <w:rsid w:val="000C4E7E"/>
    <w:rsid w:val="000E544C"/>
    <w:rsid w:val="000E7FF5"/>
    <w:rsid w:val="00100769"/>
    <w:rsid w:val="0010269A"/>
    <w:rsid w:val="00106CDA"/>
    <w:rsid w:val="00110198"/>
    <w:rsid w:val="00121084"/>
    <w:rsid w:val="0012396F"/>
    <w:rsid w:val="00153C5B"/>
    <w:rsid w:val="00154855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7E99"/>
    <w:rsid w:val="00266C84"/>
    <w:rsid w:val="002A1093"/>
    <w:rsid w:val="002B2205"/>
    <w:rsid w:val="002B5AF6"/>
    <w:rsid w:val="002E6F17"/>
    <w:rsid w:val="002F3BC5"/>
    <w:rsid w:val="002F72B1"/>
    <w:rsid w:val="00311F69"/>
    <w:rsid w:val="0031493E"/>
    <w:rsid w:val="003274ED"/>
    <w:rsid w:val="003276ED"/>
    <w:rsid w:val="00332BFC"/>
    <w:rsid w:val="00343CB9"/>
    <w:rsid w:val="00344AB2"/>
    <w:rsid w:val="00345334"/>
    <w:rsid w:val="00361C7B"/>
    <w:rsid w:val="00373AB4"/>
    <w:rsid w:val="00390032"/>
    <w:rsid w:val="003A0F24"/>
    <w:rsid w:val="003A3DBB"/>
    <w:rsid w:val="003A4159"/>
    <w:rsid w:val="003A6B16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42A74"/>
    <w:rsid w:val="00450E60"/>
    <w:rsid w:val="004572C0"/>
    <w:rsid w:val="00472F4C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3250D"/>
    <w:rsid w:val="00553CA9"/>
    <w:rsid w:val="005617E8"/>
    <w:rsid w:val="00577228"/>
    <w:rsid w:val="00594648"/>
    <w:rsid w:val="005A6D1F"/>
    <w:rsid w:val="005C2C4F"/>
    <w:rsid w:val="005F0005"/>
    <w:rsid w:val="0060237C"/>
    <w:rsid w:val="00614A40"/>
    <w:rsid w:val="006253E5"/>
    <w:rsid w:val="00635C23"/>
    <w:rsid w:val="006504AA"/>
    <w:rsid w:val="00655546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D78A9"/>
    <w:rsid w:val="006E658B"/>
    <w:rsid w:val="006E7F4C"/>
    <w:rsid w:val="006F1B0F"/>
    <w:rsid w:val="006F65A7"/>
    <w:rsid w:val="00705346"/>
    <w:rsid w:val="00716C55"/>
    <w:rsid w:val="00721052"/>
    <w:rsid w:val="007214FB"/>
    <w:rsid w:val="00732D6D"/>
    <w:rsid w:val="00734F91"/>
    <w:rsid w:val="00760FE3"/>
    <w:rsid w:val="00786C9C"/>
    <w:rsid w:val="0079485C"/>
    <w:rsid w:val="007A2951"/>
    <w:rsid w:val="007A3153"/>
    <w:rsid w:val="007B04AC"/>
    <w:rsid w:val="007B0BAF"/>
    <w:rsid w:val="007C159B"/>
    <w:rsid w:val="007C408C"/>
    <w:rsid w:val="007D48AA"/>
    <w:rsid w:val="007E048D"/>
    <w:rsid w:val="007E04C5"/>
    <w:rsid w:val="007F1F47"/>
    <w:rsid w:val="00817308"/>
    <w:rsid w:val="00830C1A"/>
    <w:rsid w:val="0083435E"/>
    <w:rsid w:val="008735C4"/>
    <w:rsid w:val="00883A64"/>
    <w:rsid w:val="008A281A"/>
    <w:rsid w:val="008A325F"/>
    <w:rsid w:val="008A5DBF"/>
    <w:rsid w:val="008B5B66"/>
    <w:rsid w:val="008B617F"/>
    <w:rsid w:val="008C7571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85D71"/>
    <w:rsid w:val="0099781F"/>
    <w:rsid w:val="009C44CB"/>
    <w:rsid w:val="009D4862"/>
    <w:rsid w:val="009E2E56"/>
    <w:rsid w:val="009F1B2D"/>
    <w:rsid w:val="009F763A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D266B"/>
    <w:rsid w:val="00AE2AF4"/>
    <w:rsid w:val="00AE47AA"/>
    <w:rsid w:val="00B02733"/>
    <w:rsid w:val="00B04CD9"/>
    <w:rsid w:val="00B0554C"/>
    <w:rsid w:val="00B24673"/>
    <w:rsid w:val="00B4363E"/>
    <w:rsid w:val="00B51A6B"/>
    <w:rsid w:val="00B75473"/>
    <w:rsid w:val="00B75A2F"/>
    <w:rsid w:val="00B839E3"/>
    <w:rsid w:val="00B90997"/>
    <w:rsid w:val="00B93364"/>
    <w:rsid w:val="00BA6362"/>
    <w:rsid w:val="00BC2462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1479"/>
    <w:rsid w:val="00D349AA"/>
    <w:rsid w:val="00D353C3"/>
    <w:rsid w:val="00D428AA"/>
    <w:rsid w:val="00D47444"/>
    <w:rsid w:val="00D474A2"/>
    <w:rsid w:val="00D56E1E"/>
    <w:rsid w:val="00D64111"/>
    <w:rsid w:val="00D773EA"/>
    <w:rsid w:val="00D77F2B"/>
    <w:rsid w:val="00DA7D3E"/>
    <w:rsid w:val="00DB562E"/>
    <w:rsid w:val="00DC66D5"/>
    <w:rsid w:val="00DD54DF"/>
    <w:rsid w:val="00DE257B"/>
    <w:rsid w:val="00DE4BB9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11E35"/>
    <w:rsid w:val="00F12CF4"/>
    <w:rsid w:val="00F404A6"/>
    <w:rsid w:val="00F451ED"/>
    <w:rsid w:val="00F514A0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bottom w:w="0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bottom w:w="0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blioclub.ru/index.php?page=book&amp;id=469116" TargetMode="External"/><Relationship Id="rId18" Type="http://schemas.openxmlformats.org/officeDocument/2006/relationships/hyperlink" Target="https://biblioclub.ru/index.php?page=book&amp;id=611134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495207" TargetMode="External"/><Relationship Id="rId17" Type="http://schemas.openxmlformats.org/officeDocument/2006/relationships/hyperlink" Target="https://biblioclub.ru/index.php?page=book&amp;id=435603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598609" TargetMode="External"/><Relationship Id="rId20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599639" TargetMode="External"/><Relationship Id="rId23" Type="http://schemas.openxmlformats.org/officeDocument/2006/relationships/hyperlink" Target="http://www.biblioclub.ru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biblioclub.ru/index.php?page=book&amp;id=573638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club.ru/index.php?page=book&amp;id=486114" TargetMode="External"/><Relationship Id="rId22" Type="http://schemas.openxmlformats.org/officeDocument/2006/relationships/hyperlink" Target="http://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17</Pages>
  <Words>4490</Words>
  <Characters>25596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Samsung</cp:lastModifiedBy>
  <cp:revision>12</cp:revision>
  <dcterms:created xsi:type="dcterms:W3CDTF">2021-07-02T11:35:00Z</dcterms:created>
  <dcterms:modified xsi:type="dcterms:W3CDTF">2021-09-16T23:22:00Z</dcterms:modified>
</cp:coreProperties>
</file>