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Психология экстремизма и терроризма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C24C11" w:rsidRPr="00106CDA" w:rsidRDefault="006B1DF1" w:rsidP="00C24C11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C24C11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C24C11">
        <w:rPr>
          <w:rFonts w:ascii="Times New Roman" w:eastAsia="Calibri" w:hAnsi="Times New Roman" w:cs="Times New Roman"/>
          <w:lang w:eastAsia="en-US"/>
        </w:rPr>
        <w:t>37.03.01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C24C11">
        <w:rPr>
          <w:rFonts w:ascii="Times New Roman" w:eastAsia="Calibri" w:hAnsi="Times New Roman" w:cs="Times New Roman"/>
          <w:lang w:eastAsia="en-US"/>
        </w:rPr>
        <w:t>Психология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, утвержденным приказом Министерства </w:t>
      </w:r>
      <w:r w:rsidR="00C24C11">
        <w:rPr>
          <w:rFonts w:ascii="Times New Roman" w:eastAsia="Calibri" w:hAnsi="Times New Roman" w:cs="Times New Roman"/>
          <w:lang w:eastAsia="en-US"/>
        </w:rPr>
        <w:t>науки и высшего образования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 Российской Федерации от</w:t>
      </w:r>
      <w:r w:rsidR="00C24C11">
        <w:rPr>
          <w:rFonts w:ascii="Times New Roman" w:eastAsia="Calibri" w:hAnsi="Times New Roman" w:cs="Times New Roman"/>
          <w:lang w:eastAsia="en-US"/>
        </w:rPr>
        <w:t xml:space="preserve"> 29.07.2020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C24C11">
        <w:rPr>
          <w:rFonts w:ascii="Times New Roman" w:eastAsia="Calibri" w:hAnsi="Times New Roman" w:cs="Times New Roman"/>
          <w:lang w:eastAsia="en-US"/>
        </w:rPr>
        <w:t>839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C24C11">
        <w:rPr>
          <w:rFonts w:ascii="Times New Roman" w:eastAsia="Calibri" w:hAnsi="Times New Roman" w:cs="Times New Roman"/>
          <w:lang w:eastAsia="en-US"/>
        </w:rPr>
        <w:t>37.03.01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C24C11">
        <w:rPr>
          <w:rFonts w:ascii="Times New Roman" w:eastAsia="Calibri" w:hAnsi="Times New Roman" w:cs="Times New Roman"/>
          <w:lang w:eastAsia="en-US"/>
        </w:rPr>
        <w:t>Психология</w:t>
      </w:r>
      <w:r w:rsidR="00C24C11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C24C11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C24C11">
        <w:rPr>
          <w:rFonts w:ascii="Times New Roman" w:eastAsia="Calibri" w:hAnsi="Times New Roman" w:cs="Times New Roman"/>
          <w:lang w:eastAsia="en-US"/>
        </w:rPr>
        <w:t>№ 11 от 29.04.2021</w:t>
      </w:r>
      <w:r w:rsidR="00C24C11" w:rsidRPr="00106CDA">
        <w:rPr>
          <w:rFonts w:ascii="Times New Roman" w:eastAsia="Calibri" w:hAnsi="Times New Roman" w:cs="Times New Roman"/>
          <w:lang w:eastAsia="en-US"/>
        </w:rPr>
        <w:t>)</w:t>
      </w:r>
    </w:p>
    <w:p w:rsidR="00C24C11" w:rsidRPr="00106CDA" w:rsidRDefault="00C24C11" w:rsidP="00C24C1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C24C11" w:rsidRPr="00106CDA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Default="00C24C11" w:rsidP="00C24C11">
      <w:pPr>
        <w:spacing w:after="200"/>
        <w:jc w:val="both"/>
      </w:pPr>
      <w:r>
        <w:t>Составитель профессор кафедры философии и общественных наук, доктор полит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аук </w:t>
      </w:r>
      <w:proofErr w:type="spellStart"/>
      <w:r>
        <w:t>Дзахова</w:t>
      </w:r>
      <w:proofErr w:type="spellEnd"/>
      <w:r>
        <w:t xml:space="preserve"> Л.Х.</w:t>
      </w:r>
    </w:p>
    <w:p w:rsidR="00C24C11" w:rsidRPr="00106CDA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106CDA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Default="00C24C11" w:rsidP="00C24C11">
      <w:pPr>
        <w:ind w:firstLine="284"/>
        <w:jc w:val="both"/>
      </w:pPr>
      <w:r>
        <w:t>Рабочая программа обсуждена на заседании кафедры философии и общественных наук, протокол № 6 от 17.03.2021 г.</w:t>
      </w: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>
        <w:rPr>
          <w:rFonts w:eastAsia="Calibri"/>
          <w:color w:val="000000"/>
          <w:lang w:eastAsia="en-US"/>
        </w:rPr>
        <w:t xml:space="preserve"> Л.Х. </w:t>
      </w:r>
      <w:proofErr w:type="spellStart"/>
      <w:r>
        <w:rPr>
          <w:rFonts w:eastAsia="Calibri"/>
          <w:color w:val="000000"/>
          <w:lang w:eastAsia="en-US"/>
        </w:rPr>
        <w:t>Дзахова</w:t>
      </w:r>
      <w:proofErr w:type="spellEnd"/>
    </w:p>
    <w:p w:rsidR="00C24C11" w:rsidRPr="00257E99" w:rsidRDefault="00C24C11" w:rsidP="00C24C11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>психолого-педагогического факультета</w:t>
      </w: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C24C11" w:rsidRPr="00257E99" w:rsidRDefault="00C24C11" w:rsidP="00C24C11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C24C11" w:rsidRPr="00257E99" w:rsidRDefault="00C24C11" w:rsidP="00C24C11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>
        <w:rPr>
          <w:rFonts w:eastAsia="Calibri"/>
          <w:lang w:eastAsia="en-US"/>
        </w:rPr>
        <w:t xml:space="preserve"> Ф.Р. </w:t>
      </w:r>
      <w:proofErr w:type="spellStart"/>
      <w:r>
        <w:rPr>
          <w:rFonts w:eastAsia="Calibri"/>
          <w:lang w:eastAsia="en-US"/>
        </w:rPr>
        <w:t>Бирагова</w:t>
      </w:r>
      <w:proofErr w:type="spellEnd"/>
    </w:p>
    <w:p w:rsidR="00C24C11" w:rsidRPr="00257E99" w:rsidRDefault="00C24C11" w:rsidP="00C24C11">
      <w:pPr>
        <w:spacing w:after="160" w:line="259" w:lineRule="auto"/>
        <w:rPr>
          <w:rFonts w:eastAsia="Calibri"/>
          <w:lang w:eastAsia="en-US"/>
        </w:rPr>
      </w:pPr>
    </w:p>
    <w:p w:rsidR="00C24C11" w:rsidRPr="00257E99" w:rsidRDefault="00C24C11" w:rsidP="00C24C11">
      <w:pPr>
        <w:spacing w:after="160" w:line="259" w:lineRule="auto"/>
        <w:rPr>
          <w:rFonts w:eastAsia="Calibri"/>
          <w:lang w:eastAsia="en-US"/>
        </w:rPr>
      </w:pPr>
    </w:p>
    <w:p w:rsidR="00C24C11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Pr="0031493E" w:rsidRDefault="00C24C11" w:rsidP="00C24C11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24C11" w:rsidRPr="00B0554C" w:rsidRDefault="00C24C11" w:rsidP="00C24C11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Pr="00B0554C">
        <w:rPr>
          <w:rFonts w:eastAsia="Calibri"/>
          <w:i/>
          <w:color w:val="000000"/>
          <w:lang w:eastAsia="en-US"/>
        </w:rPr>
        <w:t xml:space="preserve"> приказом СОГУ от  30.04.2021, № 106  . </w:t>
      </w:r>
    </w:p>
    <w:p w:rsidR="001B1281" w:rsidRDefault="001B1281" w:rsidP="00C24C11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7307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4112"/>
      </w:tblGrid>
      <w:tr w:rsidR="009552FF" w:rsidRPr="009552FF" w:rsidTr="00C24C11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2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C24C11">
              <w:rPr>
                <w:sz w:val="22"/>
                <w:szCs w:val="22"/>
              </w:rPr>
              <w:t>ф</w:t>
            </w:r>
            <w:r w:rsidR="00FE3521">
              <w:rPr>
                <w:sz w:val="22"/>
                <w:szCs w:val="22"/>
                <w:lang w:val="en-US"/>
              </w:rPr>
              <w:t>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4112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4112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4112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4112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4112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4112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4112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4112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C24C11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4112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C24C11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4112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C24C11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4112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E696F" w:rsidTr="00C24C1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4112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C24C11" w:rsidRDefault="0097191D" w:rsidP="00C24C11">
      <w:pPr>
        <w:pStyle w:val="c14"/>
        <w:shd w:val="clear" w:color="auto" w:fill="FFFFFF"/>
        <w:spacing w:before="0" w:beforeAutospacing="0" w:after="0" w:afterAutospacing="0"/>
        <w:ind w:left="734"/>
        <w:jc w:val="both"/>
        <w:rPr>
          <w:rFonts w:ascii="Calibri" w:hAnsi="Calibri"/>
          <w:color w:val="000000"/>
          <w:sz w:val="22"/>
          <w:szCs w:val="22"/>
        </w:rPr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Психология экстремизма и терроризма</w:t>
      </w:r>
      <w:r w:rsidRPr="006233F4">
        <w:t xml:space="preserve">» </w:t>
      </w:r>
      <w:r w:rsidR="00C24C11">
        <w:t xml:space="preserve">является </w:t>
      </w:r>
      <w:r w:rsidR="00470A4D">
        <w:t xml:space="preserve">формирование системных знаний о социально-психологических предпосылках и условиях формирования экстремистского типа сознания, типологических особенностях личности террориста и мотивации террористической деятельности, психологических характеристиках террористических групп и организаций </w:t>
      </w:r>
      <w:r w:rsidR="00C24C11">
        <w:t>п</w:t>
      </w:r>
      <w:r w:rsidR="00C24C11">
        <w:rPr>
          <w:rStyle w:val="c5"/>
          <w:color w:val="000000"/>
        </w:rPr>
        <w:t xml:space="preserve">овышение уровня безопасности от угроз терроризма и экстремизма; </w:t>
      </w:r>
      <w:bookmarkStart w:id="0" w:name="h.2et92p0"/>
      <w:bookmarkEnd w:id="0"/>
      <w:r w:rsidR="00C24C11">
        <w:rPr>
          <w:rStyle w:val="c5"/>
          <w:color w:val="000000"/>
        </w:rPr>
        <w:t>предупреждение и пресечение распространения террористической и экстремистской идеологии.</w:t>
      </w:r>
    </w:p>
    <w:p w:rsidR="001B1281" w:rsidRDefault="001B1281" w:rsidP="00C24C11">
      <w:pPr>
        <w:ind w:firstLine="709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C24C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Психология экстремизма и терроризма</w:t>
      </w:r>
      <w:r w:rsidRPr="00E028E1">
        <w:rPr>
          <w:color w:val="000000"/>
        </w:rPr>
        <w:t xml:space="preserve">» относится к дисциплинам </w:t>
      </w:r>
      <w:r w:rsidR="00C24C11">
        <w:rPr>
          <w:color w:val="000000"/>
        </w:rPr>
        <w:t>Блок 1.Дисциплины (модули)</w:t>
      </w:r>
      <w:r>
        <w:rPr>
          <w:color w:val="000000"/>
        </w:rPr>
        <w:t xml:space="preserve">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Б1.В.15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</w:r>
      <w:r w:rsidR="00C24C11" w:rsidRPr="00EA4EFC">
        <w:t>Оказание психологической помощи работникам органов и организаций социальной сферы (клиентам)</w:t>
      </w:r>
      <w:r w:rsidR="00C24C11">
        <w:t xml:space="preserve"> (ПК-2) (А/05.6)</w:t>
      </w:r>
      <w:r>
        <w:t>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979"/>
        <w:gridCol w:w="2102"/>
        <w:gridCol w:w="1912"/>
        <w:gridCol w:w="2052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9E696F">
        <w:tc>
          <w:tcPr>
            <w:tcW w:w="797" w:type="pct"/>
          </w:tcPr>
          <w:p w:rsidR="0097191D" w:rsidRPr="00C24C11" w:rsidRDefault="00EA4EFC">
            <w:pPr>
              <w:rPr>
                <w:sz w:val="22"/>
                <w:szCs w:val="22"/>
              </w:rPr>
            </w:pPr>
            <w:r w:rsidRPr="00C24C11">
              <w:rPr>
                <w:sz w:val="22"/>
                <w:szCs w:val="22"/>
              </w:rPr>
              <w:t>ПК-2 (А/05.6)</w:t>
            </w:r>
          </w:p>
        </w:tc>
        <w:tc>
          <w:tcPr>
            <w:tcW w:w="1034" w:type="pct"/>
          </w:tcPr>
          <w:p w:rsidR="0097191D" w:rsidRPr="00C24C11" w:rsidRDefault="00EA4EFC">
            <w:pPr>
              <w:rPr>
                <w:sz w:val="22"/>
                <w:szCs w:val="22"/>
              </w:rPr>
            </w:pPr>
            <w:r w:rsidRPr="00C24C11">
              <w:rPr>
                <w:sz w:val="22"/>
                <w:szCs w:val="22"/>
              </w:rPr>
              <w:t xml:space="preserve">Оказание психологической помощи </w:t>
            </w:r>
            <w:r w:rsidRPr="00C24C11">
              <w:rPr>
                <w:sz w:val="22"/>
                <w:szCs w:val="22"/>
              </w:rPr>
              <w:lastRenderedPageBreak/>
              <w:t>работникам органов и организаций социальной сферы (клиентам)</w:t>
            </w:r>
            <w:bookmarkStart w:id="1" w:name="_GoBack"/>
            <w:bookmarkEnd w:id="1"/>
          </w:p>
        </w:tc>
        <w:tc>
          <w:tcPr>
            <w:tcW w:w="1098" w:type="pct"/>
          </w:tcPr>
          <w:p w:rsidR="0097191D" w:rsidRPr="002B483D" w:rsidRDefault="0097191D" w:rsidP="00E81D41"/>
        </w:tc>
        <w:tc>
          <w:tcPr>
            <w:tcW w:w="999" w:type="pct"/>
          </w:tcPr>
          <w:p w:rsidR="0097191D" w:rsidRPr="002B483D" w:rsidRDefault="0097191D" w:rsidP="00E81D41"/>
        </w:tc>
        <w:tc>
          <w:tcPr>
            <w:tcW w:w="1073" w:type="pct"/>
          </w:tcPr>
          <w:p w:rsidR="0097191D" w:rsidRPr="002B483D" w:rsidRDefault="0097191D" w:rsidP="00E81D41"/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860"/>
        <w:gridCol w:w="2044"/>
        <w:gridCol w:w="479"/>
        <w:gridCol w:w="488"/>
        <w:gridCol w:w="3014"/>
        <w:gridCol w:w="658"/>
        <w:gridCol w:w="1453"/>
        <w:gridCol w:w="1288"/>
      </w:tblGrid>
      <w:tr w:rsidR="00CA5DBF" w:rsidRPr="00562C8E" w:rsidTr="00562C8E">
        <w:trPr>
          <w:trHeight w:val="724"/>
        </w:trPr>
        <w:tc>
          <w:tcPr>
            <w:tcW w:w="0" w:type="auto"/>
            <w:vMerge w:val="restart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Номер недели</w:t>
            </w:r>
          </w:p>
        </w:tc>
        <w:tc>
          <w:tcPr>
            <w:tcW w:w="0" w:type="auto"/>
            <w:vMerge w:val="restart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Наименование тем (вопросов),</w:t>
            </w:r>
          </w:p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 xml:space="preserve">изучаемых по данной </w:t>
            </w:r>
          </w:p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дисциплине</w:t>
            </w:r>
          </w:p>
        </w:tc>
        <w:tc>
          <w:tcPr>
            <w:tcW w:w="0" w:type="auto"/>
            <w:gridSpan w:val="2"/>
          </w:tcPr>
          <w:p w:rsidR="00CA5DBF" w:rsidRPr="00562C8E" w:rsidRDefault="00CA5DBF" w:rsidP="00E81D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  <w:p w:rsidR="00CA5DBF" w:rsidRPr="00562C8E" w:rsidRDefault="00CA5DBF" w:rsidP="00E81D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562C8E"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0" w:type="auto"/>
            <w:gridSpan w:val="2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Самостоятельная работа</w:t>
            </w:r>
          </w:p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студентов</w:t>
            </w:r>
          </w:p>
        </w:tc>
        <w:tc>
          <w:tcPr>
            <w:tcW w:w="0" w:type="auto"/>
            <w:vMerge w:val="restart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0" w:type="auto"/>
            <w:vMerge w:val="restart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Литература</w:t>
            </w:r>
          </w:p>
        </w:tc>
      </w:tr>
      <w:tr w:rsidR="00CA5DBF" w:rsidRPr="00562C8E" w:rsidTr="00562C8E">
        <w:trPr>
          <w:trHeight w:val="198"/>
        </w:trPr>
        <w:tc>
          <w:tcPr>
            <w:tcW w:w="0" w:type="auto"/>
            <w:vMerge/>
          </w:tcPr>
          <w:p w:rsidR="00CA5DBF" w:rsidRPr="00562C8E" w:rsidRDefault="00CA5DBF" w:rsidP="00E81D41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A5DBF" w:rsidRPr="00562C8E" w:rsidRDefault="00CA5DBF" w:rsidP="00E81D41">
            <w:pPr>
              <w:widowControl w:val="0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л</w:t>
            </w:r>
          </w:p>
        </w:tc>
        <w:tc>
          <w:tcPr>
            <w:tcW w:w="0" w:type="auto"/>
          </w:tcPr>
          <w:p w:rsidR="00CA5DBF" w:rsidRPr="00562C8E" w:rsidRDefault="00CA5DBF" w:rsidP="00E81D4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562C8E">
              <w:rPr>
                <w:bCs/>
                <w:sz w:val="20"/>
                <w:szCs w:val="20"/>
                <w:lang w:val="en-US"/>
              </w:rPr>
              <w:t>пр</w:t>
            </w:r>
            <w:proofErr w:type="spellEnd"/>
          </w:p>
        </w:tc>
        <w:tc>
          <w:tcPr>
            <w:tcW w:w="0" w:type="auto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Содержание</w:t>
            </w:r>
          </w:p>
        </w:tc>
        <w:tc>
          <w:tcPr>
            <w:tcW w:w="0" w:type="auto"/>
          </w:tcPr>
          <w:p w:rsidR="00CA5DBF" w:rsidRPr="00562C8E" w:rsidRDefault="00CA5DBF" w:rsidP="00E81D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Часы</w:t>
            </w:r>
          </w:p>
        </w:tc>
        <w:tc>
          <w:tcPr>
            <w:tcW w:w="0" w:type="auto"/>
            <w:vMerge/>
          </w:tcPr>
          <w:p w:rsidR="00CA5DBF" w:rsidRPr="00562C8E" w:rsidRDefault="00CA5DBF" w:rsidP="00E81D41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A5DBF" w:rsidRPr="00562C8E" w:rsidRDefault="00CA5DBF" w:rsidP="00E81D41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CA5DBF" w:rsidRPr="00562C8E" w:rsidTr="00562C8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1-2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Международный терроризм и экстремизм как глобальная проблема человечества.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Определение терроризма. История возникновения терроризма. Виды терроризма. Проблема международного терроризма. Терроризм и его проявления в современной России. Международно-правовое регулирование сотрудничества госуда</w:t>
            </w:r>
            <w:proofErr w:type="gramStart"/>
            <w:r w:rsidRPr="00562C8E">
              <w:rPr>
                <w:sz w:val="20"/>
                <w:szCs w:val="20"/>
              </w:rPr>
              <w:t>рств в б</w:t>
            </w:r>
            <w:proofErr w:type="gramEnd"/>
            <w:r w:rsidRPr="00562C8E">
              <w:rPr>
                <w:sz w:val="20"/>
                <w:szCs w:val="20"/>
              </w:rPr>
              <w:t>орьбе против актов международного терроризма. Нормативно-правовая база по терроризму и экстремизму.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Конспект,</w:t>
            </w:r>
          </w:p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Эссе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3-4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Современные формы терроризма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 xml:space="preserve">Ядерный терроризм. Химический терроризм. Биологический терроризм. Экологический терроризм. </w:t>
            </w:r>
            <w:proofErr w:type="spellStart"/>
            <w:r w:rsidRPr="00562C8E">
              <w:rPr>
                <w:sz w:val="20"/>
                <w:szCs w:val="20"/>
              </w:rPr>
              <w:t>Кибертерроризм</w:t>
            </w:r>
            <w:proofErr w:type="spellEnd"/>
            <w:r w:rsidRPr="00562C8E">
              <w:rPr>
                <w:sz w:val="20"/>
                <w:szCs w:val="20"/>
              </w:rPr>
              <w:t>. Самые громкие теракты мира.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5-6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Политическая психология терроризма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Психология массового террора. Терроризм как разновидность войны. Терроризм как продукт психолого-политической нестабильности общества.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Вопросы на пис</w:t>
            </w:r>
            <w:r w:rsidRPr="003055EA">
              <w:rPr>
                <w:sz w:val="20"/>
                <w:szCs w:val="20"/>
              </w:rPr>
              <w:t>ь</w:t>
            </w:r>
            <w:r w:rsidRPr="003055EA">
              <w:rPr>
                <w:sz w:val="20"/>
                <w:szCs w:val="20"/>
              </w:rPr>
              <w:t>менную контрол</w:t>
            </w:r>
            <w:r w:rsidRPr="003055EA">
              <w:rPr>
                <w:sz w:val="20"/>
                <w:szCs w:val="20"/>
              </w:rPr>
              <w:t>ь</w:t>
            </w:r>
            <w:r w:rsidRPr="003055EA">
              <w:rPr>
                <w:sz w:val="20"/>
                <w:szCs w:val="20"/>
              </w:rPr>
              <w:t>ную работу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7-8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Психологическое содержание радикализма, экстремизма и фанатизма.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Радикализм. Экстремизм. Фанатизм. Фундаментализм.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пр</w:t>
            </w:r>
            <w:r w:rsidRPr="003055EA">
              <w:rPr>
                <w:sz w:val="20"/>
                <w:szCs w:val="20"/>
              </w:rPr>
              <w:t>е</w:t>
            </w:r>
            <w:r w:rsidRPr="003055EA">
              <w:rPr>
                <w:sz w:val="20"/>
                <w:szCs w:val="20"/>
              </w:rPr>
              <w:t>зентация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9-10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Исламский терроризм.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 xml:space="preserve">История и особенности исламского терроризма. Современный исламский терроризм. Организации, признанные рядом стран террористическими. Исламистский терроризм на </w:t>
            </w:r>
            <w:r w:rsidRPr="00562C8E">
              <w:rPr>
                <w:sz w:val="20"/>
                <w:szCs w:val="20"/>
              </w:rPr>
              <w:lastRenderedPageBreak/>
              <w:t xml:space="preserve">Северном Кавказе. </w:t>
            </w:r>
            <w:proofErr w:type="spellStart"/>
            <w:r w:rsidRPr="00562C8E">
              <w:rPr>
                <w:sz w:val="20"/>
                <w:szCs w:val="20"/>
              </w:rPr>
              <w:t>Рохулла</w:t>
            </w:r>
            <w:proofErr w:type="spellEnd"/>
            <w:r w:rsidRPr="00562C8E">
              <w:rPr>
                <w:sz w:val="20"/>
                <w:szCs w:val="20"/>
              </w:rPr>
              <w:t xml:space="preserve"> Хомейни. </w:t>
            </w:r>
            <w:proofErr w:type="spellStart"/>
            <w:r w:rsidRPr="00562C8E">
              <w:rPr>
                <w:sz w:val="20"/>
                <w:szCs w:val="20"/>
              </w:rPr>
              <w:t>Усама</w:t>
            </w:r>
            <w:proofErr w:type="spellEnd"/>
            <w:r w:rsidRPr="00562C8E">
              <w:rPr>
                <w:sz w:val="20"/>
                <w:szCs w:val="20"/>
              </w:rPr>
              <w:t xml:space="preserve"> </w:t>
            </w:r>
            <w:proofErr w:type="spellStart"/>
            <w:r w:rsidRPr="00562C8E">
              <w:rPr>
                <w:sz w:val="20"/>
                <w:szCs w:val="20"/>
              </w:rPr>
              <w:t>бе</w:t>
            </w:r>
            <w:proofErr w:type="gramStart"/>
            <w:r w:rsidRPr="00562C8E">
              <w:rPr>
                <w:sz w:val="20"/>
                <w:szCs w:val="20"/>
              </w:rPr>
              <w:t>н</w:t>
            </w:r>
            <w:proofErr w:type="spellEnd"/>
            <w:r w:rsidRPr="00562C8E">
              <w:rPr>
                <w:sz w:val="20"/>
                <w:szCs w:val="20"/>
              </w:rPr>
              <w:t>-</w:t>
            </w:r>
            <w:proofErr w:type="gramEnd"/>
            <w:r w:rsidRPr="00562C8E">
              <w:rPr>
                <w:sz w:val="20"/>
                <w:szCs w:val="20"/>
              </w:rPr>
              <w:t xml:space="preserve"> Ладен.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Круглый стол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09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Рекомендации гражданам по действиям при угрозе совершения террористического акта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Общие рекомендации. Обнаружение предмета, который может оказаться взрывным устройством. Получение информации об эвакуации. Поведение в общественных местах. Действия граждан при захвате в заложники. Действия граждан при террористическом акте в аэропорту, в салоне самолета. Действия при угрозе совершения террористического акта. Психология толпы. Отношения террористов с заложниками. Психология заложников. Оказание доврачебной помощи лицам, пострадавшим при совершении террористического акта.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реф</w:t>
            </w:r>
            <w:r w:rsidRPr="003055EA">
              <w:rPr>
                <w:sz w:val="20"/>
                <w:szCs w:val="20"/>
              </w:rPr>
              <w:t>е</w:t>
            </w:r>
            <w:r w:rsidRPr="003055EA">
              <w:rPr>
                <w:sz w:val="20"/>
                <w:szCs w:val="20"/>
              </w:rPr>
              <w:t>рат</w:t>
            </w:r>
            <w:r w:rsidRPr="003055EA">
              <w:rPr>
                <w:sz w:val="20"/>
                <w:szCs w:val="20"/>
              </w:rPr>
              <w:t>, презентация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13-14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Психология террориста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 xml:space="preserve">Психологическая структура террористической деятельности. Мотивация. Личность террориста. Патологический компонент. Аномия. Ущербность. Логика и мышление. Эмоции. Моральные проблемы. «Синдром Зомби». «Синдром </w:t>
            </w:r>
            <w:proofErr w:type="spellStart"/>
            <w:r w:rsidRPr="00562C8E">
              <w:rPr>
                <w:sz w:val="20"/>
                <w:szCs w:val="20"/>
              </w:rPr>
              <w:t>Рэмбо</w:t>
            </w:r>
            <w:proofErr w:type="spellEnd"/>
            <w:r w:rsidRPr="00562C8E">
              <w:rPr>
                <w:sz w:val="20"/>
                <w:szCs w:val="20"/>
              </w:rPr>
              <w:t xml:space="preserve">». «Синдром </w:t>
            </w:r>
            <w:proofErr w:type="spellStart"/>
            <w:r w:rsidRPr="00562C8E">
              <w:rPr>
                <w:sz w:val="20"/>
                <w:szCs w:val="20"/>
              </w:rPr>
              <w:t>камикадзе-шахэда</w:t>
            </w:r>
            <w:proofErr w:type="spellEnd"/>
            <w:r w:rsidRPr="00562C8E">
              <w:rPr>
                <w:sz w:val="20"/>
                <w:szCs w:val="20"/>
              </w:rPr>
              <w:t>». Преодоление страха смерти. Психологические типы террористов. Психология террористической группы. Самые известные террористы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E94B2E">
        <w:trPr>
          <w:trHeight w:val="574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562C8E">
              <w:rPr>
                <w:b/>
                <w:sz w:val="20"/>
                <w:szCs w:val="20"/>
              </w:rPr>
              <w:t>15-16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jc w:val="both"/>
              <w:rPr>
                <w:color w:val="000000"/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Психологическое обеспечение служебной деятельности при террористическом акте.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Психологические особенности ведения переговоров в ситуации захвата заложников. Психологическая помощь жертвам террора.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A5DBF" w:rsidRPr="003055EA" w:rsidRDefault="00CA5DBF" w:rsidP="003055EA">
            <w:pPr>
              <w:shd w:val="clear" w:color="auto" w:fill="FFFFFF"/>
              <w:rPr>
                <w:sz w:val="20"/>
                <w:szCs w:val="20"/>
              </w:rPr>
            </w:pPr>
            <w:r w:rsidRPr="003055EA">
              <w:rPr>
                <w:sz w:val="20"/>
                <w:szCs w:val="20"/>
              </w:rPr>
              <w:t>Дискуссия, реферат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1-7</w:t>
            </w:r>
          </w:p>
        </w:tc>
      </w:tr>
      <w:tr w:rsidR="00CA5DBF" w:rsidRPr="00562C8E" w:rsidTr="00562C8E">
        <w:trPr>
          <w:trHeight w:val="503"/>
        </w:trPr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A5DBF" w:rsidRPr="00562C8E" w:rsidRDefault="00CA5DBF" w:rsidP="003055E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2C8E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A5DBF" w:rsidRPr="00562C8E" w:rsidRDefault="00CA5DBF" w:rsidP="003055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1. Выберите наиболее точное определение экстремиста: экстремист - это </w:t>
      </w:r>
    </w:p>
    <w:p w:rsidR="00562C8E" w:rsidRPr="00562C8E" w:rsidRDefault="00562C8E" w:rsidP="00562C8E">
      <w:pPr>
        <w:jc w:val="both"/>
      </w:pPr>
      <w:r w:rsidRPr="00562C8E">
        <w:lastRenderedPageBreak/>
        <w:t xml:space="preserve">А. убежденный сторонник, последователь кого-нибудь, чего-нибудь; </w:t>
      </w:r>
    </w:p>
    <w:p w:rsidR="00562C8E" w:rsidRPr="00562C8E" w:rsidRDefault="00562C8E" w:rsidP="00562C8E">
      <w:pPr>
        <w:jc w:val="both"/>
      </w:pPr>
      <w:r w:rsidRPr="00562C8E">
        <w:t xml:space="preserve">Б. частное лицо, приверженное крайним взглядам и действиям, несущим в себе </w:t>
      </w:r>
      <w:proofErr w:type="gramStart"/>
      <w:r w:rsidRPr="00562C8E">
        <w:t>высокую</w:t>
      </w:r>
      <w:proofErr w:type="gramEnd"/>
      <w:r w:rsidRPr="00562C8E">
        <w:t xml:space="preserve"> </w:t>
      </w:r>
    </w:p>
    <w:p w:rsidR="00562C8E" w:rsidRPr="00562C8E" w:rsidRDefault="00562C8E" w:rsidP="00562C8E">
      <w:pPr>
        <w:jc w:val="both"/>
      </w:pPr>
      <w:r w:rsidRPr="00562C8E">
        <w:t xml:space="preserve">степень опасности для личности общества и государства; </w:t>
      </w:r>
    </w:p>
    <w:p w:rsidR="00562C8E" w:rsidRPr="00562C8E" w:rsidRDefault="00562C8E" w:rsidP="00562C8E">
      <w:pPr>
        <w:jc w:val="both"/>
      </w:pPr>
      <w:r w:rsidRPr="00562C8E">
        <w:t xml:space="preserve">В. убежденный сторонник крайних взглядов и мер в сфере политической деятельности; </w:t>
      </w:r>
    </w:p>
    <w:p w:rsidR="00562C8E" w:rsidRPr="00562C8E" w:rsidRDefault="00562C8E" w:rsidP="00562C8E">
      <w:pPr>
        <w:jc w:val="both"/>
      </w:pPr>
      <w:r w:rsidRPr="00562C8E">
        <w:t xml:space="preserve">Г. убежденный сторонник крайних взглядов и мер, представляющий собой </w:t>
      </w:r>
      <w:proofErr w:type="gramStart"/>
      <w:r w:rsidRPr="00562C8E">
        <w:t>общественную</w:t>
      </w:r>
      <w:proofErr w:type="gramEnd"/>
      <w:r w:rsidRPr="00562C8E">
        <w:t xml:space="preserve"> </w:t>
      </w:r>
    </w:p>
    <w:p w:rsidR="00562C8E" w:rsidRPr="00562C8E" w:rsidRDefault="00562C8E" w:rsidP="00562C8E">
      <w:pPr>
        <w:jc w:val="both"/>
      </w:pPr>
      <w:r w:rsidRPr="00562C8E">
        <w:t xml:space="preserve">опасность.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2. Причинами и условиями экстремизма являются </w:t>
      </w:r>
    </w:p>
    <w:p w:rsidR="00562C8E" w:rsidRPr="00562C8E" w:rsidRDefault="00562C8E" w:rsidP="00562C8E">
      <w:pPr>
        <w:jc w:val="both"/>
      </w:pPr>
      <w:r w:rsidRPr="00562C8E">
        <w:t xml:space="preserve">А. </w:t>
      </w:r>
      <w:proofErr w:type="spellStart"/>
      <w:r w:rsidRPr="00562C8E">
        <w:t>внутриличностные</w:t>
      </w:r>
      <w:proofErr w:type="spellEnd"/>
      <w:r w:rsidRPr="00562C8E">
        <w:t xml:space="preserve"> противоречия; </w:t>
      </w:r>
    </w:p>
    <w:p w:rsidR="00562C8E" w:rsidRPr="00562C8E" w:rsidRDefault="00562C8E" w:rsidP="00562C8E">
      <w:pPr>
        <w:jc w:val="both"/>
      </w:pPr>
      <w:r w:rsidRPr="00562C8E">
        <w:t xml:space="preserve">Б. межличностные противоречия; </w:t>
      </w:r>
    </w:p>
    <w:p w:rsidR="00562C8E" w:rsidRPr="00562C8E" w:rsidRDefault="00562C8E" w:rsidP="00562C8E">
      <w:pPr>
        <w:jc w:val="both"/>
      </w:pPr>
      <w:r w:rsidRPr="00562C8E">
        <w:t xml:space="preserve">В. социальные противоречия; </w:t>
      </w:r>
    </w:p>
    <w:p w:rsidR="00562C8E" w:rsidRPr="00562C8E" w:rsidRDefault="00562C8E" w:rsidP="00562C8E">
      <w:pPr>
        <w:jc w:val="both"/>
      </w:pPr>
      <w:r w:rsidRPr="00562C8E">
        <w:t xml:space="preserve">Г. </w:t>
      </w:r>
      <w:proofErr w:type="spellStart"/>
      <w:r w:rsidRPr="00562C8E">
        <w:t>межклановые</w:t>
      </w:r>
      <w:proofErr w:type="spellEnd"/>
      <w:r w:rsidRPr="00562C8E">
        <w:t xml:space="preserve"> противоречия.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3. Выберите наиболее полное определение терроризма. Терроризм - это </w:t>
      </w:r>
    </w:p>
    <w:p w:rsidR="00562C8E" w:rsidRPr="00562C8E" w:rsidRDefault="00562C8E" w:rsidP="00562C8E">
      <w:pPr>
        <w:jc w:val="both"/>
      </w:pPr>
      <w:r w:rsidRPr="00562C8E">
        <w:t xml:space="preserve">А. средство морально-психологического воздействия на общественное мнение/массовое </w:t>
      </w:r>
    </w:p>
    <w:p w:rsidR="00562C8E" w:rsidRPr="00562C8E" w:rsidRDefault="00562C8E" w:rsidP="00562C8E">
      <w:pPr>
        <w:jc w:val="both"/>
      </w:pPr>
      <w:r w:rsidRPr="00562C8E">
        <w:t xml:space="preserve">сознание; </w:t>
      </w:r>
    </w:p>
    <w:p w:rsidR="00562C8E" w:rsidRPr="00562C8E" w:rsidRDefault="00562C8E" w:rsidP="00562C8E">
      <w:pPr>
        <w:jc w:val="both"/>
      </w:pPr>
      <w:r w:rsidRPr="00562C8E">
        <w:t xml:space="preserve">Б. средство психологического давления на лиц, не являющихся непосредственными </w:t>
      </w:r>
    </w:p>
    <w:p w:rsidR="00562C8E" w:rsidRPr="00562C8E" w:rsidRDefault="00562C8E" w:rsidP="00562C8E">
      <w:pPr>
        <w:jc w:val="both"/>
      </w:pPr>
      <w:r w:rsidRPr="00562C8E">
        <w:t xml:space="preserve">жертвами насилия; </w:t>
      </w:r>
    </w:p>
    <w:p w:rsidR="00562C8E" w:rsidRPr="00562C8E" w:rsidRDefault="00562C8E" w:rsidP="00562C8E">
      <w:pPr>
        <w:jc w:val="both"/>
      </w:pPr>
      <w:r w:rsidRPr="00562C8E">
        <w:t xml:space="preserve">В. использование крайних средств насилия и угроза таким насилием; </w:t>
      </w:r>
    </w:p>
    <w:p w:rsidR="00562C8E" w:rsidRPr="00562C8E" w:rsidRDefault="00562C8E" w:rsidP="00562C8E">
      <w:pPr>
        <w:jc w:val="both"/>
      </w:pPr>
      <w:r w:rsidRPr="00562C8E">
        <w:t xml:space="preserve">Г. общественно опасные, уголовно наказуемые деяния в отношении жизни, здоровья </w:t>
      </w:r>
    </w:p>
    <w:p w:rsidR="00562C8E" w:rsidRPr="00562C8E" w:rsidRDefault="00562C8E" w:rsidP="00562C8E">
      <w:pPr>
        <w:jc w:val="both"/>
      </w:pPr>
      <w:r w:rsidRPr="00562C8E">
        <w:t xml:space="preserve">людей и других субъектов ради устрашения и принуждения третьей стороны к принятию </w:t>
      </w:r>
    </w:p>
    <w:p w:rsidR="00562C8E" w:rsidRPr="00562C8E" w:rsidRDefault="00562C8E" w:rsidP="00562C8E">
      <w:pPr>
        <w:jc w:val="both"/>
        <w:rPr>
          <w:b/>
        </w:rPr>
      </w:pPr>
      <w:r w:rsidRPr="00562C8E">
        <w:t>требуемых террористами решений</w:t>
      </w:r>
      <w:r w:rsidRPr="00562C8E">
        <w:rPr>
          <w:b/>
        </w:rPr>
        <w:t xml:space="preserve">.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 </w:t>
      </w:r>
    </w:p>
    <w:p w:rsidR="00562C8E" w:rsidRPr="00562C8E" w:rsidRDefault="00562C8E" w:rsidP="00562C8E">
      <w:pPr>
        <w:jc w:val="both"/>
        <w:rPr>
          <w:b/>
        </w:rPr>
      </w:pPr>
      <w:r w:rsidRPr="00562C8E">
        <w:rPr>
          <w:b/>
        </w:rPr>
        <w:t xml:space="preserve">4. В исламе наиболее </w:t>
      </w:r>
      <w:proofErr w:type="spellStart"/>
      <w:r w:rsidRPr="00562C8E">
        <w:rPr>
          <w:b/>
        </w:rPr>
        <w:t>конфликтогенны</w:t>
      </w:r>
      <w:proofErr w:type="spellEnd"/>
      <w:r w:rsidRPr="00562C8E">
        <w:rPr>
          <w:b/>
        </w:rPr>
        <w:t xml:space="preserve"> такие </w:t>
      </w:r>
      <w:proofErr w:type="spellStart"/>
      <w:r w:rsidRPr="00562C8E">
        <w:rPr>
          <w:b/>
        </w:rPr>
        <w:t>фундаменталистские</w:t>
      </w:r>
      <w:proofErr w:type="spellEnd"/>
      <w:r w:rsidRPr="00562C8E">
        <w:rPr>
          <w:b/>
        </w:rPr>
        <w:t xml:space="preserve"> течения, как </w:t>
      </w:r>
    </w:p>
    <w:p w:rsidR="00562C8E" w:rsidRPr="00562C8E" w:rsidRDefault="00562C8E" w:rsidP="00562C8E">
      <w:pPr>
        <w:jc w:val="both"/>
      </w:pPr>
      <w:r w:rsidRPr="00562C8E">
        <w:t xml:space="preserve">А. шииты; </w:t>
      </w:r>
    </w:p>
    <w:p w:rsidR="00562C8E" w:rsidRPr="00562C8E" w:rsidRDefault="00562C8E" w:rsidP="00562C8E">
      <w:pPr>
        <w:jc w:val="both"/>
      </w:pPr>
      <w:r w:rsidRPr="00562C8E">
        <w:t xml:space="preserve">Б. сунниты; </w:t>
      </w:r>
    </w:p>
    <w:p w:rsidR="00562C8E" w:rsidRPr="00562C8E" w:rsidRDefault="00562C8E" w:rsidP="00562C8E">
      <w:pPr>
        <w:jc w:val="both"/>
      </w:pPr>
      <w:r w:rsidRPr="00562C8E">
        <w:t xml:space="preserve">В. ваххабизм; </w:t>
      </w:r>
    </w:p>
    <w:p w:rsidR="00C67476" w:rsidRPr="00562C8E" w:rsidRDefault="00562C8E" w:rsidP="00562C8E">
      <w:pPr>
        <w:jc w:val="both"/>
      </w:pPr>
      <w:r w:rsidRPr="00562C8E">
        <w:t xml:space="preserve">Г. </w:t>
      </w:r>
      <w:proofErr w:type="spellStart"/>
      <w:r w:rsidRPr="00562C8E">
        <w:t>салафизм</w:t>
      </w:r>
      <w:proofErr w:type="spellEnd"/>
      <w:r w:rsidRPr="00562C8E">
        <w:t>.</w:t>
      </w:r>
    </w:p>
    <w:p w:rsidR="00016A14" w:rsidRDefault="00016A14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  <w:r>
        <w:rPr>
          <w:b/>
        </w:rPr>
        <w:t>Темы для рефератов и презентаций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 Противодействие терроризму: проблемы финансирования.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Система противодействия терроризму за рубежом.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Международный характер терроризма.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Особенности современного терроризма в России. 6.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Психолого-педагогическая основа противодействия терроризму.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Мероприятия по устранению социальной основы терроризма.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>Классификация современного терроризма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Основные принципы противодействия терроризму в РФ.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Экстремизм и меры по противодействию.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Основные принципы и меры противодействия экстремальной деятельности.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Молодежь - социальная база для экстремистских организаций.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История возникновения терроризма.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Стратегия ООН в отношении международного терроризма.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Социальная профилактика зависимого поведения.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Цели экстремистской деятельности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Классификация форм экстремизма.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</w:pPr>
      <w:r>
        <w:t xml:space="preserve">Социальные истоки экстремизма </w:t>
      </w:r>
    </w:p>
    <w:p w:rsidR="00016A14" w:rsidRDefault="00016A14" w:rsidP="00016A14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  <w:r>
        <w:t>Причины, порождающие экстремизм.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E81D41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E81D41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E81D4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E81D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E81D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E81D4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E81D4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Дан полный, развернутый ответ на поставленный вопрос. Ответ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E81D41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дан неполный ответ и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62C8E" w:rsidRDefault="00562C8E" w:rsidP="00594648">
      <w:pPr>
        <w:jc w:val="center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Определение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История возникновения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Виды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Международный терроризм.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>Международно-правовое регулирование сотрудничества госуда</w:t>
      </w:r>
      <w:proofErr w:type="gramStart"/>
      <w:r>
        <w:t>рств в б</w:t>
      </w:r>
      <w:proofErr w:type="gramEnd"/>
      <w:r>
        <w:t xml:space="preserve">орьбе против актов международного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Нормативно-правовая база по терроризму и экстремизму. </w:t>
      </w:r>
    </w:p>
    <w:p w:rsidR="007E7DC2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Соотношение понятий «террор» и «терроризм» в психологии.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Ядерный терроризм.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Химический терроризм. </w:t>
      </w:r>
    </w:p>
    <w:p w:rsidR="007E7DC2" w:rsidRDefault="00562C8E" w:rsidP="007E7DC2">
      <w:pPr>
        <w:pStyle w:val="aa"/>
        <w:numPr>
          <w:ilvl w:val="0"/>
          <w:numId w:val="9"/>
        </w:numPr>
        <w:jc w:val="both"/>
      </w:pPr>
      <w:r>
        <w:t>Биологический терроризм.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Экологический терроризм.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proofErr w:type="spellStart"/>
      <w:r>
        <w:t>Кибертерроризм</w:t>
      </w:r>
      <w:proofErr w:type="spellEnd"/>
      <w:r>
        <w:t xml:space="preserve">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Социально-психологический анализ причин современного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Этнорелигиозный терроризм, как новый вид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Психология массового террора.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Терроризм как разновидность войны.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Проблема отношения к терроризму.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Критерии оценки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Психологическая структура террористической деятельности.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Личность террориста. 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«Синдром Зомби».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«Синдром </w:t>
      </w:r>
      <w:proofErr w:type="spellStart"/>
      <w:r>
        <w:t>Рэмбо</w:t>
      </w:r>
      <w:proofErr w:type="spellEnd"/>
      <w:r>
        <w:t xml:space="preserve">».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«Синдром </w:t>
      </w:r>
      <w:proofErr w:type="spellStart"/>
      <w:r>
        <w:t>камикадзе-шахэда</w:t>
      </w:r>
      <w:proofErr w:type="spellEnd"/>
      <w:r>
        <w:t xml:space="preserve">».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Психологические типы террористов.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Психология террористической группы.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Насилие и террор, как психологические феномены.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Психология терроризма, как новое направление в прикладной психологии.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Страх как негативное специфическое переживание.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lastRenderedPageBreak/>
        <w:t xml:space="preserve">Психология террористов-самоубийц.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Влияние религии на формирование сознания террориста-самоубийцы.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Этнопсихологические особенности личностей террористов.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Структура террористической группы.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Уровни организации членства в террористической группе.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Типология террористических групп.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Психологические особенности террористических групп.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Социально-психологические функции террористической группы.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Характер взаимоотношений  в террористической группе.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Радикализм.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Экстремизм.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Фанатизм.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Фундаментализм.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Вера как основа фанатизма.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История и особенности исламского терроризма.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Современный исламский терроризм. 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Исламистский терроризм на Северном Кавказе. 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Психологическая характеристика исламских этносов Северного Кавказа.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Общие рекомендации гражданам по действиям при угрозе совершения террористического акта.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Обнаружение предмета, который может оказаться взрывным устройством.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Получение информации об эвакуации. 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Поведение в общественных местах. 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Действия граждан при захвате в заложники.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Действия граждан при террористическом акте в аэропорту, в салоне самолета.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Действия при угрозе совершения террористического акта. </w:t>
      </w:r>
    </w:p>
    <w:p w:rsidR="007E7DC2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Психология толпы.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Психология заложников.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Страх как специфическое эмоциональное переживание. Степени страха.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Условия возникновения паники и механизм зарождения паники.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Психологические особенности ведения переговоров в ситуации захвата заложников.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Психологическая помощь жертвам террора.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«Телефонный терроризм».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Методы  смягчения или сдерживания агрессии.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Способы нейтрализации эмоционально-аффективных реакций.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Способы </w:t>
      </w:r>
      <w:proofErr w:type="spellStart"/>
      <w:r>
        <w:t>саморегуляции</w:t>
      </w:r>
      <w:proofErr w:type="spellEnd"/>
      <w:r>
        <w:t xml:space="preserve"> психического состояния. </w:t>
      </w:r>
    </w:p>
    <w:p w:rsidR="00562C8E" w:rsidRDefault="00562C8E" w:rsidP="007E7DC2">
      <w:pPr>
        <w:pStyle w:val="aa"/>
        <w:numPr>
          <w:ilvl w:val="0"/>
          <w:numId w:val="9"/>
        </w:numPr>
        <w:jc w:val="both"/>
      </w:pPr>
      <w:r>
        <w:t xml:space="preserve">Типы поведения в ситуации </w:t>
      </w:r>
      <w:proofErr w:type="spellStart"/>
      <w:r>
        <w:t>заложничества</w:t>
      </w:r>
      <w:proofErr w:type="spellEnd"/>
      <w:r>
        <w:t xml:space="preserve">. </w:t>
      </w:r>
    </w:p>
    <w:p w:rsidR="00562C8E" w:rsidRPr="007E7DC2" w:rsidRDefault="00562C8E" w:rsidP="007E7DC2">
      <w:pPr>
        <w:pStyle w:val="aa"/>
        <w:numPr>
          <w:ilvl w:val="0"/>
          <w:numId w:val="9"/>
        </w:numPr>
        <w:jc w:val="both"/>
        <w:rPr>
          <w:b/>
        </w:rPr>
      </w:pPr>
      <w:r>
        <w:t xml:space="preserve">Влияние личностных качеств жертвы на ее поведение в ситуации террористического акта. </w:t>
      </w:r>
      <w:r>
        <w:cr/>
      </w:r>
    </w:p>
    <w:p w:rsidR="00C67476" w:rsidRDefault="00C67476" w:rsidP="00594648">
      <w:pPr>
        <w:jc w:val="center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E81D41">
        <w:tc>
          <w:tcPr>
            <w:tcW w:w="9668" w:type="dxa"/>
            <w:gridSpan w:val="4"/>
            <w:vAlign w:val="center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E81D41">
        <w:trPr>
          <w:trHeight w:val="1236"/>
        </w:trPr>
        <w:tc>
          <w:tcPr>
            <w:tcW w:w="254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«Минимальный уровень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E81D41">
        <w:tc>
          <w:tcPr>
            <w:tcW w:w="254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E81D41">
        <w:tc>
          <w:tcPr>
            <w:tcW w:w="9668" w:type="dxa"/>
            <w:gridSpan w:val="4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E81D41">
        <w:tc>
          <w:tcPr>
            <w:tcW w:w="2545" w:type="dxa"/>
          </w:tcPr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E81D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E81D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E81D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E81D4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рекомендованной программой дисциплины;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умение решать практические задания;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E81D41">
        <w:tc>
          <w:tcPr>
            <w:tcW w:w="254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E81D4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ind w:left="284" w:hanging="284"/>
        <w:jc w:val="both"/>
      </w:pPr>
      <w:r w:rsidRPr="00E81D41">
        <w:t>Белашева, И. В. Психология терроризма</w:t>
      </w:r>
      <w:proofErr w:type="gramStart"/>
      <w:r w:rsidRPr="00E81D41">
        <w:t xml:space="preserve"> :</w:t>
      </w:r>
      <w:proofErr w:type="gramEnd"/>
      <w:r w:rsidRPr="00E81D41">
        <w:t xml:space="preserve"> учебное пособие / И. В. Белашева, Д. А. Ершова, М. Л. </w:t>
      </w:r>
      <w:proofErr w:type="spellStart"/>
      <w:r w:rsidRPr="00E81D41">
        <w:t>Есаян</w:t>
      </w:r>
      <w:proofErr w:type="spellEnd"/>
      <w:r w:rsidRPr="00E81D41">
        <w:t xml:space="preserve"> ; Северо-Кавказский федеральный университет. – Ставрополь</w:t>
      </w:r>
      <w:proofErr w:type="gramStart"/>
      <w:r w:rsidRPr="00E81D41">
        <w:t xml:space="preserve"> :</w:t>
      </w:r>
      <w:proofErr w:type="gramEnd"/>
      <w:r w:rsidRPr="00E81D41">
        <w:t xml:space="preserve"> Северо-Кавказский Федеральный университет (СКФУ), 2016. – 155 с. – Режим доступа: по подписке. – URL:</w:t>
      </w:r>
      <w:r w:rsidRPr="00E81D41">
        <w:rPr>
          <w:rStyle w:val="apple-converted-space"/>
        </w:rPr>
        <w:t> </w:t>
      </w:r>
      <w:hyperlink r:id="rId12" w:history="1">
        <w:r w:rsidRPr="00E81D41">
          <w:rPr>
            <w:rStyle w:val="a9"/>
            <w:color w:val="auto"/>
          </w:rPr>
          <w:t>https://biblioclub.ru/index.php?page=book&amp;id=458914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 в кн.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ind w:left="284" w:hanging="284"/>
      </w:pPr>
      <w:proofErr w:type="spellStart"/>
      <w:r w:rsidRPr="00E81D41">
        <w:t>Килясханов</w:t>
      </w:r>
      <w:proofErr w:type="spellEnd"/>
      <w:r w:rsidRPr="00E81D41">
        <w:t>, Х. Ш. ОБСЕ в борьбе с терроризмом</w:t>
      </w:r>
      <w:proofErr w:type="gramStart"/>
      <w:r w:rsidRPr="00E81D41">
        <w:t xml:space="preserve"> :</w:t>
      </w:r>
      <w:proofErr w:type="gramEnd"/>
      <w:r w:rsidRPr="00E81D41">
        <w:t xml:space="preserve"> учебное пособие / Х. Ш. </w:t>
      </w:r>
      <w:proofErr w:type="spellStart"/>
      <w:r w:rsidRPr="00E81D41">
        <w:t>Килясханов</w:t>
      </w:r>
      <w:proofErr w:type="spellEnd"/>
      <w:r w:rsidRPr="00E81D41">
        <w:t xml:space="preserve"> ; авт. </w:t>
      </w:r>
      <w:proofErr w:type="spellStart"/>
      <w:r w:rsidRPr="00E81D41">
        <w:t>предисл</w:t>
      </w:r>
      <w:proofErr w:type="spellEnd"/>
      <w:r w:rsidRPr="00E81D41">
        <w:t>. И. В. Гончаров</w:t>
      </w:r>
      <w:proofErr w:type="gramStart"/>
      <w:r w:rsidRPr="00E81D41">
        <w:t xml:space="preserve"> ;</w:t>
      </w:r>
      <w:proofErr w:type="gramEnd"/>
      <w:r w:rsidRPr="00E81D41">
        <w:t xml:space="preserve"> под ред. Ф. П. Васильева. – Москва</w:t>
      </w:r>
      <w:proofErr w:type="gramStart"/>
      <w:r w:rsidRPr="00E81D41">
        <w:t xml:space="preserve"> :</w:t>
      </w:r>
      <w:proofErr w:type="gramEnd"/>
      <w:r w:rsidRPr="00E81D41">
        <w:t xml:space="preserve"> </w:t>
      </w:r>
      <w:proofErr w:type="spellStart"/>
      <w:r w:rsidRPr="00E81D41">
        <w:t>Юнити-Дана</w:t>
      </w:r>
      <w:proofErr w:type="spellEnd"/>
      <w:proofErr w:type="gramStart"/>
      <w:r w:rsidRPr="00E81D41">
        <w:t xml:space="preserve"> :</w:t>
      </w:r>
      <w:proofErr w:type="gramEnd"/>
      <w:r w:rsidRPr="00E81D41">
        <w:t xml:space="preserve"> Закон и право, 2013. – 523 с. – Режим доступа: по подписке. – URL:</w:t>
      </w:r>
      <w:hyperlink r:id="rId13" w:history="1">
        <w:r w:rsidRPr="00E81D41">
          <w:rPr>
            <w:rStyle w:val="a9"/>
            <w:color w:val="auto"/>
          </w:rPr>
          <w:t>https://biblioclub.ru/index.php?page=book&amp;id=447987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 в кн. – ISBN 978-5-238-02427-1.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tabs>
          <w:tab w:val="left" w:pos="567"/>
        </w:tabs>
        <w:ind w:left="284" w:hanging="284"/>
        <w:jc w:val="both"/>
      </w:pPr>
      <w:r w:rsidRPr="00E81D41">
        <w:t>Корольков, К. В. Технологии противодействия терроризму в молодежной среде</w:t>
      </w:r>
      <w:proofErr w:type="gramStart"/>
      <w:r w:rsidRPr="00E81D41">
        <w:t xml:space="preserve"> :</w:t>
      </w:r>
      <w:proofErr w:type="gramEnd"/>
      <w:r w:rsidRPr="00E81D41">
        <w:t xml:space="preserve"> учебное пособие : [16+] / К. В. Корольков ; Северо-Кавказский федеральный университет. – Ставрополь</w:t>
      </w:r>
      <w:proofErr w:type="gramStart"/>
      <w:r w:rsidRPr="00E81D41">
        <w:t xml:space="preserve"> :</w:t>
      </w:r>
      <w:proofErr w:type="gramEnd"/>
      <w:r w:rsidRPr="00E81D41">
        <w:t xml:space="preserve"> Северо-Кавказский Федеральный университет (СКФУ), 2017. – 126 с. – Режим доступа: по подписке. – URL:</w:t>
      </w:r>
      <w:r w:rsidRPr="00E81D41">
        <w:rPr>
          <w:rStyle w:val="apple-converted-space"/>
        </w:rPr>
        <w:t> </w:t>
      </w:r>
      <w:hyperlink r:id="rId14" w:history="1">
        <w:r w:rsidRPr="00E81D41">
          <w:rPr>
            <w:rStyle w:val="a9"/>
            <w:color w:val="auto"/>
          </w:rPr>
          <w:t>https://biblioclub.ru/index.php?page=book&amp;id=483843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 в кн.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ind w:left="284" w:hanging="284"/>
        <w:jc w:val="both"/>
      </w:pPr>
      <w:r w:rsidRPr="00E81D41">
        <w:t>Правовая политика России в сфере противодействия терроризму</w:t>
      </w:r>
      <w:proofErr w:type="gramStart"/>
      <w:r w:rsidRPr="00E81D41">
        <w:t xml:space="preserve"> :</w:t>
      </w:r>
      <w:proofErr w:type="gramEnd"/>
      <w:r w:rsidRPr="00E81D41">
        <w:t xml:space="preserve"> учебное пособие : [16+] / сост. Л. М. </w:t>
      </w:r>
      <w:proofErr w:type="spellStart"/>
      <w:r w:rsidRPr="00E81D41">
        <w:t>Балакирева</w:t>
      </w:r>
      <w:proofErr w:type="spellEnd"/>
      <w:r w:rsidRPr="00E81D41">
        <w:t xml:space="preserve"> ; Северо-Кавказский федеральный университет. – Ставрополь</w:t>
      </w:r>
      <w:proofErr w:type="gramStart"/>
      <w:r w:rsidRPr="00E81D41">
        <w:t xml:space="preserve"> :</w:t>
      </w:r>
      <w:proofErr w:type="gramEnd"/>
      <w:r w:rsidRPr="00E81D41">
        <w:t xml:space="preserve"> Северо-Кавказский Федеральный университет (СКФУ), 2017. – 137 с.</w:t>
      </w:r>
      <w:proofErr w:type="gramStart"/>
      <w:r w:rsidRPr="00E81D41">
        <w:t xml:space="preserve"> :</w:t>
      </w:r>
      <w:proofErr w:type="gramEnd"/>
      <w:r w:rsidRPr="00E81D41">
        <w:t xml:space="preserve"> ил. – Режим доступа: по подписке. – URL:</w:t>
      </w:r>
      <w:r w:rsidRPr="00E81D41">
        <w:rPr>
          <w:rStyle w:val="apple-converted-space"/>
        </w:rPr>
        <w:t> </w:t>
      </w:r>
      <w:hyperlink r:id="rId15" w:history="1">
        <w:r w:rsidRPr="00E81D41">
          <w:rPr>
            <w:rStyle w:val="a9"/>
            <w:color w:val="auto"/>
          </w:rPr>
          <w:t>https://biblioclub.ru/index.php?page=book&amp;id=467200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 в кн.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tabs>
          <w:tab w:val="left" w:pos="567"/>
        </w:tabs>
        <w:ind w:left="284" w:hanging="284"/>
        <w:jc w:val="both"/>
      </w:pPr>
      <w:r w:rsidRPr="00E81D41">
        <w:t>Профилактика экстремизма в молодежной среде</w:t>
      </w:r>
      <w:proofErr w:type="gramStart"/>
      <w:r w:rsidRPr="00E81D41">
        <w:t> :</w:t>
      </w:r>
      <w:proofErr w:type="gramEnd"/>
      <w:r w:rsidRPr="00E81D41">
        <w:t xml:space="preserve"> учебное пособие для вузов / А. В. </w:t>
      </w:r>
      <w:proofErr w:type="spellStart"/>
      <w:r w:rsidRPr="00E81D41">
        <w:t>Мартыненко</w:t>
      </w:r>
      <w:proofErr w:type="spellEnd"/>
      <w:r w:rsidRPr="00E81D41">
        <w:t xml:space="preserve"> [и др.] ; под общей редакцией А. В. </w:t>
      </w:r>
      <w:proofErr w:type="spellStart"/>
      <w:r w:rsidRPr="00E81D41">
        <w:t>Мартыненко</w:t>
      </w:r>
      <w:proofErr w:type="spellEnd"/>
      <w:r w:rsidRPr="00E81D41">
        <w:t>. — Москва</w:t>
      </w:r>
      <w:proofErr w:type="gramStart"/>
      <w:r w:rsidRPr="00E81D41">
        <w:t> :</w:t>
      </w:r>
      <w:proofErr w:type="gramEnd"/>
      <w:r w:rsidRPr="00E81D41">
        <w:t xml:space="preserve"> Издательство </w:t>
      </w:r>
      <w:proofErr w:type="spellStart"/>
      <w:r w:rsidRPr="00E81D41">
        <w:t>Юрайт</w:t>
      </w:r>
      <w:proofErr w:type="spellEnd"/>
      <w:r w:rsidRPr="00E81D41">
        <w:t>, 2021. — 221 с. — (Высшее образование). — ISBN 978-5-534-04849-0. —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 // Образовательная платформа </w:t>
      </w:r>
      <w:proofErr w:type="spellStart"/>
      <w:r w:rsidRPr="00E81D41">
        <w:t>Юрайт</w:t>
      </w:r>
      <w:proofErr w:type="spellEnd"/>
      <w:r w:rsidRPr="00E81D41">
        <w:t xml:space="preserve"> [сайт]. — URL: https://urait.ru/bcode/472996 (дата обращения: 17.09.2021).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ind w:left="284" w:hanging="284"/>
        <w:jc w:val="both"/>
      </w:pPr>
      <w:r w:rsidRPr="00E81D41">
        <w:lastRenderedPageBreak/>
        <w:t>Психология террористов и серийных убийц</w:t>
      </w:r>
      <w:proofErr w:type="gramStart"/>
      <w:r w:rsidRPr="00E81D41">
        <w:t xml:space="preserve"> :</w:t>
      </w:r>
      <w:proofErr w:type="gramEnd"/>
      <w:r w:rsidRPr="00E81D41">
        <w:t xml:space="preserve"> практикум / сост. А. Э. </w:t>
      </w:r>
      <w:proofErr w:type="spellStart"/>
      <w:r w:rsidRPr="00E81D41">
        <w:t>Зибер</w:t>
      </w:r>
      <w:proofErr w:type="spellEnd"/>
      <w:r w:rsidRPr="00E81D41">
        <w:t xml:space="preserve"> ; Северо-Кавказский федеральный университет. – Ставрополь</w:t>
      </w:r>
      <w:proofErr w:type="gramStart"/>
      <w:r w:rsidRPr="00E81D41">
        <w:t xml:space="preserve"> :</w:t>
      </w:r>
      <w:proofErr w:type="gramEnd"/>
      <w:r w:rsidRPr="00E81D41">
        <w:t xml:space="preserve"> Северо-Кавказский Федеральный университет (СКФУ), 2016. – 194 с. – Режим доступа: по подписке. – URL:</w:t>
      </w:r>
      <w:r w:rsidRPr="00E81D41">
        <w:rPr>
          <w:rStyle w:val="apple-converted-space"/>
        </w:rPr>
        <w:t> </w:t>
      </w:r>
      <w:hyperlink r:id="rId16" w:history="1">
        <w:r w:rsidRPr="00E81D41">
          <w:rPr>
            <w:rStyle w:val="a9"/>
            <w:color w:val="auto"/>
          </w:rPr>
          <w:t>https://biblioclub.ru/index.php?page=book&amp;id=467283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.: с. 153-154.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81D41" w:rsidRPr="00E81D41" w:rsidRDefault="00E81D41" w:rsidP="00E81D41">
      <w:pPr>
        <w:pStyle w:val="aa"/>
        <w:numPr>
          <w:ilvl w:val="0"/>
          <w:numId w:val="13"/>
        </w:numPr>
        <w:ind w:left="284" w:hanging="284"/>
        <w:jc w:val="both"/>
      </w:pPr>
      <w:r w:rsidRPr="00E81D41">
        <w:t>Соснин, В. А. Психология терроризма и противодействие ему в современном мире / В. А. Соснин. – Москва</w:t>
      </w:r>
      <w:proofErr w:type="gramStart"/>
      <w:r w:rsidRPr="00E81D41">
        <w:t xml:space="preserve"> :</w:t>
      </w:r>
      <w:proofErr w:type="gramEnd"/>
      <w:r w:rsidRPr="00E81D41">
        <w:t xml:space="preserve"> Институт психологии РАН, 2016. – 344 </w:t>
      </w:r>
      <w:proofErr w:type="gramStart"/>
      <w:r w:rsidRPr="00E81D41">
        <w:t>с</w:t>
      </w:r>
      <w:proofErr w:type="gramEnd"/>
      <w:r w:rsidRPr="00E81D41">
        <w:t>. – (</w:t>
      </w:r>
      <w:proofErr w:type="gramStart"/>
      <w:r w:rsidRPr="00E81D41">
        <w:t>Психология</w:t>
      </w:r>
      <w:proofErr w:type="gramEnd"/>
      <w:r w:rsidRPr="00E81D41">
        <w:t xml:space="preserve"> социальных явлений). – Режим доступа: по подписке. – URL:</w:t>
      </w:r>
      <w:hyperlink r:id="rId17" w:history="1">
        <w:r w:rsidRPr="00E81D41">
          <w:rPr>
            <w:rStyle w:val="a9"/>
            <w:color w:val="auto"/>
          </w:rPr>
          <w:t>https://biblioclub.ru/index.php?page=book&amp;id=472828</w:t>
        </w:r>
      </w:hyperlink>
      <w:r w:rsidRPr="00E81D41">
        <w:rPr>
          <w:rStyle w:val="apple-converted-space"/>
        </w:rPr>
        <w:t> </w:t>
      </w:r>
      <w:r w:rsidRPr="00E81D41">
        <w:t xml:space="preserve">(дата обращения: 17.09.2021). – </w:t>
      </w:r>
      <w:proofErr w:type="spellStart"/>
      <w:r w:rsidRPr="00E81D41">
        <w:t>Библиогр</w:t>
      </w:r>
      <w:proofErr w:type="spellEnd"/>
      <w:r w:rsidRPr="00E81D41">
        <w:t>.: с. 283-324. – ISBN 978-5-9270-0318-1. – Текст</w:t>
      </w:r>
      <w:proofErr w:type="gramStart"/>
      <w:r w:rsidRPr="00E81D41">
        <w:t xml:space="preserve"> :</w:t>
      </w:r>
      <w:proofErr w:type="gramEnd"/>
      <w:r w:rsidRPr="00E81D41">
        <w:t xml:space="preserve"> электронный.</w:t>
      </w:r>
    </w:p>
    <w:p w:rsidR="00E94B2E" w:rsidRDefault="00E94B2E" w:rsidP="00C67476">
      <w:pPr>
        <w:ind w:firstLine="709"/>
        <w:jc w:val="both"/>
        <w:rPr>
          <w:b/>
          <w:sz w:val="22"/>
          <w:szCs w:val="22"/>
        </w:rPr>
      </w:pP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E81D41" w:rsidRPr="00D17743" w:rsidRDefault="00E81D41" w:rsidP="00E81D41">
      <w:pPr>
        <w:tabs>
          <w:tab w:val="left" w:pos="567"/>
        </w:tabs>
        <w:ind w:firstLine="284"/>
        <w:jc w:val="both"/>
      </w:pPr>
    </w:p>
    <w:p w:rsidR="00E81D41" w:rsidRPr="00D17743" w:rsidRDefault="00E81D41" w:rsidP="00E81D41">
      <w:pPr>
        <w:pStyle w:val="aa"/>
        <w:numPr>
          <w:ilvl w:val="0"/>
          <w:numId w:val="12"/>
        </w:numPr>
        <w:tabs>
          <w:tab w:val="left" w:pos="567"/>
        </w:tabs>
        <w:ind w:left="0" w:firstLine="284"/>
        <w:jc w:val="both"/>
      </w:pPr>
      <w:proofErr w:type="spellStart"/>
      <w:r w:rsidRPr="00D17743">
        <w:t>Арчаков</w:t>
      </w:r>
      <w:proofErr w:type="spellEnd"/>
      <w:r w:rsidRPr="00D17743">
        <w:t>, М. К.  Политический экстремизм: сущность, проявления, меры противодействия</w:t>
      </w:r>
      <w:proofErr w:type="gramStart"/>
      <w:r w:rsidRPr="00D17743">
        <w:t> :</w:t>
      </w:r>
      <w:proofErr w:type="gramEnd"/>
      <w:r w:rsidRPr="00D17743">
        <w:t xml:space="preserve"> монография / М. К. </w:t>
      </w:r>
      <w:proofErr w:type="spellStart"/>
      <w:r w:rsidRPr="00D17743">
        <w:t>Арчаков</w:t>
      </w:r>
      <w:proofErr w:type="spellEnd"/>
      <w:r w:rsidRPr="00D17743">
        <w:t> ; под научной редакцией Ю. А. Ермакова. — Москва</w:t>
      </w:r>
      <w:proofErr w:type="gramStart"/>
      <w:r w:rsidRPr="00D17743">
        <w:t> :</w:t>
      </w:r>
      <w:proofErr w:type="gramEnd"/>
      <w:r w:rsidRPr="00D17743">
        <w:t xml:space="preserve"> Издательство </w:t>
      </w:r>
      <w:proofErr w:type="spellStart"/>
      <w:r w:rsidRPr="00D17743">
        <w:t>Юрайт</w:t>
      </w:r>
      <w:proofErr w:type="spellEnd"/>
      <w:r w:rsidRPr="00D17743">
        <w:t>, 2021. — 295 с. — (Актуальные монографии). — ISBN 978-5-534-06754-5. — Текст</w:t>
      </w:r>
      <w:proofErr w:type="gramStart"/>
      <w:r w:rsidRPr="00D17743">
        <w:t xml:space="preserve"> :</w:t>
      </w:r>
      <w:proofErr w:type="gramEnd"/>
      <w:r w:rsidRPr="00D17743">
        <w:t xml:space="preserve"> электронный // Образовательная платформа </w:t>
      </w:r>
      <w:proofErr w:type="spellStart"/>
      <w:r w:rsidRPr="00D17743">
        <w:t>Юрайт</w:t>
      </w:r>
      <w:proofErr w:type="spellEnd"/>
      <w:r w:rsidRPr="00D17743">
        <w:t xml:space="preserve"> [сайт]. — URL: https://urait.ru/bcode/474292 (дата обращения: 17.09.2021).</w:t>
      </w:r>
    </w:p>
    <w:p w:rsidR="00E81D41" w:rsidRPr="00D17743" w:rsidRDefault="00E81D41" w:rsidP="00E81D41">
      <w:pPr>
        <w:pStyle w:val="aa"/>
        <w:numPr>
          <w:ilvl w:val="0"/>
          <w:numId w:val="12"/>
        </w:numPr>
        <w:tabs>
          <w:tab w:val="left" w:pos="567"/>
        </w:tabs>
        <w:ind w:left="0" w:firstLine="284"/>
        <w:jc w:val="both"/>
      </w:pPr>
      <w:r w:rsidRPr="00D17743">
        <w:t>Одинцова, М. А.  Психология экстремальных ситуаций</w:t>
      </w:r>
      <w:proofErr w:type="gramStart"/>
      <w:r w:rsidRPr="00D17743">
        <w:t> :</w:t>
      </w:r>
      <w:proofErr w:type="gramEnd"/>
      <w:r w:rsidRPr="00D17743">
        <w:t xml:space="preserve"> учебник и практикум для вузов / М. А. Одинцова, Е. В. </w:t>
      </w:r>
      <w:proofErr w:type="spellStart"/>
      <w:r w:rsidRPr="00D17743">
        <w:t>Самаль</w:t>
      </w:r>
      <w:proofErr w:type="spellEnd"/>
      <w:r w:rsidRPr="00D17743">
        <w:t>. — Москва</w:t>
      </w:r>
      <w:proofErr w:type="gramStart"/>
      <w:r w:rsidRPr="00D17743">
        <w:t> :</w:t>
      </w:r>
      <w:proofErr w:type="gramEnd"/>
      <w:r w:rsidRPr="00D17743">
        <w:t xml:space="preserve"> Издательство </w:t>
      </w:r>
      <w:proofErr w:type="spellStart"/>
      <w:r w:rsidRPr="00D17743">
        <w:t>Юрайт</w:t>
      </w:r>
      <w:proofErr w:type="spellEnd"/>
      <w:r w:rsidRPr="00D17743">
        <w:t>, 2021. — 303 с. — (Высшее образование). — ISBN 978-5-9916-9094-2. — Текст</w:t>
      </w:r>
      <w:proofErr w:type="gramStart"/>
      <w:r w:rsidRPr="00D17743">
        <w:t xml:space="preserve"> :</w:t>
      </w:r>
      <w:proofErr w:type="gramEnd"/>
      <w:r w:rsidRPr="00D17743">
        <w:t xml:space="preserve"> электронный // Образовательная платформа </w:t>
      </w:r>
      <w:proofErr w:type="spellStart"/>
      <w:r w:rsidRPr="00D17743">
        <w:t>Юрайт</w:t>
      </w:r>
      <w:proofErr w:type="spellEnd"/>
      <w:r w:rsidRPr="00D17743">
        <w:t xml:space="preserve"> [сайт]. — URL: https://urait.ru/bcode/469938 (дата обращения: 17.09.2021).</w:t>
      </w:r>
    </w:p>
    <w:p w:rsidR="00E81D41" w:rsidRPr="00D17743" w:rsidRDefault="00E81D41" w:rsidP="00E81D41">
      <w:pPr>
        <w:pStyle w:val="aa"/>
        <w:numPr>
          <w:ilvl w:val="0"/>
          <w:numId w:val="12"/>
        </w:numPr>
        <w:tabs>
          <w:tab w:val="left" w:pos="567"/>
        </w:tabs>
        <w:ind w:left="0" w:firstLine="284"/>
        <w:jc w:val="both"/>
      </w:pPr>
      <w:r w:rsidRPr="00D17743">
        <w:t>Психология и психопатология терроризма. Гуманитарные стратегии антитеррора</w:t>
      </w:r>
      <w:proofErr w:type="gramStart"/>
      <w:r w:rsidRPr="00D17743">
        <w:t> :</w:t>
      </w:r>
      <w:proofErr w:type="gramEnd"/>
      <w:r w:rsidRPr="00D17743">
        <w:t xml:space="preserve"> монография / М. М. Решетников [и др.] ; под редакцией М. М. Решетникова. — 2-е изд. — Москва : Издательство </w:t>
      </w:r>
      <w:proofErr w:type="spellStart"/>
      <w:r w:rsidRPr="00D17743">
        <w:t>Юрайт</w:t>
      </w:r>
      <w:proofErr w:type="spellEnd"/>
      <w:r w:rsidRPr="00D17743">
        <w:t>, 2021. — 257 с. — (Актуальные монографии). — ISBN 978-5-534-10808-8. — Текст</w:t>
      </w:r>
      <w:proofErr w:type="gramStart"/>
      <w:r w:rsidRPr="00D17743">
        <w:t xml:space="preserve"> :</w:t>
      </w:r>
      <w:proofErr w:type="gramEnd"/>
      <w:r w:rsidRPr="00D17743">
        <w:t xml:space="preserve"> электронный // Образовательная платформа </w:t>
      </w:r>
      <w:proofErr w:type="spellStart"/>
      <w:r w:rsidRPr="00D17743">
        <w:t>Юрайт</w:t>
      </w:r>
      <w:proofErr w:type="spellEnd"/>
      <w:r w:rsidRPr="00D17743">
        <w:t xml:space="preserve"> [сайт]. — URL: https://urait.ru/bcode/473578 (дата обращения: 17.09.2021).</w:t>
      </w:r>
    </w:p>
    <w:p w:rsidR="00D17743" w:rsidRDefault="00D17743" w:rsidP="00594648">
      <w:pPr>
        <w:ind w:left="567"/>
        <w:jc w:val="both"/>
        <w:rPr>
          <w:b/>
          <w:sz w:val="22"/>
          <w:szCs w:val="22"/>
        </w:rPr>
      </w:pPr>
    </w:p>
    <w:p w:rsidR="00D17743" w:rsidRDefault="00D17743" w:rsidP="00594648">
      <w:pPr>
        <w:ind w:left="567"/>
        <w:jc w:val="both"/>
        <w:rPr>
          <w:b/>
          <w:sz w:val="22"/>
          <w:szCs w:val="22"/>
        </w:rPr>
      </w:pPr>
    </w:p>
    <w:p w:rsidR="00D17743" w:rsidRPr="00780230" w:rsidRDefault="00D17743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8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9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20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21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lastRenderedPageBreak/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E81D41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E10" w:rsidRDefault="00A33E10">
      <w:r>
        <w:separator/>
      </w:r>
    </w:p>
  </w:endnote>
  <w:endnote w:type="continuationSeparator" w:id="0">
    <w:p w:rsidR="00A33E10" w:rsidRDefault="00A33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41" w:rsidRDefault="00E81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E81D41" w:rsidRDefault="00E81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E10" w:rsidRDefault="00A33E10">
      <w:r>
        <w:separator/>
      </w:r>
    </w:p>
  </w:footnote>
  <w:footnote w:type="continuationSeparator" w:id="0">
    <w:p w:rsidR="00A33E10" w:rsidRDefault="00A33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41" w:rsidRDefault="00E81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E81D41" w:rsidRDefault="00E81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41" w:rsidRDefault="00E81D4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41" w:rsidRDefault="00E81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D762CF7"/>
    <w:multiLevelType w:val="hybridMultilevel"/>
    <w:tmpl w:val="71F421AA"/>
    <w:lvl w:ilvl="0" w:tplc="F468C5AE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7D14E9"/>
    <w:multiLevelType w:val="hybridMultilevel"/>
    <w:tmpl w:val="A0E860FC"/>
    <w:lvl w:ilvl="0" w:tplc="F468C5AE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>
    <w:nsid w:val="182C7E1E"/>
    <w:multiLevelType w:val="hybridMultilevel"/>
    <w:tmpl w:val="3CE44504"/>
    <w:lvl w:ilvl="0" w:tplc="F468C5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097"/>
    <w:multiLevelType w:val="hybridMultilevel"/>
    <w:tmpl w:val="DBBC5330"/>
    <w:lvl w:ilvl="0" w:tplc="F468C5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>
    <w:nsid w:val="43781054"/>
    <w:multiLevelType w:val="hybridMultilevel"/>
    <w:tmpl w:val="B2E44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257BD"/>
    <w:multiLevelType w:val="hybridMultilevel"/>
    <w:tmpl w:val="73E2113E"/>
    <w:lvl w:ilvl="0" w:tplc="F468C5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16A14"/>
    <w:rsid w:val="00021807"/>
    <w:rsid w:val="00042091"/>
    <w:rsid w:val="00060993"/>
    <w:rsid w:val="0006647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A4D87"/>
    <w:rsid w:val="002B2205"/>
    <w:rsid w:val="002B5AF6"/>
    <w:rsid w:val="002E6F17"/>
    <w:rsid w:val="002F3BC5"/>
    <w:rsid w:val="003055EA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4895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0A4D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44D44"/>
    <w:rsid w:val="00553CA9"/>
    <w:rsid w:val="00562C8E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E7DC2"/>
    <w:rsid w:val="007F1F47"/>
    <w:rsid w:val="00830C1A"/>
    <w:rsid w:val="0083435E"/>
    <w:rsid w:val="00846CEB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E696F"/>
    <w:rsid w:val="009F1B2D"/>
    <w:rsid w:val="009F763A"/>
    <w:rsid w:val="00A10915"/>
    <w:rsid w:val="00A31931"/>
    <w:rsid w:val="00A33E10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4C11"/>
    <w:rsid w:val="00C272B7"/>
    <w:rsid w:val="00C50EBA"/>
    <w:rsid w:val="00C6560D"/>
    <w:rsid w:val="00C67476"/>
    <w:rsid w:val="00C746F1"/>
    <w:rsid w:val="00C86AF5"/>
    <w:rsid w:val="00C90723"/>
    <w:rsid w:val="00C95DB8"/>
    <w:rsid w:val="00CA5DBF"/>
    <w:rsid w:val="00CA74D0"/>
    <w:rsid w:val="00CA7B43"/>
    <w:rsid w:val="00CB1DA7"/>
    <w:rsid w:val="00CB4FAE"/>
    <w:rsid w:val="00CC785E"/>
    <w:rsid w:val="00CE5897"/>
    <w:rsid w:val="00D067F0"/>
    <w:rsid w:val="00D17743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1D41"/>
    <w:rsid w:val="00E94B2E"/>
    <w:rsid w:val="00E95B84"/>
    <w:rsid w:val="00EA421D"/>
    <w:rsid w:val="00EA4EFC"/>
    <w:rsid w:val="00EB39FE"/>
    <w:rsid w:val="00EC43C9"/>
    <w:rsid w:val="00ED1BC8"/>
    <w:rsid w:val="00ED77A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C24C11"/>
    <w:pPr>
      <w:spacing w:before="100" w:beforeAutospacing="1" w:after="100" w:afterAutospacing="1"/>
    </w:pPr>
  </w:style>
  <w:style w:type="character" w:customStyle="1" w:styleId="c5">
    <w:name w:val="c5"/>
    <w:basedOn w:val="a0"/>
    <w:rsid w:val="00C24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447987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58914" TargetMode="External"/><Relationship Id="rId17" Type="http://schemas.openxmlformats.org/officeDocument/2006/relationships/hyperlink" Target="https://biblioclub.ru/index.php?page=book&amp;id=4728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67283" TargetMode="External"/><Relationship Id="rId20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67200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4838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15</Pages>
  <Words>4577</Words>
  <Characters>26090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Альбина</cp:lastModifiedBy>
  <cp:revision>12</cp:revision>
  <dcterms:created xsi:type="dcterms:W3CDTF">2021-07-02T11:35:00Z</dcterms:created>
  <dcterms:modified xsi:type="dcterms:W3CDTF">2021-09-17T08:01:00Z</dcterms:modified>
</cp:coreProperties>
</file>