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</w:t>
      </w:r>
      <w:proofErr w:type="spellStart"/>
      <w:r w:rsidRPr="00013F29">
        <w:rPr>
          <w:rFonts w:eastAsia="Calibri"/>
          <w:i/>
          <w:lang w:eastAsia="en-US"/>
        </w:rPr>
        <w:t>Коста</w:t>
      </w:r>
      <w:proofErr w:type="spellEnd"/>
      <w:r w:rsidRPr="00013F29">
        <w:rPr>
          <w:rFonts w:eastAsia="Calibri"/>
          <w:i/>
          <w:lang w:eastAsia="en-US"/>
        </w:rPr>
        <w:t xml:space="preserve">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Самоменеджмент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:rsidR="0031493E" w:rsidRPr="00106CDA" w:rsidRDefault="006B1DF1" w:rsidP="00106CD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31493E" w:rsidRPr="00106CDA">
        <w:rPr>
          <w:rFonts w:ascii="Times New Roman" w:eastAsia="Calibri" w:hAnsi="Times New Roman" w:cs="Times New Roman"/>
          <w:lang w:eastAsia="en-US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(специальности) </w:t>
      </w:r>
      <w:r>
        <w:rPr>
          <w:rFonts w:ascii="Times New Roman" w:eastAsia="Calibri" w:hAnsi="Times New Roman" w:cs="Times New Roman"/>
          <w:lang w:eastAsia="en-US"/>
        </w:rPr>
        <w:t>37.03.01</w:t>
      </w:r>
      <w:r w:rsidR="00042091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965147">
        <w:rPr>
          <w:rFonts w:ascii="Times New Roman" w:eastAsia="Calibri" w:hAnsi="Times New Roman" w:cs="Times New Roman"/>
          <w:lang w:eastAsia="en-US"/>
        </w:rPr>
        <w:t>Психология</w:t>
      </w:r>
      <w:r w:rsidR="005A6D1F" w:rsidRPr="00106CDA">
        <w:rPr>
          <w:rFonts w:ascii="Times New Roman" w:eastAsia="Calibri" w:hAnsi="Times New Roman" w:cs="Times New Roman"/>
          <w:lang w:eastAsia="en-US"/>
        </w:rPr>
        <w:t>,</w:t>
      </w:r>
      <w:r w:rsidR="00042091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31493E" w:rsidRPr="00106CDA">
        <w:rPr>
          <w:rFonts w:ascii="Times New Roman" w:eastAsia="Calibri" w:hAnsi="Times New Roman" w:cs="Times New Roman"/>
          <w:lang w:eastAsia="en-US"/>
        </w:rPr>
        <w:t>утвержденным приказом Министерства образования и науки Российской Федерации от</w:t>
      </w:r>
      <w:r w:rsidR="0087533A">
        <w:rPr>
          <w:rFonts w:ascii="Times New Roman" w:eastAsia="Calibri" w:hAnsi="Times New Roman" w:cs="Times New Roman"/>
          <w:lang w:eastAsia="en-US"/>
        </w:rPr>
        <w:t xml:space="preserve"> 29.07.2020 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г. N </w:t>
      </w:r>
      <w:r w:rsidR="0087533A">
        <w:rPr>
          <w:rFonts w:ascii="Times New Roman" w:eastAsia="Calibri" w:hAnsi="Times New Roman" w:cs="Times New Roman"/>
          <w:lang w:eastAsia="en-US"/>
        </w:rPr>
        <w:t>839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, учебным планом подготовки бакалавра по направлению </w:t>
      </w:r>
      <w:r>
        <w:rPr>
          <w:rFonts w:ascii="Times New Roman" w:eastAsia="Calibri" w:hAnsi="Times New Roman" w:cs="Times New Roman"/>
          <w:lang w:eastAsia="en-US"/>
        </w:rPr>
        <w:t>37.03.01</w:t>
      </w:r>
      <w:r w:rsidR="002B2205" w:rsidRPr="00106CDA"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eastAsia="Calibri" w:hAnsi="Times New Roman" w:cs="Times New Roman"/>
          <w:lang w:eastAsia="en-US"/>
        </w:rPr>
        <w:t>Психология</w:t>
      </w:r>
      <w:r w:rsidR="00752E78">
        <w:rPr>
          <w:rFonts w:ascii="Times New Roman" w:eastAsia="Calibri" w:hAnsi="Times New Roman" w:cs="Times New Roman"/>
          <w:lang w:eastAsia="en-US"/>
        </w:rPr>
        <w:t xml:space="preserve">, 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утвержденным Ученым советом ФГБОУ ВО «СОГУ» (протокол </w:t>
      </w:r>
      <w:r>
        <w:rPr>
          <w:rFonts w:ascii="Times New Roman" w:eastAsia="Calibri" w:hAnsi="Times New Roman" w:cs="Times New Roman"/>
          <w:lang w:eastAsia="en-US"/>
        </w:rPr>
        <w:t>№ 11 от 29.04.2021</w:t>
      </w:r>
      <w:r w:rsidR="0031493E" w:rsidRPr="00106CDA">
        <w:rPr>
          <w:rFonts w:ascii="Times New Roman" w:eastAsia="Calibri" w:hAnsi="Times New Roman" w:cs="Times New Roman"/>
          <w:lang w:eastAsia="en-US"/>
        </w:rPr>
        <w:t>)</w:t>
      </w:r>
    </w:p>
    <w:p w:rsidR="0031493E" w:rsidRPr="00106CDA" w:rsidRDefault="0031493E" w:rsidP="00E808D1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106CDA">
        <w:rPr>
          <w:rFonts w:eastAsia="Calibri"/>
          <w:color w:val="000000"/>
          <w:lang w:eastAsia="en-US"/>
        </w:rPr>
        <w:t>Составител</w:t>
      </w:r>
      <w:r w:rsidR="0087533A">
        <w:rPr>
          <w:rFonts w:eastAsia="Calibri"/>
          <w:color w:val="000000"/>
          <w:lang w:eastAsia="en-US"/>
        </w:rPr>
        <w:t>ь</w:t>
      </w:r>
      <w:r w:rsidRPr="00106CDA">
        <w:rPr>
          <w:rFonts w:eastAsia="Calibri"/>
          <w:color w:val="000000"/>
          <w:lang w:eastAsia="en-US"/>
        </w:rPr>
        <w:t>:</w:t>
      </w:r>
      <w:r w:rsidR="00752E78">
        <w:rPr>
          <w:rFonts w:eastAsia="Calibri"/>
          <w:color w:val="000000"/>
          <w:lang w:eastAsia="en-US"/>
        </w:rPr>
        <w:t xml:space="preserve"> Дреева С.В. доцент кафедры психологии</w:t>
      </w: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Рабочая программа обсуждена и утверждена на заседании кафедры</w:t>
      </w:r>
      <w:r w:rsidR="00D64111" w:rsidRPr="00257E99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Психологии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 (протокол от «</w:t>
      </w:r>
      <w:r w:rsidR="00752E78">
        <w:rPr>
          <w:rFonts w:eastAsia="Calibri"/>
          <w:color w:val="000000"/>
          <w:lang w:eastAsia="en-US"/>
        </w:rPr>
        <w:t>17</w:t>
      </w:r>
      <w:r w:rsidRPr="00257E99">
        <w:rPr>
          <w:rFonts w:eastAsia="Calibri"/>
          <w:color w:val="000000"/>
          <w:lang w:eastAsia="en-US"/>
        </w:rPr>
        <w:t>»</w:t>
      </w:r>
      <w:r w:rsidR="00752E78">
        <w:rPr>
          <w:rFonts w:eastAsia="Calibri"/>
          <w:color w:val="000000"/>
          <w:lang w:eastAsia="en-US"/>
        </w:rPr>
        <w:t xml:space="preserve"> 03. </w:t>
      </w:r>
      <w:r w:rsidRPr="00257E99">
        <w:rPr>
          <w:rFonts w:eastAsia="Calibri"/>
          <w:color w:val="000000"/>
          <w:lang w:eastAsia="en-US"/>
        </w:rPr>
        <w:t>20</w:t>
      </w:r>
      <w:r w:rsidR="00752E78">
        <w:rPr>
          <w:rFonts w:eastAsia="Calibri"/>
          <w:color w:val="000000"/>
          <w:lang w:eastAsia="en-US"/>
        </w:rPr>
        <w:t>21</w:t>
      </w:r>
      <w:r w:rsidRPr="00257E99">
        <w:rPr>
          <w:rFonts w:eastAsia="Calibri"/>
          <w:color w:val="000000"/>
          <w:lang w:eastAsia="en-US"/>
        </w:rPr>
        <w:t>г. №</w:t>
      </w:r>
      <w:r w:rsidR="00752E78">
        <w:rPr>
          <w:rFonts w:eastAsia="Calibri"/>
          <w:color w:val="000000"/>
          <w:lang w:eastAsia="en-US"/>
        </w:rPr>
        <w:t xml:space="preserve"> 5</w:t>
      </w:r>
      <w:r w:rsidRPr="00257E99">
        <w:rPr>
          <w:rFonts w:eastAsia="Calibri"/>
          <w:color w:val="000000"/>
          <w:lang w:eastAsia="en-US"/>
        </w:rPr>
        <w:t>).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Зав. кафедрой</w:t>
      </w:r>
      <w:r w:rsidR="00752E78">
        <w:rPr>
          <w:rFonts w:eastAsia="Calibri"/>
          <w:color w:val="000000"/>
          <w:lang w:eastAsia="en-US"/>
        </w:rPr>
        <w:t xml:space="preserve"> </w:t>
      </w:r>
      <w:r w:rsidR="00752E78" w:rsidRPr="00752E78">
        <w:rPr>
          <w:rFonts w:eastAsia="Calibri"/>
          <w:color w:val="000000"/>
          <w:u w:val="single"/>
          <w:lang w:eastAsia="en-US"/>
        </w:rPr>
        <w:t xml:space="preserve">М.З. </w:t>
      </w:r>
      <w:proofErr w:type="spellStart"/>
      <w:r w:rsidR="00752E78" w:rsidRPr="00752E78">
        <w:rPr>
          <w:rFonts w:eastAsia="Calibri"/>
          <w:color w:val="000000"/>
          <w:u w:val="single"/>
          <w:lang w:eastAsia="en-US"/>
        </w:rPr>
        <w:t>Худалова</w:t>
      </w:r>
      <w:proofErr w:type="spellEnd"/>
      <w:r w:rsidR="00752E78">
        <w:rPr>
          <w:rFonts w:eastAsia="Calibri"/>
          <w:color w:val="000000"/>
          <w:lang w:eastAsia="en-US"/>
        </w:rPr>
        <w:t xml:space="preserve"> </w:t>
      </w:r>
    </w:p>
    <w:p w:rsidR="0031493E" w:rsidRPr="00257E99" w:rsidRDefault="0031493E" w:rsidP="0031493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bookmarkStart w:id="0" w:name="_GoBack"/>
      <w:bookmarkEnd w:id="0"/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proofErr w:type="gramStart"/>
      <w:r w:rsidRPr="00257E99">
        <w:rPr>
          <w:rFonts w:eastAsia="Calibri"/>
          <w:color w:val="000000"/>
          <w:lang w:eastAsia="en-US"/>
        </w:rPr>
        <w:t>Одобрена</w:t>
      </w:r>
      <w:proofErr w:type="gramEnd"/>
      <w:r w:rsidRPr="00257E99">
        <w:rPr>
          <w:rFonts w:eastAsia="Calibri"/>
          <w:color w:val="000000"/>
          <w:lang w:eastAsia="en-US"/>
        </w:rPr>
        <w:t xml:space="preserve"> советом </w:t>
      </w:r>
      <w:r w:rsidR="00752E78">
        <w:rPr>
          <w:rFonts w:eastAsia="Calibri"/>
          <w:color w:val="000000"/>
          <w:lang w:eastAsia="en-US"/>
        </w:rPr>
        <w:t xml:space="preserve">Психолого-педагогического </w:t>
      </w:r>
      <w:r w:rsidRPr="00257E99">
        <w:rPr>
          <w:rFonts w:eastAsia="Calibri"/>
          <w:color w:val="000000"/>
          <w:lang w:eastAsia="en-US"/>
        </w:rPr>
        <w:t>факультета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(протокол от «</w:t>
      </w:r>
      <w:r w:rsidR="00752E78">
        <w:rPr>
          <w:rFonts w:eastAsia="Calibri"/>
          <w:color w:val="000000"/>
          <w:lang w:eastAsia="en-US"/>
        </w:rPr>
        <w:t>19</w:t>
      </w:r>
      <w:r w:rsidRPr="00257E99">
        <w:rPr>
          <w:rFonts w:eastAsia="Calibri"/>
          <w:color w:val="000000"/>
          <w:lang w:eastAsia="en-US"/>
        </w:rPr>
        <w:t>»</w:t>
      </w:r>
      <w:r w:rsidR="00752E78">
        <w:rPr>
          <w:rFonts w:eastAsia="Calibri"/>
          <w:color w:val="000000"/>
          <w:lang w:eastAsia="en-US"/>
        </w:rPr>
        <w:t xml:space="preserve"> 03 </w:t>
      </w:r>
      <w:r w:rsidRPr="00257E99">
        <w:rPr>
          <w:rFonts w:eastAsia="Calibri"/>
          <w:color w:val="000000"/>
          <w:lang w:eastAsia="en-US"/>
        </w:rPr>
        <w:t>20</w:t>
      </w:r>
      <w:r w:rsidR="00752E78">
        <w:rPr>
          <w:rFonts w:eastAsia="Calibri"/>
          <w:color w:val="000000"/>
          <w:lang w:eastAsia="en-US"/>
        </w:rPr>
        <w:t>21</w:t>
      </w:r>
      <w:r w:rsidRPr="00257E99">
        <w:rPr>
          <w:rFonts w:eastAsia="Calibri"/>
          <w:color w:val="000000"/>
          <w:lang w:eastAsia="en-US"/>
        </w:rPr>
        <w:t>г. №</w:t>
      </w:r>
      <w:r w:rsidR="00752E78">
        <w:rPr>
          <w:rFonts w:eastAsia="Calibri"/>
          <w:color w:val="000000"/>
          <w:lang w:eastAsia="en-US"/>
        </w:rPr>
        <w:t xml:space="preserve"> 8</w:t>
      </w:r>
      <w:r w:rsidRPr="00257E99">
        <w:rPr>
          <w:rFonts w:eastAsia="Calibri"/>
          <w:color w:val="000000"/>
          <w:lang w:eastAsia="en-US"/>
        </w:rPr>
        <w:t>)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  <w:r w:rsidRPr="00257E99">
        <w:rPr>
          <w:rFonts w:eastAsia="Calibri"/>
          <w:lang w:eastAsia="en-US"/>
        </w:rPr>
        <w:t>Председатель совета факультета</w:t>
      </w:r>
      <w:r w:rsidR="00752E78">
        <w:rPr>
          <w:rFonts w:eastAsia="Calibri"/>
          <w:lang w:eastAsia="en-US"/>
        </w:rPr>
        <w:t xml:space="preserve">  </w:t>
      </w:r>
      <w:r w:rsidR="00752E78" w:rsidRPr="00752E78">
        <w:rPr>
          <w:rFonts w:eastAsia="Calibri"/>
          <w:u w:val="single"/>
          <w:lang w:eastAsia="en-US"/>
        </w:rPr>
        <w:t xml:space="preserve">Ф.Р. </w:t>
      </w:r>
      <w:proofErr w:type="spellStart"/>
      <w:r w:rsidR="00752E78" w:rsidRPr="00752E78">
        <w:rPr>
          <w:rFonts w:eastAsia="Calibri"/>
          <w:u w:val="single"/>
          <w:lang w:eastAsia="en-US"/>
        </w:rPr>
        <w:t>Бирагова</w:t>
      </w:r>
      <w:proofErr w:type="spellEnd"/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Default="0031493E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Pr="0031493E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31493E" w:rsidRPr="00B0554C" w:rsidRDefault="0031493E" w:rsidP="0031493E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</w:t>
      </w:r>
      <w:r w:rsidR="00E808D1" w:rsidRPr="00E808D1">
        <w:rPr>
          <w:rFonts w:eastAsia="Calibri"/>
          <w:i/>
          <w:color w:val="000000"/>
          <w:lang w:eastAsia="en-US"/>
        </w:rPr>
        <w:t>принята</w:t>
      </w:r>
      <w:r w:rsidRPr="00E808D1">
        <w:rPr>
          <w:rFonts w:eastAsia="Calibri"/>
          <w:i/>
          <w:color w:val="000000"/>
          <w:lang w:eastAsia="en-US"/>
        </w:rPr>
        <w:t xml:space="preserve"> в составе основной профессиональной образовательной программы решением </w:t>
      </w:r>
      <w:r w:rsidR="004023E0"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="004023E0" w:rsidRPr="00B0554C">
        <w:rPr>
          <w:rFonts w:eastAsia="Calibri"/>
          <w:i/>
          <w:color w:val="000000"/>
          <w:lang w:eastAsia="en-US"/>
        </w:rPr>
        <w:t>29.04.2021, п</w:t>
      </w:r>
      <w:r w:rsidRPr="00B0554C">
        <w:rPr>
          <w:rFonts w:eastAsia="Calibri"/>
          <w:i/>
          <w:color w:val="000000"/>
          <w:lang w:eastAsia="en-US"/>
        </w:rPr>
        <w:t xml:space="preserve">ротокол № </w:t>
      </w:r>
      <w:r w:rsidR="000E544C" w:rsidRPr="00B0554C">
        <w:rPr>
          <w:rFonts w:eastAsia="Calibri"/>
          <w:i/>
          <w:color w:val="000000"/>
          <w:lang w:eastAsia="en-US"/>
        </w:rPr>
        <w:t>11</w:t>
      </w:r>
      <w:r w:rsidR="00B0554C">
        <w:rPr>
          <w:rFonts w:eastAsia="Calibri"/>
          <w:i/>
          <w:color w:val="000000"/>
          <w:lang w:eastAsia="en-US"/>
        </w:rPr>
        <w:t>.</w:t>
      </w:r>
      <w:r w:rsidR="000E544C" w:rsidRPr="00E808D1">
        <w:rPr>
          <w:rFonts w:eastAsia="Calibri"/>
          <w:i/>
          <w:color w:val="000000"/>
          <w:u w:val="single"/>
          <w:lang w:eastAsia="en-US"/>
        </w:rPr>
        <w:t xml:space="preserve"> </w:t>
      </w:r>
      <w:proofErr w:type="gramStart"/>
      <w:r w:rsidR="00E808D1" w:rsidRPr="00B0554C">
        <w:rPr>
          <w:rFonts w:eastAsia="Calibri"/>
          <w:i/>
          <w:color w:val="000000"/>
          <w:lang w:eastAsia="en-US"/>
        </w:rPr>
        <w:t>Утверждена</w:t>
      </w:r>
      <w:proofErr w:type="gramEnd"/>
      <w:r w:rsidR="00E808D1" w:rsidRPr="00B0554C">
        <w:rPr>
          <w:rFonts w:eastAsia="Calibri"/>
          <w:i/>
          <w:color w:val="000000"/>
          <w:lang w:eastAsia="en-US"/>
        </w:rPr>
        <w:t xml:space="preserve"> приказом </w:t>
      </w:r>
      <w:r w:rsidR="00B0554C" w:rsidRPr="00B0554C">
        <w:rPr>
          <w:rFonts w:eastAsia="Calibri"/>
          <w:i/>
          <w:color w:val="000000"/>
          <w:lang w:eastAsia="en-US"/>
        </w:rPr>
        <w:t xml:space="preserve">СОГУ от </w:t>
      </w:r>
      <w:r w:rsidR="00E808D1" w:rsidRPr="00B0554C">
        <w:rPr>
          <w:rFonts w:eastAsia="Calibri"/>
          <w:i/>
          <w:color w:val="000000"/>
          <w:lang w:eastAsia="en-US"/>
        </w:rPr>
        <w:t xml:space="preserve"> </w:t>
      </w:r>
      <w:r w:rsidR="00B0554C" w:rsidRPr="00B0554C">
        <w:rPr>
          <w:rFonts w:eastAsia="Calibri"/>
          <w:i/>
          <w:color w:val="000000"/>
          <w:lang w:eastAsia="en-US"/>
        </w:rPr>
        <w:t xml:space="preserve">30.04.2021, </w:t>
      </w:r>
      <w:r w:rsidR="00E808D1" w:rsidRPr="00B0554C">
        <w:rPr>
          <w:rFonts w:eastAsia="Calibri"/>
          <w:i/>
          <w:color w:val="000000"/>
          <w:lang w:eastAsia="en-US"/>
        </w:rPr>
        <w:t>№ 106  .</w:t>
      </w:r>
      <w:r w:rsidRPr="00B0554C">
        <w:rPr>
          <w:rFonts w:eastAsia="Calibri"/>
          <w:i/>
          <w:color w:val="000000"/>
          <w:lang w:eastAsia="en-US"/>
        </w:rPr>
        <w:t xml:space="preserve"> </w:t>
      </w:r>
    </w:p>
    <w:p w:rsidR="001B1281" w:rsidRDefault="001B1281" w:rsidP="009165D0">
      <w:pPr>
        <w:pStyle w:val="Default"/>
        <w:spacing w:line="276" w:lineRule="auto"/>
        <w:jc w:val="both"/>
      </w:pPr>
    </w:p>
    <w:p w:rsidR="001B1281" w:rsidRDefault="006B1DF1">
      <w:pPr>
        <w:spacing w:after="20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3 зачётные единицы.</w:t>
      </w:r>
      <w:r w:rsidRPr="00962AF2">
        <w:t xml:space="preserve"> </w:t>
      </w:r>
      <w:r w:rsidR="00C95DB8" w:rsidRPr="00C95DB8">
        <w:t>(</w:t>
      </w:r>
      <w:r>
        <w:t>108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0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298"/>
      </w:tblGrid>
      <w:tr w:rsidR="009552FF" w:rsidRPr="009552FF" w:rsidTr="009552FF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Очно-заочная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Форма</w:t>
            </w:r>
            <w:proofErr w:type="spellEnd"/>
            <w:r w:rsidR="00FE352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обучения</w:t>
            </w:r>
            <w:proofErr w:type="spellEnd"/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9552FF" w:rsidRPr="009552FF" w:rsidTr="009552FF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1A31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89600A" w:rsidRDefault="0089600A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</w:p>
    <w:p w:rsidR="0097191D" w:rsidRDefault="0097191D" w:rsidP="0089600A">
      <w:pPr>
        <w:autoSpaceDE w:val="0"/>
        <w:autoSpaceDN w:val="0"/>
        <w:adjustRightInd w:val="0"/>
        <w:ind w:firstLine="709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proofErr w:type="spellStart"/>
      <w:r>
        <w:t>Самоменеджмент</w:t>
      </w:r>
      <w:proofErr w:type="spellEnd"/>
      <w:r w:rsidRPr="006233F4">
        <w:t xml:space="preserve">» </w:t>
      </w:r>
      <w:r w:rsidR="0089600A">
        <w:t xml:space="preserve">является </w:t>
      </w:r>
      <w:r w:rsidR="0089600A" w:rsidRPr="006A7C05">
        <w:t>формирование  компетенци</w:t>
      </w:r>
      <w:r w:rsidR="0089600A">
        <w:t>и управления собственными</w:t>
      </w:r>
      <w:r w:rsidR="0089600A" w:rsidRPr="006A7C05">
        <w:t xml:space="preserve"> психически</w:t>
      </w:r>
      <w:r w:rsidR="0089600A">
        <w:t>ми</w:t>
      </w:r>
      <w:r w:rsidR="0089600A" w:rsidRPr="006A7C05">
        <w:t xml:space="preserve"> состояни</w:t>
      </w:r>
      <w:r w:rsidR="0089600A">
        <w:t xml:space="preserve">ями, </w:t>
      </w:r>
      <w:r w:rsidR="0089600A" w:rsidRPr="0089600A">
        <w:t>своим временем, выстраива</w:t>
      </w:r>
      <w:r w:rsidR="0089600A">
        <w:t xml:space="preserve">ния </w:t>
      </w:r>
      <w:r w:rsidR="0089600A" w:rsidRPr="0089600A">
        <w:t xml:space="preserve"> траектори</w:t>
      </w:r>
      <w:r w:rsidR="0089600A">
        <w:t>и</w:t>
      </w:r>
      <w:r w:rsidR="0089600A" w:rsidRPr="0089600A">
        <w:t xml:space="preserve"> саморазвития </w:t>
      </w:r>
      <w:r w:rsidR="0089600A">
        <w:t>личности.</w:t>
      </w:r>
    </w:p>
    <w:p w:rsidR="001B1281" w:rsidRDefault="001B1281" w:rsidP="0089600A">
      <w:pPr>
        <w:tabs>
          <w:tab w:val="left" w:pos="0"/>
        </w:tabs>
        <w:ind w:firstLine="709"/>
        <w:jc w:val="both"/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r>
        <w:t>Самоменеджмент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 xml:space="preserve">Блок 1.Дисциплины (модули) . Часть, формируемая участниками образовательных отношений </w:t>
      </w:r>
      <w:r w:rsidR="005F0005">
        <w:rPr>
          <w:color w:val="000000"/>
        </w:rPr>
        <w:t xml:space="preserve">. </w:t>
      </w:r>
      <w:r>
        <w:rPr>
          <w:color w:val="000000"/>
        </w:rPr>
        <w:t>Б1.В.04</w:t>
      </w:r>
      <w:r w:rsidRPr="00E028E1">
        <w:rPr>
          <w:color w:val="000000"/>
        </w:rPr>
        <w:t>.</w:t>
      </w:r>
    </w:p>
    <w:p w:rsidR="0097191D" w:rsidRPr="008068F2" w:rsidRDefault="0097191D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021807">
      <w:pPr>
        <w:widowControl w:val="0"/>
        <w:ind w:firstLine="567"/>
        <w:jc w:val="both"/>
      </w:pPr>
    </w:p>
    <w:p w:rsidR="00021807" w:rsidRPr="00153C5B" w:rsidRDefault="00497A45">
      <w:pPr>
        <w:spacing w:line="259" w:lineRule="auto"/>
        <w:ind w:left="1"/>
      </w:pPr>
      <w:r>
        <w:tab/>
        <w:t>Способен управлять своим временем, выстраивать и реализовывать траекторию саморазвития на основе принципов образования в течение всей жизни (УК-6).</w:t>
      </w:r>
    </w:p>
    <w:p w:rsidR="001B1281" w:rsidRDefault="001B1281">
      <w:pPr>
        <w:widowControl w:val="0"/>
        <w:ind w:firstLine="567"/>
        <w:jc w:val="both"/>
      </w:pPr>
    </w:p>
    <w:p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"/>
        <w:gridCol w:w="2042"/>
        <w:gridCol w:w="2169"/>
        <w:gridCol w:w="1973"/>
        <w:gridCol w:w="2148"/>
      </w:tblGrid>
      <w:tr w:rsidR="00497A45" w:rsidRPr="00455A8E" w:rsidTr="0066364D">
        <w:trPr>
          <w:trHeight w:val="257"/>
        </w:trPr>
        <w:tc>
          <w:tcPr>
            <w:tcW w:w="1831" w:type="pct"/>
            <w:gridSpan w:val="2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69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:rsidTr="0066364D">
        <w:trPr>
          <w:trHeight w:val="525"/>
        </w:trPr>
        <w:tc>
          <w:tcPr>
            <w:tcW w:w="797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034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69" w:type="pct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89600A" w:rsidRPr="00455A8E" w:rsidTr="0066364D">
        <w:trPr>
          <w:trHeight w:val="435"/>
        </w:trPr>
        <w:tc>
          <w:tcPr>
            <w:tcW w:w="797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034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</w:pP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99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73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FC187F">
        <w:tc>
          <w:tcPr>
            <w:tcW w:w="797" w:type="pct"/>
          </w:tcPr>
          <w:p w:rsidR="0097191D" w:rsidRDefault="0066364D">
            <w:r>
              <w:t>УК-6</w:t>
            </w:r>
          </w:p>
        </w:tc>
        <w:tc>
          <w:tcPr>
            <w:tcW w:w="1034" w:type="pct"/>
          </w:tcPr>
          <w:p w:rsidR="0097191D" w:rsidRPr="0089600A" w:rsidRDefault="003A4159">
            <w:proofErr w:type="gramStart"/>
            <w:r w:rsidRPr="0089600A">
              <w:t>Способен</w:t>
            </w:r>
            <w:proofErr w:type="gramEnd"/>
            <w:r w:rsidRPr="0089600A">
              <w:t xml:space="preserve"> управлять своим временем, </w:t>
            </w:r>
            <w:r w:rsidRPr="0089600A">
              <w:lastRenderedPageBreak/>
              <w:t>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98" w:type="pct"/>
          </w:tcPr>
          <w:p w:rsidR="0097191D" w:rsidRPr="002B483D" w:rsidRDefault="0089600A" w:rsidP="0089600A">
            <w:r>
              <w:lastRenderedPageBreak/>
              <w:t xml:space="preserve">Способы </w:t>
            </w:r>
            <w:r w:rsidRPr="0089600A">
              <w:t>управл</w:t>
            </w:r>
            <w:r>
              <w:t xml:space="preserve">ения </w:t>
            </w:r>
            <w:r w:rsidRPr="0089600A">
              <w:t xml:space="preserve"> своим временем, </w:t>
            </w:r>
            <w:r>
              <w:lastRenderedPageBreak/>
              <w:t xml:space="preserve">принципы </w:t>
            </w:r>
            <w:r w:rsidRPr="0089600A">
              <w:t>выстраива</w:t>
            </w:r>
            <w:r>
              <w:t>ния</w:t>
            </w:r>
            <w:r w:rsidRPr="0089600A">
              <w:t xml:space="preserve"> и реализ</w:t>
            </w:r>
            <w:r>
              <w:t xml:space="preserve">ации </w:t>
            </w:r>
            <w:r w:rsidRPr="0089600A">
              <w:t>траектори</w:t>
            </w:r>
            <w:r>
              <w:t>и</w:t>
            </w:r>
            <w:r w:rsidRPr="0089600A">
              <w:t xml:space="preserve"> саморазвития</w:t>
            </w:r>
          </w:p>
        </w:tc>
        <w:tc>
          <w:tcPr>
            <w:tcW w:w="999" w:type="pct"/>
          </w:tcPr>
          <w:p w:rsidR="0097191D" w:rsidRPr="002B483D" w:rsidRDefault="0089600A" w:rsidP="00FC187F">
            <w:r>
              <w:lastRenderedPageBreak/>
              <w:t>У</w:t>
            </w:r>
            <w:r w:rsidRPr="0089600A">
              <w:t xml:space="preserve">правлять своим временем, выстраивать и </w:t>
            </w:r>
            <w:r w:rsidRPr="0089600A">
              <w:lastRenderedPageBreak/>
              <w:t>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73" w:type="pct"/>
          </w:tcPr>
          <w:p w:rsidR="0097191D" w:rsidRPr="002B483D" w:rsidRDefault="0089600A" w:rsidP="0089600A">
            <w:r>
              <w:lastRenderedPageBreak/>
              <w:t xml:space="preserve">Навыками </w:t>
            </w:r>
            <w:proofErr w:type="spellStart"/>
            <w:r>
              <w:t>самоменеджмента</w:t>
            </w:r>
            <w:proofErr w:type="spellEnd"/>
            <w:r>
              <w:t xml:space="preserve">, </w:t>
            </w:r>
            <w:proofErr w:type="spellStart"/>
            <w:r>
              <w:t>таймменеджмента</w:t>
            </w:r>
            <w:proofErr w:type="spellEnd"/>
            <w:r>
              <w:t xml:space="preserve">, </w:t>
            </w:r>
            <w:r w:rsidRPr="0089600A">
              <w:lastRenderedPageBreak/>
              <w:t xml:space="preserve">саморазвития на основе принципов образования </w:t>
            </w:r>
          </w:p>
        </w:tc>
      </w:tr>
    </w:tbl>
    <w:p w:rsidR="001B1281" w:rsidRDefault="001B1281">
      <w:pPr>
        <w:widowControl w:val="0"/>
        <w:ind w:firstLine="567"/>
        <w:jc w:val="both"/>
      </w:pPr>
    </w:p>
    <w:p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D067F0" w:rsidRDefault="00D067F0">
      <w:pPr>
        <w:widowControl w:val="0"/>
        <w:ind w:firstLine="567"/>
        <w:jc w:val="both"/>
      </w:pPr>
    </w:p>
    <w:p w:rsidR="00D067F0" w:rsidRDefault="00D067F0">
      <w:pPr>
        <w:widowControl w:val="0"/>
        <w:ind w:firstLine="567"/>
        <w:jc w:val="both"/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318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2257"/>
        <w:gridCol w:w="552"/>
        <w:gridCol w:w="556"/>
        <w:gridCol w:w="2615"/>
        <w:gridCol w:w="748"/>
        <w:gridCol w:w="1633"/>
        <w:gridCol w:w="1469"/>
      </w:tblGrid>
      <w:tr w:rsidR="004B5110" w:rsidRPr="00C61C63" w:rsidTr="00872F3C">
        <w:trPr>
          <w:trHeight w:val="724"/>
        </w:trPr>
        <w:tc>
          <w:tcPr>
            <w:tcW w:w="335" w:type="pct"/>
            <w:vMerge w:val="restart"/>
          </w:tcPr>
          <w:p w:rsidR="004B5110" w:rsidRPr="00780230" w:rsidRDefault="004B5110" w:rsidP="00FC187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1071" w:type="pct"/>
            <w:vMerge w:val="restart"/>
          </w:tcPr>
          <w:p w:rsidR="004B5110" w:rsidRPr="00780230" w:rsidRDefault="004B5110" w:rsidP="00FC187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:rsidR="004B5110" w:rsidRPr="00780230" w:rsidRDefault="004B5110" w:rsidP="00FC187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:rsidR="004B5110" w:rsidRPr="00780230" w:rsidRDefault="004B5110" w:rsidP="00FC187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526" w:type="pct"/>
            <w:gridSpan w:val="2"/>
          </w:tcPr>
          <w:p w:rsidR="004B5110" w:rsidRPr="00780230" w:rsidRDefault="004B5110" w:rsidP="00FC187F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:rsidR="004B5110" w:rsidRPr="00780230" w:rsidRDefault="004B5110" w:rsidP="00FC187F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596" w:type="pct"/>
            <w:gridSpan w:val="2"/>
          </w:tcPr>
          <w:p w:rsidR="004B5110" w:rsidRPr="00780230" w:rsidRDefault="004B5110" w:rsidP="00FC187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4B5110" w:rsidRPr="00780230" w:rsidRDefault="004B5110" w:rsidP="00FC187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:rsidR="004B5110" w:rsidRPr="00780230" w:rsidRDefault="004B5110" w:rsidP="00FC187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775" w:type="pct"/>
            <w:vMerge w:val="restart"/>
          </w:tcPr>
          <w:p w:rsidR="004B5110" w:rsidRPr="00780230" w:rsidRDefault="004B5110" w:rsidP="00FC187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697" w:type="pct"/>
            <w:vMerge w:val="restart"/>
          </w:tcPr>
          <w:p w:rsidR="004B5110" w:rsidRPr="00780230" w:rsidRDefault="004B5110" w:rsidP="00FC187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FC187F" w:rsidRPr="00C61C63" w:rsidTr="00872F3C">
        <w:trPr>
          <w:trHeight w:val="198"/>
        </w:trPr>
        <w:tc>
          <w:tcPr>
            <w:tcW w:w="335" w:type="pct"/>
            <w:vMerge/>
          </w:tcPr>
          <w:p w:rsidR="004B5110" w:rsidRPr="00780230" w:rsidRDefault="004B5110" w:rsidP="00FC187F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071" w:type="pct"/>
            <w:vMerge/>
          </w:tcPr>
          <w:p w:rsidR="004B5110" w:rsidRPr="00780230" w:rsidRDefault="004B5110" w:rsidP="00FC187F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62" w:type="pct"/>
          </w:tcPr>
          <w:p w:rsidR="004B5110" w:rsidRPr="00780230" w:rsidRDefault="004B5110" w:rsidP="00FC18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264" w:type="pct"/>
          </w:tcPr>
          <w:p w:rsidR="004B5110" w:rsidRPr="00780230" w:rsidRDefault="004B5110" w:rsidP="00FC187F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  <w:proofErr w:type="spellEnd"/>
          </w:p>
        </w:tc>
        <w:tc>
          <w:tcPr>
            <w:tcW w:w="1241" w:type="pct"/>
          </w:tcPr>
          <w:p w:rsidR="004B5110" w:rsidRPr="00780230" w:rsidRDefault="004B5110" w:rsidP="00FC18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355" w:type="pct"/>
          </w:tcPr>
          <w:p w:rsidR="004B5110" w:rsidRPr="00780230" w:rsidRDefault="004B5110" w:rsidP="00FC18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775" w:type="pct"/>
            <w:vMerge/>
          </w:tcPr>
          <w:p w:rsidR="004B5110" w:rsidRPr="00780230" w:rsidRDefault="004B5110" w:rsidP="00FC187F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97" w:type="pct"/>
            <w:vMerge/>
          </w:tcPr>
          <w:p w:rsidR="004B5110" w:rsidRPr="00780230" w:rsidRDefault="004B5110" w:rsidP="00FC187F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FC187F" w:rsidRPr="00C61C63" w:rsidTr="00872F3C">
        <w:trPr>
          <w:trHeight w:val="574"/>
        </w:trPr>
        <w:tc>
          <w:tcPr>
            <w:tcW w:w="335" w:type="pct"/>
          </w:tcPr>
          <w:p w:rsidR="001027AB" w:rsidRPr="00780230" w:rsidRDefault="001027AB" w:rsidP="00FC187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71" w:type="pct"/>
          </w:tcPr>
          <w:p w:rsidR="001027AB" w:rsidRPr="0028405D" w:rsidRDefault="001027AB" w:rsidP="0028405D">
            <w:pPr>
              <w:rPr>
                <w:color w:val="000000"/>
              </w:rPr>
            </w:pPr>
            <w:r w:rsidRPr="0028405D">
              <w:t xml:space="preserve">Понятия </w:t>
            </w:r>
            <w:proofErr w:type="spellStart"/>
            <w:r w:rsidRPr="0028405D">
              <w:t>самоменеджмента</w:t>
            </w:r>
            <w:proofErr w:type="spellEnd"/>
            <w:r w:rsidRPr="0028405D">
              <w:t xml:space="preserve"> и </w:t>
            </w:r>
            <w:proofErr w:type="gramStart"/>
            <w:r w:rsidRPr="0028405D">
              <w:t>психологической</w:t>
            </w:r>
            <w:proofErr w:type="gramEnd"/>
            <w:r w:rsidRPr="0028405D">
              <w:t xml:space="preserve"> </w:t>
            </w:r>
            <w:proofErr w:type="spellStart"/>
            <w:r w:rsidRPr="0028405D">
              <w:t>саморегуляции</w:t>
            </w:r>
            <w:proofErr w:type="spellEnd"/>
            <w:r w:rsidRPr="0028405D">
              <w:t xml:space="preserve"> </w:t>
            </w:r>
          </w:p>
        </w:tc>
        <w:tc>
          <w:tcPr>
            <w:tcW w:w="262" w:type="pct"/>
          </w:tcPr>
          <w:p w:rsidR="001027AB" w:rsidRPr="0028405D" w:rsidRDefault="001027AB" w:rsidP="0028405D">
            <w:pPr>
              <w:shd w:val="clear" w:color="auto" w:fill="FFFFFF"/>
              <w:jc w:val="center"/>
            </w:pPr>
            <w:r w:rsidRPr="0028405D">
              <w:t>2</w:t>
            </w:r>
          </w:p>
        </w:tc>
        <w:tc>
          <w:tcPr>
            <w:tcW w:w="264" w:type="pct"/>
          </w:tcPr>
          <w:p w:rsidR="001027AB" w:rsidRPr="0028405D" w:rsidRDefault="001027AB" w:rsidP="0028405D">
            <w:pPr>
              <w:shd w:val="clear" w:color="auto" w:fill="FFFFFF"/>
              <w:jc w:val="center"/>
            </w:pPr>
            <w:r w:rsidRPr="0028405D">
              <w:t>2</w:t>
            </w:r>
          </w:p>
        </w:tc>
        <w:tc>
          <w:tcPr>
            <w:tcW w:w="1241" w:type="pct"/>
          </w:tcPr>
          <w:p w:rsidR="001027AB" w:rsidRPr="0028405D" w:rsidRDefault="001027AB" w:rsidP="00FC187F">
            <w:pPr>
              <w:jc w:val="both"/>
            </w:pPr>
            <w:r w:rsidRPr="0028405D">
              <w:t xml:space="preserve">Теории </w:t>
            </w:r>
            <w:proofErr w:type="spellStart"/>
            <w:r w:rsidR="0028405D" w:rsidRPr="0028405D">
              <w:t>самоменеджмента</w:t>
            </w:r>
            <w:proofErr w:type="spellEnd"/>
            <w:r w:rsidRPr="0028405D">
              <w:t xml:space="preserve"> в психологии. </w:t>
            </w:r>
          </w:p>
          <w:p w:rsidR="001027AB" w:rsidRPr="0028405D" w:rsidRDefault="001027AB" w:rsidP="00FC187F">
            <w:pPr>
              <w:jc w:val="both"/>
            </w:pPr>
            <w:r w:rsidRPr="0028405D">
              <w:t xml:space="preserve">Компоненты </w:t>
            </w:r>
            <w:proofErr w:type="spellStart"/>
            <w:r w:rsidR="0028405D" w:rsidRPr="0028405D">
              <w:t>самоменеджмента</w:t>
            </w:r>
            <w:proofErr w:type="spellEnd"/>
            <w:r w:rsidRPr="0028405D">
              <w:t xml:space="preserve">. </w:t>
            </w:r>
          </w:p>
          <w:p w:rsidR="001027AB" w:rsidRPr="0028405D" w:rsidRDefault="001027AB" w:rsidP="00FC187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8405D">
              <w:rPr>
                <w:rFonts w:ascii="Times New Roman" w:hAnsi="Times New Roman" w:cs="Times New Roman"/>
              </w:rPr>
              <w:t xml:space="preserve">Этапы развития </w:t>
            </w:r>
            <w:proofErr w:type="spellStart"/>
            <w:r w:rsidR="0028405D" w:rsidRPr="0028405D">
              <w:rPr>
                <w:rFonts w:ascii="Times New Roman" w:hAnsi="Times New Roman" w:cs="Times New Roman"/>
              </w:rPr>
              <w:t>самоменеджмента</w:t>
            </w:r>
            <w:proofErr w:type="spellEnd"/>
            <w:r w:rsidRPr="0028405D">
              <w:rPr>
                <w:rFonts w:ascii="Times New Roman" w:hAnsi="Times New Roman" w:cs="Times New Roman"/>
              </w:rPr>
              <w:t>.</w:t>
            </w:r>
          </w:p>
          <w:p w:rsidR="001027AB" w:rsidRPr="0028405D" w:rsidRDefault="001027AB" w:rsidP="00FC187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8405D">
              <w:rPr>
                <w:rFonts w:ascii="Times New Roman" w:hAnsi="Times New Roman" w:cs="Times New Roman"/>
              </w:rPr>
              <w:t xml:space="preserve">Основные типы </w:t>
            </w:r>
            <w:proofErr w:type="gramStart"/>
            <w:r w:rsidRPr="0028405D">
              <w:rPr>
                <w:rFonts w:ascii="Times New Roman" w:hAnsi="Times New Roman" w:cs="Times New Roman"/>
              </w:rPr>
              <w:t>психической</w:t>
            </w:r>
            <w:proofErr w:type="gramEnd"/>
            <w:r w:rsidRPr="002840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405D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28405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5" w:type="pct"/>
          </w:tcPr>
          <w:p w:rsidR="001027AB" w:rsidRPr="00780230" w:rsidRDefault="0028405D" w:rsidP="00FC18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75" w:type="pct"/>
          </w:tcPr>
          <w:p w:rsidR="00927E90" w:rsidRPr="008F33C0" w:rsidRDefault="00927E90" w:rsidP="00927E90">
            <w:pPr>
              <w:contextualSpacing/>
              <w:jc w:val="both"/>
              <w:rPr>
                <w:i/>
                <w:color w:val="000000" w:themeColor="text1"/>
                <w:lang w:eastAsia="en-US"/>
              </w:rPr>
            </w:pPr>
            <w:r w:rsidRPr="008F33C0">
              <w:rPr>
                <w:color w:val="000000" w:themeColor="text1"/>
                <w:lang w:eastAsia="en-US"/>
              </w:rPr>
              <w:t xml:space="preserve">Участие в семинарском занятии. </w:t>
            </w:r>
          </w:p>
          <w:p w:rsidR="001027AB" w:rsidRPr="00780230" w:rsidRDefault="001027AB" w:rsidP="00FC187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697" w:type="pct"/>
          </w:tcPr>
          <w:p w:rsidR="001027AB" w:rsidRPr="00780230" w:rsidRDefault="00197799" w:rsidP="0019779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1-6</w:t>
            </w:r>
          </w:p>
        </w:tc>
      </w:tr>
      <w:tr w:rsidR="00197799" w:rsidRPr="00C61C63" w:rsidTr="00872F3C">
        <w:trPr>
          <w:trHeight w:val="574"/>
        </w:trPr>
        <w:tc>
          <w:tcPr>
            <w:tcW w:w="335" w:type="pct"/>
          </w:tcPr>
          <w:p w:rsidR="00197799" w:rsidRPr="00C61C63" w:rsidRDefault="00197799" w:rsidP="00FC187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71" w:type="pct"/>
          </w:tcPr>
          <w:p w:rsidR="00197799" w:rsidRPr="0028405D" w:rsidRDefault="00197799" w:rsidP="0028405D">
            <w:pPr>
              <w:autoSpaceDE w:val="0"/>
              <w:autoSpaceDN w:val="0"/>
              <w:adjustRightInd w:val="0"/>
            </w:pPr>
            <w:r w:rsidRPr="0028405D">
              <w:t>Сознательный</w:t>
            </w:r>
          </w:p>
          <w:p w:rsidR="00197799" w:rsidRPr="0028405D" w:rsidRDefault="00197799" w:rsidP="0028405D">
            <w:r w:rsidRPr="0028405D">
              <w:t xml:space="preserve">самоконтроль как форма </w:t>
            </w:r>
            <w:proofErr w:type="spellStart"/>
            <w:r w:rsidRPr="0028405D">
              <w:t>самоменеджмента</w:t>
            </w:r>
            <w:proofErr w:type="spellEnd"/>
            <w:r w:rsidRPr="0028405D">
              <w:t xml:space="preserve"> </w:t>
            </w:r>
          </w:p>
        </w:tc>
        <w:tc>
          <w:tcPr>
            <w:tcW w:w="262" w:type="pct"/>
          </w:tcPr>
          <w:p w:rsidR="00197799" w:rsidRPr="0028405D" w:rsidRDefault="00197799" w:rsidP="0028405D">
            <w:pPr>
              <w:shd w:val="clear" w:color="auto" w:fill="FFFFFF"/>
              <w:jc w:val="center"/>
            </w:pPr>
            <w:r w:rsidRPr="0028405D">
              <w:t>2</w:t>
            </w:r>
          </w:p>
        </w:tc>
        <w:tc>
          <w:tcPr>
            <w:tcW w:w="264" w:type="pct"/>
          </w:tcPr>
          <w:p w:rsidR="00197799" w:rsidRPr="0028405D" w:rsidRDefault="00197799" w:rsidP="0028405D">
            <w:pPr>
              <w:shd w:val="clear" w:color="auto" w:fill="FFFFFF"/>
              <w:jc w:val="center"/>
            </w:pPr>
            <w:r w:rsidRPr="0028405D">
              <w:t>2</w:t>
            </w:r>
          </w:p>
        </w:tc>
        <w:tc>
          <w:tcPr>
            <w:tcW w:w="1241" w:type="pct"/>
          </w:tcPr>
          <w:p w:rsidR="00197799" w:rsidRPr="0028405D" w:rsidRDefault="00197799" w:rsidP="00FC187F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28405D">
              <w:rPr>
                <w:color w:val="00000A"/>
              </w:rPr>
              <w:t>Характеристики сознательного самоконтроля</w:t>
            </w:r>
          </w:p>
          <w:p w:rsidR="00197799" w:rsidRPr="0028405D" w:rsidRDefault="00197799" w:rsidP="00FC187F">
            <w:pPr>
              <w:pStyle w:val="ae"/>
              <w:spacing w:after="0"/>
              <w:ind w:left="0"/>
              <w:jc w:val="both"/>
              <w:rPr>
                <w:color w:val="00000A"/>
              </w:rPr>
            </w:pPr>
            <w:r w:rsidRPr="0028405D">
              <w:rPr>
                <w:color w:val="00000A"/>
              </w:rPr>
              <w:t>деятельности.</w:t>
            </w:r>
          </w:p>
          <w:p w:rsidR="00197799" w:rsidRPr="0028405D" w:rsidRDefault="00197799" w:rsidP="00FC187F">
            <w:pPr>
              <w:pStyle w:val="ae"/>
              <w:spacing w:after="0"/>
              <w:ind w:left="0"/>
              <w:jc w:val="both"/>
            </w:pPr>
            <w:r w:rsidRPr="0028405D">
              <w:t>Произвольное внимание как инструмент самоконтроля.</w:t>
            </w:r>
          </w:p>
          <w:p w:rsidR="00197799" w:rsidRPr="0028405D" w:rsidRDefault="00197799" w:rsidP="00FC187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8405D">
              <w:rPr>
                <w:rFonts w:ascii="Times New Roman" w:hAnsi="Times New Roman" w:cs="Times New Roman"/>
              </w:rPr>
              <w:t xml:space="preserve">Этапы волевого действия. Виды </w:t>
            </w:r>
            <w:proofErr w:type="gramStart"/>
            <w:r w:rsidRPr="0028405D">
              <w:rPr>
                <w:rFonts w:ascii="Times New Roman" w:hAnsi="Times New Roman" w:cs="Times New Roman"/>
              </w:rPr>
              <w:t>волевой</w:t>
            </w:r>
            <w:proofErr w:type="gramEnd"/>
            <w:r w:rsidRPr="002840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405D">
              <w:rPr>
                <w:rFonts w:ascii="Times New Roman" w:hAnsi="Times New Roman" w:cs="Times New Roman"/>
              </w:rPr>
              <w:lastRenderedPageBreak/>
              <w:t>саморегуляции</w:t>
            </w:r>
            <w:proofErr w:type="spellEnd"/>
            <w:r w:rsidRPr="0028405D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55" w:type="pct"/>
          </w:tcPr>
          <w:p w:rsidR="00197799" w:rsidRPr="00C61C63" w:rsidRDefault="00197799" w:rsidP="00FC18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775" w:type="pct"/>
          </w:tcPr>
          <w:p w:rsidR="00197799" w:rsidRPr="00C61C63" w:rsidRDefault="00197799" w:rsidP="00FC187F">
            <w:pPr>
              <w:shd w:val="clear" w:color="auto" w:fill="FFFFFF"/>
              <w:rPr>
                <w:sz w:val="22"/>
                <w:szCs w:val="22"/>
              </w:rPr>
            </w:pPr>
            <w:r w:rsidRPr="008F33C0">
              <w:rPr>
                <w:color w:val="000000" w:themeColor="text1"/>
                <w:lang w:eastAsia="en-US"/>
              </w:rPr>
              <w:t>Устный опрос</w:t>
            </w:r>
          </w:p>
        </w:tc>
        <w:tc>
          <w:tcPr>
            <w:tcW w:w="697" w:type="pct"/>
          </w:tcPr>
          <w:p w:rsidR="00197799" w:rsidRDefault="00197799" w:rsidP="00197799">
            <w:pPr>
              <w:jc w:val="center"/>
            </w:pPr>
            <w:r w:rsidRPr="00F75D58">
              <w:rPr>
                <w:b/>
                <w:sz w:val="22"/>
                <w:szCs w:val="22"/>
              </w:rPr>
              <w:t>1-6</w:t>
            </w:r>
          </w:p>
        </w:tc>
      </w:tr>
      <w:tr w:rsidR="00197799" w:rsidRPr="00C61C63" w:rsidTr="00872F3C">
        <w:trPr>
          <w:trHeight w:val="574"/>
        </w:trPr>
        <w:tc>
          <w:tcPr>
            <w:tcW w:w="335" w:type="pct"/>
          </w:tcPr>
          <w:p w:rsidR="00197799" w:rsidRPr="00C61C63" w:rsidRDefault="00197799" w:rsidP="00FC187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71" w:type="pct"/>
          </w:tcPr>
          <w:p w:rsidR="00197799" w:rsidRPr="0028405D" w:rsidRDefault="00197799" w:rsidP="0028405D">
            <w:pPr>
              <w:autoSpaceDE w:val="0"/>
              <w:autoSpaceDN w:val="0"/>
              <w:adjustRightInd w:val="0"/>
            </w:pPr>
            <w:r w:rsidRPr="0028405D">
              <w:t xml:space="preserve">Регуляция </w:t>
            </w:r>
            <w:proofErr w:type="gramStart"/>
            <w:r w:rsidRPr="0028405D">
              <w:t>собственных</w:t>
            </w:r>
            <w:proofErr w:type="gramEnd"/>
            <w:r w:rsidRPr="0028405D">
              <w:t xml:space="preserve"> эмоциональных</w:t>
            </w:r>
          </w:p>
          <w:p w:rsidR="00197799" w:rsidRPr="0028405D" w:rsidRDefault="00197799" w:rsidP="0028405D">
            <w:pPr>
              <w:rPr>
                <w:color w:val="000000"/>
              </w:rPr>
            </w:pPr>
            <w:r w:rsidRPr="0028405D">
              <w:t xml:space="preserve">состояний </w:t>
            </w:r>
          </w:p>
        </w:tc>
        <w:tc>
          <w:tcPr>
            <w:tcW w:w="262" w:type="pct"/>
          </w:tcPr>
          <w:p w:rsidR="00197799" w:rsidRPr="0028405D" w:rsidRDefault="00197799" w:rsidP="0028405D">
            <w:pPr>
              <w:shd w:val="clear" w:color="auto" w:fill="FFFFFF"/>
              <w:jc w:val="center"/>
            </w:pPr>
            <w:r w:rsidRPr="0028405D">
              <w:t>2</w:t>
            </w:r>
          </w:p>
        </w:tc>
        <w:tc>
          <w:tcPr>
            <w:tcW w:w="264" w:type="pct"/>
          </w:tcPr>
          <w:p w:rsidR="00197799" w:rsidRPr="0028405D" w:rsidRDefault="00197799" w:rsidP="0028405D">
            <w:pPr>
              <w:shd w:val="clear" w:color="auto" w:fill="FFFFFF"/>
              <w:jc w:val="center"/>
            </w:pPr>
            <w:r w:rsidRPr="0028405D">
              <w:t>4</w:t>
            </w:r>
          </w:p>
        </w:tc>
        <w:tc>
          <w:tcPr>
            <w:tcW w:w="1241" w:type="pct"/>
          </w:tcPr>
          <w:p w:rsidR="00197799" w:rsidRPr="0028405D" w:rsidRDefault="00197799" w:rsidP="00FC187F">
            <w:pPr>
              <w:autoSpaceDE w:val="0"/>
              <w:autoSpaceDN w:val="0"/>
              <w:adjustRightInd w:val="0"/>
              <w:jc w:val="both"/>
            </w:pPr>
            <w:r w:rsidRPr="0028405D">
              <w:t>Фазы эмоционального стресса.</w:t>
            </w:r>
          </w:p>
          <w:p w:rsidR="00197799" w:rsidRPr="0028405D" w:rsidRDefault="00197799" w:rsidP="00FC187F">
            <w:pPr>
              <w:autoSpaceDE w:val="0"/>
              <w:autoSpaceDN w:val="0"/>
              <w:adjustRightInd w:val="0"/>
              <w:jc w:val="both"/>
            </w:pPr>
            <w:r w:rsidRPr="0028405D">
              <w:t>Информационный и эмоциональный стресс.</w:t>
            </w:r>
          </w:p>
          <w:p w:rsidR="00197799" w:rsidRPr="0028405D" w:rsidRDefault="00197799" w:rsidP="00FC187F">
            <w:pPr>
              <w:autoSpaceDE w:val="0"/>
              <w:autoSpaceDN w:val="0"/>
              <w:adjustRightInd w:val="0"/>
              <w:jc w:val="both"/>
            </w:pPr>
            <w:r w:rsidRPr="0028405D">
              <w:t>Проблема управления эмоциональными состояниями в стрессовых ситуациях.</w:t>
            </w:r>
          </w:p>
          <w:p w:rsidR="00197799" w:rsidRPr="0028405D" w:rsidRDefault="00197799" w:rsidP="00FC187F">
            <w:pPr>
              <w:autoSpaceDE w:val="0"/>
              <w:autoSpaceDN w:val="0"/>
              <w:adjustRightInd w:val="0"/>
              <w:jc w:val="both"/>
            </w:pPr>
            <w:r w:rsidRPr="0028405D">
              <w:t>Стратегии выхода из напряженных ситуаций</w:t>
            </w:r>
          </w:p>
          <w:p w:rsidR="00197799" w:rsidRPr="0028405D" w:rsidRDefault="00197799" w:rsidP="00FC187F">
            <w:pPr>
              <w:autoSpaceDE w:val="0"/>
              <w:autoSpaceDN w:val="0"/>
              <w:adjustRightInd w:val="0"/>
              <w:jc w:val="both"/>
            </w:pPr>
            <w:r w:rsidRPr="0028405D">
              <w:t>Контроль стабильности своего эмоционального состояния во взаимодействии с окружающими</w:t>
            </w:r>
          </w:p>
        </w:tc>
        <w:tc>
          <w:tcPr>
            <w:tcW w:w="355" w:type="pct"/>
          </w:tcPr>
          <w:p w:rsidR="00197799" w:rsidRPr="00C61C63" w:rsidRDefault="00197799" w:rsidP="00FC18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75" w:type="pct"/>
          </w:tcPr>
          <w:p w:rsidR="00197799" w:rsidRPr="00C61C63" w:rsidRDefault="00197799" w:rsidP="00FC187F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</w:t>
            </w:r>
          </w:p>
        </w:tc>
        <w:tc>
          <w:tcPr>
            <w:tcW w:w="697" w:type="pct"/>
          </w:tcPr>
          <w:p w:rsidR="00197799" w:rsidRDefault="00197799" w:rsidP="00197799">
            <w:pPr>
              <w:jc w:val="center"/>
            </w:pPr>
            <w:r w:rsidRPr="00F75D58">
              <w:rPr>
                <w:b/>
                <w:sz w:val="22"/>
                <w:szCs w:val="22"/>
              </w:rPr>
              <w:t>1-6</w:t>
            </w:r>
          </w:p>
        </w:tc>
      </w:tr>
      <w:tr w:rsidR="00197799" w:rsidRPr="00C61C63" w:rsidTr="00872F3C">
        <w:trPr>
          <w:trHeight w:val="574"/>
        </w:trPr>
        <w:tc>
          <w:tcPr>
            <w:tcW w:w="335" w:type="pct"/>
          </w:tcPr>
          <w:p w:rsidR="00197799" w:rsidRPr="00C61C63" w:rsidRDefault="00197799" w:rsidP="00FC187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71" w:type="pct"/>
          </w:tcPr>
          <w:p w:rsidR="00197799" w:rsidRPr="0028405D" w:rsidRDefault="00197799" w:rsidP="0028405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8405D">
              <w:rPr>
                <w:rFonts w:ascii="Times New Roman" w:hAnsi="Times New Roman" w:cs="Times New Roman"/>
              </w:rPr>
              <w:t xml:space="preserve">Мотивационный уровень </w:t>
            </w:r>
            <w:proofErr w:type="spellStart"/>
            <w:r w:rsidRPr="0028405D">
              <w:rPr>
                <w:rFonts w:ascii="Times New Roman" w:hAnsi="Times New Roman" w:cs="Times New Roman"/>
              </w:rPr>
              <w:t>самоменеджмента</w:t>
            </w:r>
            <w:proofErr w:type="spellEnd"/>
            <w:r w:rsidRPr="0028405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2" w:type="pct"/>
          </w:tcPr>
          <w:p w:rsidR="00197799" w:rsidRPr="0028405D" w:rsidRDefault="00197799" w:rsidP="0028405D">
            <w:pPr>
              <w:shd w:val="clear" w:color="auto" w:fill="FFFFFF"/>
              <w:jc w:val="center"/>
            </w:pPr>
            <w:r w:rsidRPr="0028405D">
              <w:t>2</w:t>
            </w:r>
          </w:p>
        </w:tc>
        <w:tc>
          <w:tcPr>
            <w:tcW w:w="264" w:type="pct"/>
          </w:tcPr>
          <w:p w:rsidR="00197799" w:rsidRPr="0028405D" w:rsidRDefault="00197799" w:rsidP="0028405D">
            <w:pPr>
              <w:shd w:val="clear" w:color="auto" w:fill="FFFFFF"/>
              <w:jc w:val="center"/>
            </w:pPr>
            <w:r w:rsidRPr="0028405D">
              <w:t>2</w:t>
            </w:r>
          </w:p>
        </w:tc>
        <w:tc>
          <w:tcPr>
            <w:tcW w:w="1241" w:type="pct"/>
          </w:tcPr>
          <w:p w:rsidR="00197799" w:rsidRPr="0028405D" w:rsidRDefault="00197799" w:rsidP="00FC187F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28405D">
              <w:rPr>
                <w:caps/>
              </w:rPr>
              <w:t>р</w:t>
            </w:r>
            <w:r w:rsidRPr="0028405D">
              <w:t>оль мотивации  в объяснении поведения человека</w:t>
            </w:r>
            <w:r w:rsidRPr="0028405D">
              <w:rPr>
                <w:color w:val="00000A"/>
              </w:rPr>
              <w:t xml:space="preserve"> </w:t>
            </w:r>
          </w:p>
          <w:p w:rsidR="00197799" w:rsidRPr="0028405D" w:rsidRDefault="00197799" w:rsidP="00FC187F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28405D">
              <w:rPr>
                <w:color w:val="00000A"/>
              </w:rPr>
              <w:t xml:space="preserve">Роль мотивации в </w:t>
            </w:r>
            <w:proofErr w:type="spellStart"/>
            <w:r w:rsidRPr="0028405D">
              <w:t>самоменеджменте</w:t>
            </w:r>
            <w:proofErr w:type="spellEnd"/>
            <w:r w:rsidRPr="0028405D">
              <w:rPr>
                <w:color w:val="00000A"/>
              </w:rPr>
              <w:t>.</w:t>
            </w:r>
          </w:p>
          <w:p w:rsidR="00197799" w:rsidRPr="0028405D" w:rsidRDefault="00197799" w:rsidP="00FC187F">
            <w:pPr>
              <w:jc w:val="both"/>
            </w:pPr>
            <w:r w:rsidRPr="0028405D">
              <w:rPr>
                <w:caps/>
              </w:rPr>
              <w:t>н</w:t>
            </w:r>
            <w:r w:rsidRPr="0028405D">
              <w:t>арушения в сфере личностной мотивации.</w:t>
            </w:r>
          </w:p>
        </w:tc>
        <w:tc>
          <w:tcPr>
            <w:tcW w:w="355" w:type="pct"/>
          </w:tcPr>
          <w:p w:rsidR="00197799" w:rsidRPr="00C61C63" w:rsidRDefault="00197799" w:rsidP="00FC18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75" w:type="pct"/>
          </w:tcPr>
          <w:p w:rsidR="00197799" w:rsidRPr="008F33C0" w:rsidRDefault="00197799" w:rsidP="00FC187F">
            <w:pPr>
              <w:contextualSpacing/>
              <w:jc w:val="both"/>
              <w:rPr>
                <w:i/>
                <w:color w:val="000000" w:themeColor="text1"/>
                <w:lang w:eastAsia="en-US"/>
              </w:rPr>
            </w:pPr>
            <w:r w:rsidRPr="008F33C0">
              <w:rPr>
                <w:color w:val="000000" w:themeColor="text1"/>
                <w:lang w:eastAsia="en-US"/>
              </w:rPr>
              <w:t>Доклад</w:t>
            </w:r>
          </w:p>
        </w:tc>
        <w:tc>
          <w:tcPr>
            <w:tcW w:w="697" w:type="pct"/>
          </w:tcPr>
          <w:p w:rsidR="00197799" w:rsidRDefault="00197799" w:rsidP="00197799">
            <w:pPr>
              <w:jc w:val="center"/>
            </w:pPr>
            <w:r w:rsidRPr="00F75D58">
              <w:rPr>
                <w:b/>
                <w:sz w:val="22"/>
                <w:szCs w:val="22"/>
              </w:rPr>
              <w:t>1-6</w:t>
            </w:r>
          </w:p>
        </w:tc>
      </w:tr>
      <w:tr w:rsidR="00197799" w:rsidRPr="00C61C63" w:rsidTr="00872F3C">
        <w:trPr>
          <w:trHeight w:val="574"/>
        </w:trPr>
        <w:tc>
          <w:tcPr>
            <w:tcW w:w="335" w:type="pct"/>
          </w:tcPr>
          <w:p w:rsidR="00197799" w:rsidRPr="00C61C63" w:rsidRDefault="00197799" w:rsidP="00FC187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71" w:type="pct"/>
          </w:tcPr>
          <w:p w:rsidR="00197799" w:rsidRPr="0028405D" w:rsidRDefault="00197799" w:rsidP="0028405D">
            <w:pPr>
              <w:rPr>
                <w:color w:val="000000"/>
              </w:rPr>
            </w:pPr>
            <w:r w:rsidRPr="0028405D">
              <w:t xml:space="preserve">Личностные факторы особенностей </w:t>
            </w:r>
            <w:proofErr w:type="spellStart"/>
            <w:r w:rsidRPr="0028405D">
              <w:t>самоменеджмента</w:t>
            </w:r>
            <w:proofErr w:type="spellEnd"/>
            <w:r w:rsidRPr="0028405D">
              <w:t xml:space="preserve"> </w:t>
            </w:r>
          </w:p>
        </w:tc>
        <w:tc>
          <w:tcPr>
            <w:tcW w:w="262" w:type="pct"/>
          </w:tcPr>
          <w:p w:rsidR="00197799" w:rsidRPr="0028405D" w:rsidRDefault="00197799" w:rsidP="0028405D">
            <w:pPr>
              <w:shd w:val="clear" w:color="auto" w:fill="FFFFFF"/>
              <w:jc w:val="center"/>
            </w:pPr>
            <w:r w:rsidRPr="0028405D">
              <w:t>2</w:t>
            </w:r>
          </w:p>
        </w:tc>
        <w:tc>
          <w:tcPr>
            <w:tcW w:w="264" w:type="pct"/>
          </w:tcPr>
          <w:p w:rsidR="00197799" w:rsidRPr="0028405D" w:rsidRDefault="00197799" w:rsidP="0028405D">
            <w:pPr>
              <w:shd w:val="clear" w:color="auto" w:fill="FFFFFF"/>
              <w:jc w:val="center"/>
            </w:pPr>
            <w:r w:rsidRPr="0028405D">
              <w:t>2</w:t>
            </w:r>
          </w:p>
        </w:tc>
        <w:tc>
          <w:tcPr>
            <w:tcW w:w="1241" w:type="pct"/>
          </w:tcPr>
          <w:p w:rsidR="00197799" w:rsidRPr="0028405D" w:rsidRDefault="00197799" w:rsidP="00FC187F">
            <w:pPr>
              <w:jc w:val="both"/>
            </w:pPr>
            <w:r w:rsidRPr="0028405D">
              <w:t xml:space="preserve">Связь индивидуально-типологических особенностей со стилем </w:t>
            </w:r>
            <w:proofErr w:type="spellStart"/>
            <w:r w:rsidRPr="0028405D">
              <w:t>самоменеджмента</w:t>
            </w:r>
            <w:proofErr w:type="spellEnd"/>
          </w:p>
          <w:p w:rsidR="00197799" w:rsidRPr="0028405D" w:rsidRDefault="00197799" w:rsidP="00FC187F">
            <w:pPr>
              <w:autoSpaceDE w:val="0"/>
              <w:autoSpaceDN w:val="0"/>
              <w:adjustRightInd w:val="0"/>
              <w:jc w:val="both"/>
            </w:pPr>
            <w:r w:rsidRPr="0028405D">
              <w:t xml:space="preserve">Личностный адаптационный потенциал как системное свойство личности, способствующее </w:t>
            </w:r>
            <w:proofErr w:type="spellStart"/>
            <w:r w:rsidRPr="0028405D">
              <w:t>самоменеджменту</w:t>
            </w:r>
            <w:proofErr w:type="spellEnd"/>
            <w:r w:rsidRPr="0028405D">
              <w:t>.</w:t>
            </w:r>
          </w:p>
          <w:p w:rsidR="00197799" w:rsidRPr="0028405D" w:rsidRDefault="00197799" w:rsidP="00FC187F">
            <w:pPr>
              <w:autoSpaceDE w:val="0"/>
              <w:autoSpaceDN w:val="0"/>
              <w:adjustRightInd w:val="0"/>
              <w:jc w:val="both"/>
            </w:pPr>
            <w:r w:rsidRPr="0028405D">
              <w:t xml:space="preserve">Возрастные и половые особенности </w:t>
            </w:r>
            <w:proofErr w:type="spellStart"/>
            <w:r w:rsidRPr="0028405D">
              <w:t>самоменеджмента</w:t>
            </w:r>
            <w:proofErr w:type="spellEnd"/>
          </w:p>
        </w:tc>
        <w:tc>
          <w:tcPr>
            <w:tcW w:w="355" w:type="pct"/>
          </w:tcPr>
          <w:p w:rsidR="00197799" w:rsidRPr="00C61C63" w:rsidRDefault="00197799" w:rsidP="00FC18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75" w:type="pct"/>
          </w:tcPr>
          <w:p w:rsidR="00197799" w:rsidRPr="008F33C0" w:rsidRDefault="00197799" w:rsidP="00FC187F">
            <w:pPr>
              <w:contextualSpacing/>
              <w:jc w:val="both"/>
              <w:rPr>
                <w:color w:val="000000" w:themeColor="text1"/>
                <w:lang w:eastAsia="en-US"/>
              </w:rPr>
            </w:pPr>
            <w:r w:rsidRPr="008F33C0">
              <w:rPr>
                <w:color w:val="000000" w:themeColor="text1"/>
                <w:lang w:eastAsia="en-US"/>
              </w:rPr>
              <w:t>Письменный опрос</w:t>
            </w:r>
          </w:p>
        </w:tc>
        <w:tc>
          <w:tcPr>
            <w:tcW w:w="697" w:type="pct"/>
          </w:tcPr>
          <w:p w:rsidR="00197799" w:rsidRDefault="00197799" w:rsidP="00197799">
            <w:pPr>
              <w:jc w:val="center"/>
            </w:pPr>
            <w:r w:rsidRPr="00F75D58">
              <w:rPr>
                <w:b/>
                <w:sz w:val="22"/>
                <w:szCs w:val="22"/>
              </w:rPr>
              <w:t>1-6</w:t>
            </w:r>
          </w:p>
        </w:tc>
      </w:tr>
      <w:tr w:rsidR="00197799" w:rsidRPr="00C61C63" w:rsidTr="00872F3C">
        <w:trPr>
          <w:trHeight w:val="574"/>
        </w:trPr>
        <w:tc>
          <w:tcPr>
            <w:tcW w:w="335" w:type="pct"/>
          </w:tcPr>
          <w:p w:rsidR="00197799" w:rsidRPr="00C61C63" w:rsidRDefault="00197799" w:rsidP="00FC187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71" w:type="pct"/>
          </w:tcPr>
          <w:p w:rsidR="00197799" w:rsidRPr="0028405D" w:rsidRDefault="00197799" w:rsidP="0028405D">
            <w:pPr>
              <w:rPr>
                <w:highlight w:val="yellow"/>
              </w:rPr>
            </w:pPr>
            <w:proofErr w:type="spellStart"/>
            <w:r w:rsidRPr="0028405D">
              <w:t>Таймменеджмент</w:t>
            </w:r>
            <w:proofErr w:type="spellEnd"/>
            <w:r w:rsidRPr="0028405D">
              <w:t xml:space="preserve"> </w:t>
            </w:r>
          </w:p>
        </w:tc>
        <w:tc>
          <w:tcPr>
            <w:tcW w:w="262" w:type="pct"/>
          </w:tcPr>
          <w:p w:rsidR="00197799" w:rsidRPr="0028405D" w:rsidRDefault="00197799" w:rsidP="0028405D">
            <w:pPr>
              <w:shd w:val="clear" w:color="auto" w:fill="FFFFFF"/>
              <w:jc w:val="center"/>
            </w:pPr>
            <w:r w:rsidRPr="0028405D">
              <w:t>2</w:t>
            </w:r>
          </w:p>
        </w:tc>
        <w:tc>
          <w:tcPr>
            <w:tcW w:w="264" w:type="pct"/>
          </w:tcPr>
          <w:p w:rsidR="00197799" w:rsidRPr="0028405D" w:rsidRDefault="00197799" w:rsidP="0028405D">
            <w:pPr>
              <w:shd w:val="clear" w:color="auto" w:fill="FFFFFF"/>
              <w:jc w:val="center"/>
            </w:pPr>
            <w:r w:rsidRPr="0028405D">
              <w:t>4</w:t>
            </w:r>
          </w:p>
        </w:tc>
        <w:tc>
          <w:tcPr>
            <w:tcW w:w="1241" w:type="pct"/>
          </w:tcPr>
          <w:p w:rsidR="00197799" w:rsidRPr="0028405D" w:rsidRDefault="00197799" w:rsidP="00FC187F">
            <w:pPr>
              <w:pStyle w:val="ac"/>
              <w:spacing w:after="0"/>
              <w:jc w:val="both"/>
            </w:pPr>
            <w:r w:rsidRPr="0028405D">
              <w:t xml:space="preserve">Значение </w:t>
            </w:r>
            <w:proofErr w:type="spellStart"/>
            <w:r w:rsidRPr="0028405D">
              <w:t>таймменеджмента</w:t>
            </w:r>
            <w:proofErr w:type="spellEnd"/>
            <w:r w:rsidRPr="0028405D">
              <w:t xml:space="preserve"> в планировании деятельности.</w:t>
            </w:r>
          </w:p>
          <w:p w:rsidR="00197799" w:rsidRPr="0028405D" w:rsidRDefault="00197799" w:rsidP="00FC187F">
            <w:pPr>
              <w:pStyle w:val="ac"/>
              <w:spacing w:after="0"/>
              <w:jc w:val="both"/>
            </w:pPr>
            <w:r w:rsidRPr="0028405D">
              <w:t xml:space="preserve">Целеполагание. Виды </w:t>
            </w:r>
            <w:r w:rsidRPr="0028405D">
              <w:lastRenderedPageBreak/>
              <w:t>планирования времени.</w:t>
            </w:r>
          </w:p>
          <w:p w:rsidR="00197799" w:rsidRPr="0028405D" w:rsidRDefault="00197799" w:rsidP="00FC187F">
            <w:pPr>
              <w:pStyle w:val="ac"/>
              <w:spacing w:after="0"/>
              <w:jc w:val="both"/>
            </w:pPr>
            <w:r w:rsidRPr="0028405D">
              <w:t>Инструменты и методы планирования и распределения времени</w:t>
            </w:r>
          </w:p>
          <w:p w:rsidR="00197799" w:rsidRPr="0028405D" w:rsidRDefault="00197799" w:rsidP="00FC187F">
            <w:pPr>
              <w:pStyle w:val="ac"/>
              <w:spacing w:after="0"/>
              <w:jc w:val="both"/>
            </w:pPr>
            <w:r w:rsidRPr="0028405D">
              <w:t>Поглотители времени. Ресурсы времени.</w:t>
            </w:r>
          </w:p>
        </w:tc>
        <w:tc>
          <w:tcPr>
            <w:tcW w:w="355" w:type="pct"/>
          </w:tcPr>
          <w:p w:rsidR="00197799" w:rsidRPr="00C61C63" w:rsidRDefault="00197799" w:rsidP="00FC18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775" w:type="pct"/>
          </w:tcPr>
          <w:p w:rsidR="00197799" w:rsidRPr="008F33C0" w:rsidRDefault="00197799" w:rsidP="00FC187F">
            <w:pPr>
              <w:contextualSpacing/>
              <w:jc w:val="both"/>
              <w:rPr>
                <w:color w:val="000000" w:themeColor="text1"/>
                <w:lang w:eastAsia="en-US"/>
              </w:rPr>
            </w:pPr>
            <w:r w:rsidRPr="008F33C0">
              <w:rPr>
                <w:color w:val="000000" w:themeColor="text1"/>
                <w:lang w:eastAsia="en-US"/>
              </w:rPr>
              <w:t xml:space="preserve">Участие в семинарском занятии.   </w:t>
            </w:r>
          </w:p>
        </w:tc>
        <w:tc>
          <w:tcPr>
            <w:tcW w:w="697" w:type="pct"/>
          </w:tcPr>
          <w:p w:rsidR="00197799" w:rsidRDefault="00197799" w:rsidP="00197799">
            <w:pPr>
              <w:jc w:val="center"/>
            </w:pPr>
            <w:r w:rsidRPr="00F75D58">
              <w:rPr>
                <w:b/>
                <w:sz w:val="22"/>
                <w:szCs w:val="22"/>
              </w:rPr>
              <w:t>1-6</w:t>
            </w:r>
          </w:p>
        </w:tc>
      </w:tr>
      <w:tr w:rsidR="00197799" w:rsidRPr="00C61C63" w:rsidTr="00872F3C">
        <w:trPr>
          <w:trHeight w:val="574"/>
        </w:trPr>
        <w:tc>
          <w:tcPr>
            <w:tcW w:w="335" w:type="pct"/>
          </w:tcPr>
          <w:p w:rsidR="00197799" w:rsidRPr="00C61C63" w:rsidRDefault="00197799" w:rsidP="00FC187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71" w:type="pct"/>
          </w:tcPr>
          <w:p w:rsidR="00197799" w:rsidRPr="0028405D" w:rsidRDefault="00197799" w:rsidP="0028405D">
            <w:proofErr w:type="spellStart"/>
            <w:r w:rsidRPr="0028405D">
              <w:t>Самоменеджмент</w:t>
            </w:r>
            <w:proofErr w:type="spellEnd"/>
            <w:r w:rsidRPr="0028405D">
              <w:t xml:space="preserve">  в конфликтных  и стрессовых ситуациях</w:t>
            </w:r>
          </w:p>
        </w:tc>
        <w:tc>
          <w:tcPr>
            <w:tcW w:w="262" w:type="pct"/>
          </w:tcPr>
          <w:p w:rsidR="00197799" w:rsidRPr="0028405D" w:rsidRDefault="00197799" w:rsidP="0028405D">
            <w:pPr>
              <w:shd w:val="clear" w:color="auto" w:fill="FFFFFF"/>
              <w:jc w:val="center"/>
            </w:pPr>
            <w:r w:rsidRPr="0028405D">
              <w:t>2</w:t>
            </w:r>
          </w:p>
        </w:tc>
        <w:tc>
          <w:tcPr>
            <w:tcW w:w="264" w:type="pct"/>
          </w:tcPr>
          <w:p w:rsidR="00197799" w:rsidRPr="0028405D" w:rsidRDefault="00197799" w:rsidP="0028405D">
            <w:pPr>
              <w:shd w:val="clear" w:color="auto" w:fill="FFFFFF"/>
              <w:jc w:val="center"/>
            </w:pPr>
            <w:r w:rsidRPr="0028405D">
              <w:t>4</w:t>
            </w:r>
          </w:p>
        </w:tc>
        <w:tc>
          <w:tcPr>
            <w:tcW w:w="1241" w:type="pct"/>
          </w:tcPr>
          <w:p w:rsidR="00197799" w:rsidRPr="0028405D" w:rsidRDefault="00197799" w:rsidP="00FC187F">
            <w:pPr>
              <w:pStyle w:val="ac"/>
              <w:spacing w:after="0"/>
              <w:jc w:val="both"/>
            </w:pPr>
            <w:r w:rsidRPr="0028405D">
              <w:t xml:space="preserve">Основные стили поведения в конфликте </w:t>
            </w:r>
          </w:p>
          <w:p w:rsidR="00197799" w:rsidRPr="0028405D" w:rsidRDefault="00197799" w:rsidP="00FC187F">
            <w:pPr>
              <w:pStyle w:val="ac"/>
              <w:spacing w:after="0"/>
              <w:jc w:val="both"/>
            </w:pPr>
            <w:r w:rsidRPr="0028405D">
              <w:t xml:space="preserve">Способы и механизмы </w:t>
            </w:r>
            <w:proofErr w:type="spellStart"/>
            <w:r w:rsidRPr="0028405D">
              <w:t>самоменеджмента</w:t>
            </w:r>
            <w:proofErr w:type="spellEnd"/>
            <w:r w:rsidRPr="0028405D">
              <w:t xml:space="preserve"> в конфликте</w:t>
            </w:r>
          </w:p>
          <w:p w:rsidR="00197799" w:rsidRPr="0028405D" w:rsidRDefault="00197799" w:rsidP="00FC187F">
            <w:pPr>
              <w:pStyle w:val="ac"/>
              <w:spacing w:after="0"/>
              <w:jc w:val="both"/>
              <w:rPr>
                <w:bCs/>
                <w:spacing w:val="-11"/>
              </w:rPr>
            </w:pPr>
            <w:r w:rsidRPr="0028405D">
              <w:rPr>
                <w:bCs/>
                <w:spacing w:val="-11"/>
              </w:rPr>
              <w:t xml:space="preserve">Связь  </w:t>
            </w:r>
            <w:proofErr w:type="spellStart"/>
            <w:r w:rsidRPr="0028405D">
              <w:t>самоменеджмента</w:t>
            </w:r>
            <w:proofErr w:type="spellEnd"/>
            <w:r w:rsidRPr="0028405D">
              <w:rPr>
                <w:bCs/>
                <w:spacing w:val="-11"/>
              </w:rPr>
              <w:t xml:space="preserve"> со стилями поведения в конфликте.</w:t>
            </w:r>
          </w:p>
          <w:p w:rsidR="00197799" w:rsidRPr="0028405D" w:rsidRDefault="00197799" w:rsidP="00FC187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8405D">
              <w:rPr>
                <w:rFonts w:ascii="Times New Roman" w:hAnsi="Times New Roman" w:cs="Times New Roman"/>
              </w:rPr>
              <w:t xml:space="preserve">Совершенствование коммуникативных способностей. </w:t>
            </w:r>
          </w:p>
          <w:p w:rsidR="00197799" w:rsidRPr="0028405D" w:rsidRDefault="00197799" w:rsidP="00FC187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8405D">
              <w:rPr>
                <w:rFonts w:ascii="Times New Roman" w:hAnsi="Times New Roman" w:cs="Times New Roman"/>
              </w:rPr>
              <w:t xml:space="preserve">Механизмы преодоления стрессовых ситуаций. </w:t>
            </w:r>
          </w:p>
          <w:p w:rsidR="00197799" w:rsidRPr="0028405D" w:rsidRDefault="00197799" w:rsidP="00FC187F">
            <w:pPr>
              <w:pStyle w:val="ac"/>
              <w:spacing w:after="0"/>
              <w:jc w:val="both"/>
            </w:pPr>
            <w:r w:rsidRPr="0028405D">
              <w:t xml:space="preserve">Технология выработки </w:t>
            </w:r>
            <w:proofErr w:type="spellStart"/>
            <w:r w:rsidRPr="0028405D">
              <w:t>срессоустойчивости</w:t>
            </w:r>
            <w:proofErr w:type="spellEnd"/>
            <w:r w:rsidRPr="0028405D">
              <w:t>.</w:t>
            </w:r>
          </w:p>
        </w:tc>
        <w:tc>
          <w:tcPr>
            <w:tcW w:w="355" w:type="pct"/>
          </w:tcPr>
          <w:p w:rsidR="00197799" w:rsidRPr="00C61C63" w:rsidRDefault="00197799" w:rsidP="00FC18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75" w:type="pct"/>
          </w:tcPr>
          <w:p w:rsidR="00197799" w:rsidRPr="008F33C0" w:rsidRDefault="00197799" w:rsidP="00FC187F">
            <w:pPr>
              <w:contextualSpacing/>
              <w:jc w:val="both"/>
              <w:rPr>
                <w:color w:val="000000" w:themeColor="text1"/>
                <w:lang w:eastAsia="en-US"/>
              </w:rPr>
            </w:pPr>
            <w:r w:rsidRPr="008F33C0">
              <w:rPr>
                <w:color w:val="000000" w:themeColor="text1"/>
                <w:lang w:eastAsia="en-US"/>
              </w:rPr>
              <w:t>Письменный опрос</w:t>
            </w:r>
          </w:p>
        </w:tc>
        <w:tc>
          <w:tcPr>
            <w:tcW w:w="697" w:type="pct"/>
          </w:tcPr>
          <w:p w:rsidR="00197799" w:rsidRDefault="00197799" w:rsidP="00197799">
            <w:pPr>
              <w:jc w:val="center"/>
            </w:pPr>
            <w:r w:rsidRPr="00F75D58">
              <w:rPr>
                <w:b/>
                <w:sz w:val="22"/>
                <w:szCs w:val="22"/>
              </w:rPr>
              <w:t>1-6</w:t>
            </w:r>
          </w:p>
        </w:tc>
      </w:tr>
      <w:tr w:rsidR="00197799" w:rsidRPr="0017564D" w:rsidTr="00872F3C">
        <w:trPr>
          <w:trHeight w:val="503"/>
        </w:trPr>
        <w:tc>
          <w:tcPr>
            <w:tcW w:w="335" w:type="pct"/>
          </w:tcPr>
          <w:p w:rsidR="00197799" w:rsidRPr="00780230" w:rsidRDefault="00197799" w:rsidP="00FC187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71" w:type="pct"/>
          </w:tcPr>
          <w:p w:rsidR="00197799" w:rsidRPr="0028405D" w:rsidRDefault="00197799" w:rsidP="0028405D">
            <w:proofErr w:type="spellStart"/>
            <w:r w:rsidRPr="0028405D">
              <w:t>Самоменеджмент</w:t>
            </w:r>
            <w:proofErr w:type="spellEnd"/>
            <w:r w:rsidRPr="0028405D">
              <w:t xml:space="preserve"> как метод преодоления выгорания личности</w:t>
            </w:r>
          </w:p>
        </w:tc>
        <w:tc>
          <w:tcPr>
            <w:tcW w:w="262" w:type="pct"/>
          </w:tcPr>
          <w:p w:rsidR="00197799" w:rsidRPr="0028405D" w:rsidRDefault="00197799" w:rsidP="0028405D">
            <w:pPr>
              <w:shd w:val="clear" w:color="auto" w:fill="FFFFFF"/>
              <w:jc w:val="center"/>
            </w:pPr>
            <w:r w:rsidRPr="0028405D">
              <w:t>2</w:t>
            </w:r>
          </w:p>
        </w:tc>
        <w:tc>
          <w:tcPr>
            <w:tcW w:w="264" w:type="pct"/>
          </w:tcPr>
          <w:p w:rsidR="00197799" w:rsidRPr="0028405D" w:rsidRDefault="00197799" w:rsidP="0028405D">
            <w:pPr>
              <w:shd w:val="clear" w:color="auto" w:fill="FFFFFF"/>
              <w:jc w:val="center"/>
            </w:pPr>
            <w:r w:rsidRPr="0028405D">
              <w:t>4</w:t>
            </w:r>
          </w:p>
        </w:tc>
        <w:tc>
          <w:tcPr>
            <w:tcW w:w="1241" w:type="pct"/>
          </w:tcPr>
          <w:p w:rsidR="00197799" w:rsidRPr="0028405D" w:rsidRDefault="00197799" w:rsidP="00FC187F">
            <w:pPr>
              <w:autoSpaceDE w:val="0"/>
              <w:autoSpaceDN w:val="0"/>
              <w:adjustRightInd w:val="0"/>
              <w:jc w:val="both"/>
            </w:pPr>
            <w:r w:rsidRPr="0028405D">
              <w:t xml:space="preserve">Проблема выгорания различных </w:t>
            </w:r>
            <w:proofErr w:type="gramStart"/>
            <w:r w:rsidRPr="0028405D">
              <w:t>этапах</w:t>
            </w:r>
            <w:proofErr w:type="gramEnd"/>
            <w:r w:rsidRPr="0028405D">
              <w:t xml:space="preserve"> деятельности. </w:t>
            </w:r>
          </w:p>
          <w:p w:rsidR="00197799" w:rsidRPr="0028405D" w:rsidRDefault="00197799" w:rsidP="00FC187F">
            <w:pPr>
              <w:autoSpaceDE w:val="0"/>
              <w:autoSpaceDN w:val="0"/>
              <w:adjustRightInd w:val="0"/>
              <w:jc w:val="both"/>
            </w:pPr>
            <w:r w:rsidRPr="0028405D">
              <w:t xml:space="preserve">Связь психологической устойчивости с выгоранием. </w:t>
            </w:r>
          </w:p>
          <w:p w:rsidR="00197799" w:rsidRPr="0028405D" w:rsidRDefault="00197799" w:rsidP="00FC187F">
            <w:pPr>
              <w:shd w:val="clear" w:color="auto" w:fill="FFFFFF"/>
              <w:jc w:val="both"/>
            </w:pPr>
            <w:r w:rsidRPr="0028405D">
              <w:t>Диагностика, профилактика и коррекция выгорания личности.</w:t>
            </w:r>
          </w:p>
        </w:tc>
        <w:tc>
          <w:tcPr>
            <w:tcW w:w="355" w:type="pct"/>
          </w:tcPr>
          <w:p w:rsidR="00197799" w:rsidRPr="00780230" w:rsidRDefault="00197799" w:rsidP="00FC18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75" w:type="pct"/>
          </w:tcPr>
          <w:p w:rsidR="00197799" w:rsidRPr="00780230" w:rsidRDefault="00197799" w:rsidP="00872F3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33C0">
              <w:rPr>
                <w:color w:val="000000" w:themeColor="text1"/>
                <w:lang w:eastAsia="en-US"/>
              </w:rPr>
              <w:t xml:space="preserve">Составление программы психологической работы по профилактике и коррекции </w:t>
            </w:r>
            <w:r w:rsidRPr="008F33C0">
              <w:t xml:space="preserve">выгорания </w:t>
            </w:r>
            <w:r>
              <w:t xml:space="preserve"> на основе </w:t>
            </w:r>
            <w:proofErr w:type="spellStart"/>
            <w:r w:rsidRPr="0028405D">
              <w:t>самоменеджмента</w:t>
            </w:r>
            <w:proofErr w:type="spellEnd"/>
          </w:p>
        </w:tc>
        <w:tc>
          <w:tcPr>
            <w:tcW w:w="697" w:type="pct"/>
          </w:tcPr>
          <w:p w:rsidR="00197799" w:rsidRDefault="00197799" w:rsidP="00197799">
            <w:pPr>
              <w:jc w:val="center"/>
            </w:pPr>
            <w:r w:rsidRPr="00F75D58">
              <w:rPr>
                <w:b/>
                <w:sz w:val="22"/>
                <w:szCs w:val="22"/>
              </w:rPr>
              <w:t>1-6</w:t>
            </w:r>
          </w:p>
        </w:tc>
      </w:tr>
      <w:tr w:rsidR="001027AB" w:rsidRPr="0017564D" w:rsidTr="00872F3C">
        <w:trPr>
          <w:trHeight w:val="503"/>
        </w:trPr>
        <w:tc>
          <w:tcPr>
            <w:tcW w:w="335" w:type="pct"/>
          </w:tcPr>
          <w:p w:rsidR="001027AB" w:rsidRPr="00780230" w:rsidRDefault="001027AB" w:rsidP="00FC187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71" w:type="pct"/>
          </w:tcPr>
          <w:p w:rsidR="001027AB" w:rsidRPr="0028405D" w:rsidRDefault="001027AB" w:rsidP="0028405D">
            <w:r w:rsidRPr="0028405D">
              <w:t xml:space="preserve">Методы диагностики особенностей </w:t>
            </w:r>
            <w:proofErr w:type="spellStart"/>
            <w:r w:rsidRPr="0028405D">
              <w:t>самоменеджмента</w:t>
            </w:r>
            <w:proofErr w:type="spellEnd"/>
          </w:p>
        </w:tc>
        <w:tc>
          <w:tcPr>
            <w:tcW w:w="262" w:type="pct"/>
          </w:tcPr>
          <w:p w:rsidR="001027AB" w:rsidRPr="0028405D" w:rsidRDefault="001027AB" w:rsidP="0028405D">
            <w:pPr>
              <w:shd w:val="clear" w:color="auto" w:fill="FFFFFF"/>
              <w:jc w:val="center"/>
            </w:pPr>
          </w:p>
        </w:tc>
        <w:tc>
          <w:tcPr>
            <w:tcW w:w="264" w:type="pct"/>
          </w:tcPr>
          <w:p w:rsidR="001027AB" w:rsidRPr="0028405D" w:rsidRDefault="001027AB" w:rsidP="0028405D">
            <w:pPr>
              <w:shd w:val="clear" w:color="auto" w:fill="FFFFFF"/>
              <w:jc w:val="center"/>
            </w:pPr>
            <w:r w:rsidRPr="0028405D">
              <w:t>6</w:t>
            </w:r>
          </w:p>
        </w:tc>
        <w:tc>
          <w:tcPr>
            <w:tcW w:w="1241" w:type="pct"/>
          </w:tcPr>
          <w:p w:rsidR="0028405D" w:rsidRPr="0028405D" w:rsidRDefault="0028405D" w:rsidP="00FC187F">
            <w:pPr>
              <w:jc w:val="both"/>
            </w:pPr>
            <w:r w:rsidRPr="0028405D">
              <w:t xml:space="preserve">Опросник "Стиль </w:t>
            </w:r>
            <w:proofErr w:type="spellStart"/>
            <w:r w:rsidRPr="0028405D">
              <w:t>саморегуляции</w:t>
            </w:r>
            <w:proofErr w:type="spellEnd"/>
            <w:r w:rsidRPr="0028405D">
              <w:t xml:space="preserve"> поведения" (</w:t>
            </w:r>
            <w:proofErr w:type="spellStart"/>
            <w:r w:rsidRPr="0028405D">
              <w:t>В.И.Моросанова</w:t>
            </w:r>
            <w:proofErr w:type="spellEnd"/>
            <w:r w:rsidRPr="0028405D">
              <w:t>)</w:t>
            </w:r>
          </w:p>
          <w:p w:rsidR="0028405D" w:rsidRPr="0028405D" w:rsidRDefault="0028405D" w:rsidP="00FC187F">
            <w:pPr>
              <w:jc w:val="both"/>
            </w:pPr>
            <w:r w:rsidRPr="0028405D">
              <w:t>Анкета «Совершенствование профессиональной деятельности»</w:t>
            </w:r>
          </w:p>
          <w:p w:rsidR="0028405D" w:rsidRPr="0028405D" w:rsidRDefault="0028405D" w:rsidP="00FC187F">
            <w:pPr>
              <w:jc w:val="both"/>
            </w:pPr>
            <w:r w:rsidRPr="0028405D">
              <w:t>Тест «Самоконтроль в общении»</w:t>
            </w:r>
          </w:p>
          <w:p w:rsidR="0028405D" w:rsidRPr="0028405D" w:rsidRDefault="0028405D" w:rsidP="00FC187F">
            <w:pPr>
              <w:jc w:val="both"/>
            </w:pPr>
            <w:r w:rsidRPr="0028405D">
              <w:t xml:space="preserve">Методики выявления </w:t>
            </w:r>
            <w:proofErr w:type="gramStart"/>
            <w:r w:rsidRPr="0028405D">
              <w:lastRenderedPageBreak/>
              <w:t>доминирующих</w:t>
            </w:r>
            <w:proofErr w:type="gramEnd"/>
            <w:r w:rsidRPr="0028405D">
              <w:t xml:space="preserve"> </w:t>
            </w:r>
            <w:proofErr w:type="spellStart"/>
            <w:r w:rsidRPr="0028405D">
              <w:t>копинг</w:t>
            </w:r>
            <w:proofErr w:type="spellEnd"/>
            <w:r w:rsidRPr="0028405D">
              <w:t>-стратегий</w:t>
            </w:r>
          </w:p>
          <w:p w:rsidR="0028405D" w:rsidRPr="0028405D" w:rsidRDefault="0028405D" w:rsidP="00FC187F">
            <w:pPr>
              <w:jc w:val="both"/>
            </w:pPr>
            <w:r w:rsidRPr="0028405D">
              <w:t>Диагностика стиля деятельности</w:t>
            </w:r>
          </w:p>
          <w:p w:rsidR="0028405D" w:rsidRPr="0028405D" w:rsidRDefault="0028405D" w:rsidP="00FC187F">
            <w:pPr>
              <w:jc w:val="both"/>
            </w:pPr>
            <w:r w:rsidRPr="0028405D">
              <w:t>Диагностика гибкости/ригидности</w:t>
            </w:r>
          </w:p>
          <w:p w:rsidR="001027AB" w:rsidRPr="0028405D" w:rsidRDefault="0028405D" w:rsidP="00FC187F">
            <w:pPr>
              <w:shd w:val="clear" w:color="auto" w:fill="FFFFFF"/>
              <w:jc w:val="both"/>
            </w:pPr>
            <w:r w:rsidRPr="0028405D">
              <w:t xml:space="preserve">Диагностика уровня эффективности реагирования в </w:t>
            </w:r>
            <w:proofErr w:type="spellStart"/>
            <w:r w:rsidRPr="0028405D">
              <w:t>рискосодержащих</w:t>
            </w:r>
            <w:proofErr w:type="spellEnd"/>
            <w:r w:rsidRPr="0028405D">
              <w:t xml:space="preserve"> ситуациях</w:t>
            </w:r>
          </w:p>
        </w:tc>
        <w:tc>
          <w:tcPr>
            <w:tcW w:w="355" w:type="pct"/>
          </w:tcPr>
          <w:p w:rsidR="001027AB" w:rsidRPr="00780230" w:rsidRDefault="0028405D" w:rsidP="00FC187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775" w:type="pct"/>
          </w:tcPr>
          <w:p w:rsidR="001027AB" w:rsidRPr="00780230" w:rsidRDefault="00872F3C" w:rsidP="00872F3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33C0">
              <w:rPr>
                <w:color w:val="000000" w:themeColor="text1"/>
                <w:lang w:eastAsia="en-US"/>
              </w:rPr>
              <w:t>Отчет по диагностике</w:t>
            </w:r>
          </w:p>
        </w:tc>
        <w:tc>
          <w:tcPr>
            <w:tcW w:w="697" w:type="pct"/>
          </w:tcPr>
          <w:p w:rsidR="001027AB" w:rsidRPr="00780230" w:rsidRDefault="001027AB" w:rsidP="00FC187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FC187F" w:rsidRDefault="00FC187F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FC187F" w:rsidRDefault="00FC187F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4B5110" w:rsidRDefault="004B5110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ОЗФО БРС не предусмотрена.</w:t>
      </w:r>
    </w:p>
    <w:p w:rsidR="004B5110" w:rsidRDefault="004B5110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FC187F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</w:t>
      </w:r>
    </w:p>
    <w:p w:rsidR="00FC187F" w:rsidRDefault="00FC187F" w:rsidP="00594648">
      <w:pPr>
        <w:widowControl w:val="0"/>
        <w:ind w:firstLine="567"/>
        <w:jc w:val="center"/>
        <w:rPr>
          <w:b/>
        </w:r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6. Образовательные технологии</w:t>
      </w:r>
    </w:p>
    <w:p w:rsidR="00594648" w:rsidRDefault="00594648" w:rsidP="00594648">
      <w:pPr>
        <w:widowControl w:val="0"/>
        <w:ind w:firstLine="567"/>
        <w:jc w:val="both"/>
      </w:pPr>
    </w:p>
    <w:p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</w:t>
      </w:r>
      <w:r>
        <w:lastRenderedPageBreak/>
        <w:t>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</w:t>
      </w:r>
      <w:proofErr w:type="gramStart"/>
      <w:r>
        <w:t>перед</w:t>
      </w:r>
      <w:proofErr w:type="gramEnd"/>
      <w:r>
        <w:t xml:space="preserve">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594648" w:rsidRDefault="00594648" w:rsidP="00594648">
      <w:pPr>
        <w:ind w:firstLine="708"/>
        <w:jc w:val="both"/>
        <w:rPr>
          <w:b/>
        </w:rPr>
      </w:pP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594648" w:rsidRDefault="00594648" w:rsidP="00594648">
      <w:pPr>
        <w:ind w:firstLine="567"/>
        <w:jc w:val="both"/>
      </w:pPr>
      <w:r>
        <w:t>Методические рекомендации по дисциплине прилагаются.</w:t>
      </w:r>
    </w:p>
    <w:p w:rsidR="00594648" w:rsidRDefault="00594648" w:rsidP="00594648">
      <w:pPr>
        <w:ind w:firstLine="567"/>
        <w:jc w:val="both"/>
        <w:rPr>
          <w:b/>
        </w:rPr>
      </w:pP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594648" w:rsidRDefault="00594648" w:rsidP="00594648">
      <w:pPr>
        <w:widowControl w:val="0"/>
        <w:shd w:val="clear" w:color="auto" w:fill="FFFFFF"/>
        <w:ind w:firstLine="567"/>
        <w:jc w:val="both"/>
      </w:pPr>
      <w:r>
        <w:rPr>
          <w:i/>
          <w:highlight w:val="white"/>
        </w:rPr>
        <w:t>Рубежный контроль</w:t>
      </w:r>
      <w:r>
        <w:rPr>
          <w:highlight w:val="white"/>
        </w:rPr>
        <w:t xml:space="preserve"> осуществляется по окончании изучения материала модуля в заранее установленное время. </w:t>
      </w:r>
      <w:r>
        <w:t>Рубежный контроль проводится с целью определения качества усвоения материала учебного модуля в целом. В течение семестра такие контрольные мероприятия проводятся по графику.</w:t>
      </w:r>
    </w:p>
    <w:p w:rsidR="00594648" w:rsidRDefault="00594648" w:rsidP="00594648">
      <w:pPr>
        <w:shd w:val="clear" w:color="auto" w:fill="FFFFFF"/>
        <w:ind w:firstLine="708"/>
        <w:jc w:val="both"/>
        <w:rPr>
          <w:b/>
          <w:u w:val="single"/>
        </w:rPr>
      </w:pPr>
    </w:p>
    <w:p w:rsidR="00594648" w:rsidRDefault="00594648" w:rsidP="00594648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594648" w:rsidRPr="00780230" w:rsidRDefault="00594648" w:rsidP="00594648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</w:p>
    <w:p w:rsidR="00594648" w:rsidRDefault="00594648" w:rsidP="00594648">
      <w:pPr>
        <w:shd w:val="clear" w:color="auto" w:fill="FFFFFF"/>
        <w:rPr>
          <w:color w:val="000000"/>
        </w:rPr>
      </w:pPr>
    </w:p>
    <w:p w:rsidR="00594648" w:rsidRDefault="00594648" w:rsidP="00594648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Критерии оценивания представлены в таблице 8.1.</w:t>
      </w:r>
    </w:p>
    <w:p w:rsidR="00594648" w:rsidRDefault="00594648" w:rsidP="00594648">
      <w:pPr>
        <w:jc w:val="both"/>
        <w:rPr>
          <w:b/>
        </w:rPr>
      </w:pPr>
    </w:p>
    <w:p w:rsidR="00594648" w:rsidRDefault="00594648" w:rsidP="00594648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:rsidR="00C67476" w:rsidRDefault="00C67476" w:rsidP="00594648">
      <w:pPr>
        <w:jc w:val="both"/>
        <w:rPr>
          <w:b/>
        </w:rPr>
      </w:pPr>
    </w:p>
    <w:p w:rsidR="00FC187F" w:rsidRPr="00FC187F" w:rsidRDefault="00FC187F" w:rsidP="00FC187F">
      <w:pPr>
        <w:pStyle w:val="Default"/>
        <w:jc w:val="both"/>
        <w:rPr>
          <w:rFonts w:ascii="Times New Roman" w:hAnsi="Times New Roman" w:cs="Times New Roman"/>
        </w:rPr>
      </w:pPr>
      <w:r w:rsidRPr="00FC187F">
        <w:rPr>
          <w:rFonts w:ascii="Times New Roman" w:hAnsi="Times New Roman" w:cs="Times New Roman"/>
        </w:rPr>
        <w:t xml:space="preserve">1. Управление своими эмоциями обычно предусматривает: </w:t>
      </w:r>
    </w:p>
    <w:p w:rsidR="00FC187F" w:rsidRPr="00FC187F" w:rsidRDefault="00FC187F" w:rsidP="00FC187F">
      <w:pPr>
        <w:pStyle w:val="Default"/>
        <w:jc w:val="both"/>
        <w:rPr>
          <w:rFonts w:ascii="Times New Roman" w:hAnsi="Times New Roman" w:cs="Times New Roman"/>
        </w:rPr>
      </w:pPr>
      <w:r w:rsidRPr="00FC187F">
        <w:rPr>
          <w:rFonts w:ascii="Times New Roman" w:hAnsi="Times New Roman" w:cs="Times New Roman"/>
        </w:rPr>
        <w:t xml:space="preserve">а) переживание их; </w:t>
      </w:r>
    </w:p>
    <w:p w:rsidR="00FC187F" w:rsidRPr="00FC187F" w:rsidRDefault="00FC187F" w:rsidP="00FC187F">
      <w:pPr>
        <w:pStyle w:val="Default"/>
        <w:jc w:val="both"/>
        <w:rPr>
          <w:rFonts w:ascii="Times New Roman" w:hAnsi="Times New Roman" w:cs="Times New Roman"/>
        </w:rPr>
      </w:pPr>
      <w:r w:rsidRPr="00FC187F">
        <w:rPr>
          <w:rFonts w:ascii="Times New Roman" w:hAnsi="Times New Roman" w:cs="Times New Roman"/>
        </w:rPr>
        <w:t xml:space="preserve">б) познание их; </w:t>
      </w:r>
    </w:p>
    <w:p w:rsidR="00FC187F" w:rsidRPr="00FC187F" w:rsidRDefault="00FC187F" w:rsidP="00FC187F">
      <w:pPr>
        <w:pStyle w:val="Default"/>
        <w:jc w:val="both"/>
        <w:rPr>
          <w:rFonts w:ascii="Times New Roman" w:hAnsi="Times New Roman" w:cs="Times New Roman"/>
        </w:rPr>
      </w:pPr>
      <w:r w:rsidRPr="00FC187F">
        <w:rPr>
          <w:rFonts w:ascii="Times New Roman" w:hAnsi="Times New Roman" w:cs="Times New Roman"/>
        </w:rPr>
        <w:t xml:space="preserve">в) подчинение им. </w:t>
      </w:r>
    </w:p>
    <w:p w:rsidR="00FC187F" w:rsidRPr="00FC187F" w:rsidRDefault="00FC187F" w:rsidP="00FC187F">
      <w:pPr>
        <w:pStyle w:val="aa"/>
        <w:ind w:left="0"/>
        <w:jc w:val="both"/>
      </w:pPr>
    </w:p>
    <w:p w:rsidR="00FC187F" w:rsidRPr="00FC187F" w:rsidRDefault="00FC187F" w:rsidP="00FC187F">
      <w:pPr>
        <w:pStyle w:val="aa"/>
        <w:ind w:left="0"/>
        <w:jc w:val="both"/>
      </w:pPr>
      <w:r w:rsidRPr="00FC187F">
        <w:t>2.Эмоциональное состояние, возникающее в ситуации неудовлетворения значимой потребности и вызываемое непреодолимыми препятствиями в их достижении:</w:t>
      </w:r>
    </w:p>
    <w:p w:rsidR="00FC187F" w:rsidRPr="00FC187F" w:rsidRDefault="00FC187F" w:rsidP="00FC187F">
      <w:pPr>
        <w:pStyle w:val="aa"/>
        <w:ind w:left="0"/>
        <w:jc w:val="both"/>
      </w:pPr>
      <w:r w:rsidRPr="00FC187F">
        <w:t>а) фрустрация</w:t>
      </w:r>
    </w:p>
    <w:p w:rsidR="00FC187F" w:rsidRPr="00FC187F" w:rsidRDefault="00FC187F" w:rsidP="00FC187F">
      <w:pPr>
        <w:pStyle w:val="aa"/>
        <w:ind w:left="0"/>
        <w:jc w:val="both"/>
      </w:pPr>
      <w:r w:rsidRPr="00FC187F">
        <w:t>б) стресс</w:t>
      </w:r>
    </w:p>
    <w:p w:rsidR="00FC187F" w:rsidRPr="00FC187F" w:rsidRDefault="00FC187F" w:rsidP="00FC187F">
      <w:pPr>
        <w:pStyle w:val="aa"/>
        <w:ind w:left="0"/>
        <w:jc w:val="both"/>
      </w:pPr>
      <w:r w:rsidRPr="00FC187F">
        <w:t>в) тревога</w:t>
      </w:r>
    </w:p>
    <w:p w:rsidR="00FC187F" w:rsidRPr="00FC187F" w:rsidRDefault="00FC187F" w:rsidP="00FC187F">
      <w:pPr>
        <w:pStyle w:val="aa"/>
        <w:ind w:left="0"/>
        <w:jc w:val="both"/>
      </w:pPr>
    </w:p>
    <w:p w:rsidR="00FC187F" w:rsidRPr="00FC187F" w:rsidRDefault="00FC187F" w:rsidP="00FC187F">
      <w:pPr>
        <w:pStyle w:val="aa"/>
        <w:numPr>
          <w:ilvl w:val="0"/>
          <w:numId w:val="9"/>
        </w:numPr>
        <w:ind w:left="0" w:firstLine="0"/>
        <w:jc w:val="both"/>
      </w:pPr>
      <w:r w:rsidRPr="00FC187F">
        <w:t>Что такое рефлексия?</w:t>
      </w:r>
    </w:p>
    <w:p w:rsidR="00FC187F" w:rsidRPr="00FC187F" w:rsidRDefault="00FC187F" w:rsidP="00FC187F">
      <w:pPr>
        <w:pStyle w:val="aa"/>
        <w:ind w:left="0"/>
        <w:jc w:val="both"/>
      </w:pPr>
      <w:r w:rsidRPr="00FC187F">
        <w:t xml:space="preserve">а) процесс самопознания человеком своих внутренних психических состояний и переживаний </w:t>
      </w:r>
    </w:p>
    <w:p w:rsidR="00FC187F" w:rsidRPr="00FC187F" w:rsidRDefault="00FC187F" w:rsidP="00FC187F">
      <w:pPr>
        <w:pStyle w:val="aa"/>
        <w:ind w:left="0"/>
        <w:jc w:val="both"/>
      </w:pPr>
      <w:r w:rsidRPr="00FC187F">
        <w:t xml:space="preserve">б) </w:t>
      </w:r>
      <w:proofErr w:type="spellStart"/>
      <w:r w:rsidRPr="00FC187F">
        <w:t>эмпатия</w:t>
      </w:r>
      <w:proofErr w:type="spellEnd"/>
      <w:r w:rsidRPr="00FC187F">
        <w:t>, готовность понять другого человека.</w:t>
      </w:r>
    </w:p>
    <w:p w:rsidR="00FC187F" w:rsidRPr="00FC187F" w:rsidRDefault="00FC187F" w:rsidP="00FC187F">
      <w:pPr>
        <w:pStyle w:val="aa"/>
        <w:ind w:left="0"/>
        <w:jc w:val="both"/>
      </w:pPr>
      <w:r w:rsidRPr="00FC187F">
        <w:t>в) врожденная потребность организма</w:t>
      </w:r>
    </w:p>
    <w:p w:rsidR="00FC187F" w:rsidRPr="00010B93" w:rsidRDefault="00FC187F" w:rsidP="00FC187F">
      <w:pPr>
        <w:pStyle w:val="aa"/>
        <w:ind w:left="0"/>
      </w:pP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FC187F" w:rsidRDefault="00FC187F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FC187F" w:rsidRDefault="00FC187F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FC187F" w:rsidRDefault="00FC187F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FC187F" w:rsidRDefault="00FC187F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FC187F" w:rsidRDefault="00FC187F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  <w:color w:val="000000"/>
        </w:rPr>
      </w:pPr>
      <w:r>
        <w:rPr>
          <w:b/>
        </w:rPr>
        <w:lastRenderedPageBreak/>
        <w:t xml:space="preserve">Методика формирования </w:t>
      </w:r>
      <w:r>
        <w:rPr>
          <w:b/>
          <w:color w:val="000000"/>
        </w:rPr>
        <w:t>результирующей оценки</w:t>
      </w: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594648" w:rsidRDefault="00594648" w:rsidP="00594648">
      <w:pPr>
        <w:jc w:val="right"/>
      </w:pPr>
      <w:r w:rsidRPr="008A325F">
        <w:rPr>
          <w:b/>
        </w:rPr>
        <w:t>Таблица 8.1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7"/>
        <w:gridCol w:w="1327"/>
        <w:gridCol w:w="1964"/>
        <w:gridCol w:w="1964"/>
        <w:gridCol w:w="1964"/>
        <w:gridCol w:w="2059"/>
      </w:tblGrid>
      <w:tr w:rsidR="00594648" w:rsidRPr="0097191D" w:rsidTr="00FC187F">
        <w:trPr>
          <w:trHeight w:val="26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Форма </w:t>
            </w:r>
          </w:p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594648" w:rsidRPr="0097191D" w:rsidTr="00FC187F">
        <w:trPr>
          <w:trHeight w:val="2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648" w:rsidRPr="0097191D" w:rsidRDefault="00594648" w:rsidP="00FC187F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648" w:rsidRPr="0097191D" w:rsidRDefault="00594648" w:rsidP="00FC187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86-100 %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71–85%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60–70%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Менее 60%</w:t>
            </w:r>
          </w:p>
        </w:tc>
      </w:tr>
      <w:tr w:rsidR="00594648" w:rsidRPr="0097191D" w:rsidTr="00FC187F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1. Текущий контроль (</w:t>
            </w:r>
            <w:proofErr w:type="spellStart"/>
            <w:r w:rsidRPr="0097191D">
              <w:rPr>
                <w:i/>
                <w:iCs/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i/>
                <w:iCs/>
                <w:color w:val="000000"/>
                <w:sz w:val="20"/>
                <w:szCs w:val="20"/>
              </w:rPr>
              <w:t>  25 баллов за 1 модуль)</w:t>
            </w:r>
          </w:p>
        </w:tc>
      </w:tr>
      <w:tr w:rsidR="00594648" w:rsidRPr="0097191D" w:rsidTr="00FC1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7-8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4–5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0–3 баллов</w:t>
            </w:r>
          </w:p>
        </w:tc>
      </w:tr>
      <w:tr w:rsidR="00594648" w:rsidRPr="0097191D" w:rsidTr="00FC1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Посещение занятий </w:t>
            </w:r>
          </w:p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97191D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color w:val="000000"/>
                <w:sz w:val="20"/>
                <w:szCs w:val="20"/>
              </w:rPr>
              <w:t xml:space="preserve"> 8 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более 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71–85%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56–70%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менее 56% занятий</w:t>
            </w:r>
          </w:p>
        </w:tc>
      </w:tr>
      <w:tr w:rsidR="00594648" w:rsidRPr="0097191D" w:rsidTr="00FC1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9–10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7–8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0–5 баллов</w:t>
            </w:r>
          </w:p>
        </w:tc>
      </w:tr>
      <w:tr w:rsidR="00594648" w:rsidRPr="0097191D" w:rsidTr="00FC1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Текущая работа в течение модуля</w:t>
            </w:r>
          </w:p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(мах 10б.)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594648" w:rsidRPr="0097191D" w:rsidTr="00FC1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3/2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 баллов</w:t>
            </w:r>
          </w:p>
        </w:tc>
      </w:tr>
      <w:tr w:rsidR="00594648" w:rsidRPr="0097191D" w:rsidTr="00FC1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Доклад,</w:t>
            </w:r>
          </w:p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презентация</w:t>
            </w:r>
          </w:p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(мах 3б.) /</w:t>
            </w:r>
          </w:p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опорный конспект (</w:t>
            </w:r>
            <w:proofErr w:type="spellStart"/>
            <w:r w:rsidRPr="0097191D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color w:val="000000"/>
                <w:sz w:val="20"/>
                <w:szCs w:val="20"/>
              </w:rPr>
              <w:t xml:space="preserve"> 2б.)</w:t>
            </w:r>
          </w:p>
          <w:p w:rsidR="00594648" w:rsidRPr="0097191D" w:rsidRDefault="00594648" w:rsidP="00FC187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594648" w:rsidRPr="0097191D" w:rsidTr="00FC187F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2. Рубежный контроль (25б. за 1 модуль)</w:t>
            </w:r>
          </w:p>
        </w:tc>
      </w:tr>
      <w:tr w:rsidR="00594648" w:rsidRPr="0097191D" w:rsidTr="00FC1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22–25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18–21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14–17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0–13 баллов</w:t>
            </w:r>
          </w:p>
        </w:tc>
      </w:tr>
      <w:tr w:rsidR="00594648" w:rsidRPr="0097191D" w:rsidTr="00FC1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выполнены все задания. Продемонстрирован высокий уровень владения материалом. Проявлены превосходные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выполнена большая часть заданий. Присутствуют незначительные ошибки. Продемонстрирован хороший уровень владения материалом. Проявлены средние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более чем наполовину. Присутствуют серьезные ошибки. Продемонстрирован удовлетворительный уровень владения материалом. Проявлены низкие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менее чем наполовину. Продемонстрирован неудовлетворительный уровень владения материалом. Проявлены недостаточные способности применять знания и умения к выполнению конкретных заданий.</w:t>
            </w:r>
          </w:p>
        </w:tc>
      </w:tr>
      <w:tr w:rsidR="00594648" w:rsidRPr="0097191D" w:rsidTr="00FC187F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3. Итоговый контроль по дисциплине</w:t>
            </w:r>
          </w:p>
        </w:tc>
      </w:tr>
      <w:tr w:rsidR="00594648" w:rsidRPr="0097191D" w:rsidTr="00FC1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43–50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36–42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28–35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0–27 баллов</w:t>
            </w:r>
          </w:p>
        </w:tc>
      </w:tr>
      <w:tr w:rsidR="00594648" w:rsidTr="00FC1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Экзамен/зачет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 xml:space="preserve">Дан полный, развернутый ответ на поставленный вопрос. Ответ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Дан полный ответ на поставленный вопрос, показано умение выделить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Дан недостаточно полный ответ. Студент не способен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Default="00594648" w:rsidP="00FC187F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Не получены ответы по базовым вопросам дисциплины или дан неполный ответ и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:rsidR="00594648" w:rsidRDefault="00594648" w:rsidP="00594648">
      <w:pPr>
        <w:ind w:firstLine="708"/>
        <w:jc w:val="both"/>
      </w:pPr>
    </w:p>
    <w:p w:rsidR="00594648" w:rsidRDefault="00594648" w:rsidP="00594648">
      <w:pPr>
        <w:tabs>
          <w:tab w:val="left" w:pos="0"/>
          <w:tab w:val="left" w:pos="142"/>
          <w:tab w:val="left" w:pos="567"/>
          <w:tab w:val="left" w:pos="993"/>
        </w:tabs>
        <w:ind w:right="-144" w:firstLine="709"/>
        <w:rPr>
          <w:color w:val="000000"/>
        </w:rPr>
      </w:pPr>
      <w:r>
        <w:rPr>
          <w:color w:val="000000"/>
        </w:rPr>
        <w:t>Студенты, получившие в ходе текущего и рубежного контроля 56-100 баллов, автоматически получают «Зачет» или соответствующую шкале экзаменационную оценку.</w:t>
      </w:r>
    </w:p>
    <w:p w:rsidR="00594648" w:rsidRDefault="00594648" w:rsidP="00594648">
      <w:pPr>
        <w:ind w:right="-144"/>
        <w:jc w:val="both"/>
        <w:rPr>
          <w:b/>
          <w:color w:val="000000"/>
        </w:rPr>
      </w:pPr>
      <w:r>
        <w:rPr>
          <w:color w:val="000000"/>
        </w:rPr>
        <w:t>Результирующая оценка складывается по соответствующей БРС формуле.</w:t>
      </w:r>
    </w:p>
    <w:p w:rsidR="00594648" w:rsidRDefault="00594648" w:rsidP="00594648">
      <w:pPr>
        <w:tabs>
          <w:tab w:val="left" w:pos="2160"/>
        </w:tabs>
        <w:ind w:firstLine="709"/>
        <w:jc w:val="both"/>
      </w:pPr>
    </w:p>
    <w:p w:rsidR="00594648" w:rsidRDefault="00594648" w:rsidP="00594648">
      <w:pPr>
        <w:jc w:val="center"/>
        <w:rPr>
          <w:b/>
        </w:rPr>
      </w:pPr>
      <w:r>
        <w:rPr>
          <w:b/>
        </w:rPr>
        <w:t>Вопросы для подготовки к зачету:</w:t>
      </w:r>
    </w:p>
    <w:p w:rsidR="00C67476" w:rsidRDefault="00C67476" w:rsidP="00594648">
      <w:pPr>
        <w:jc w:val="center"/>
        <w:rPr>
          <w:b/>
        </w:rPr>
      </w:pPr>
    </w:p>
    <w:p w:rsidR="00FC187F" w:rsidRPr="00FC187F" w:rsidRDefault="00FC187F" w:rsidP="00FC187F">
      <w:pPr>
        <w:pStyle w:val="Default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FC187F">
        <w:rPr>
          <w:rFonts w:ascii="Times New Roman" w:hAnsi="Times New Roman" w:cs="Times New Roman"/>
        </w:rPr>
        <w:t>Понятие «</w:t>
      </w:r>
      <w:proofErr w:type="spellStart"/>
      <w:r w:rsidRPr="00FC187F">
        <w:rPr>
          <w:rFonts w:ascii="Times New Roman" w:hAnsi="Times New Roman" w:cs="Times New Roman"/>
        </w:rPr>
        <w:t>самоменеджмента</w:t>
      </w:r>
      <w:proofErr w:type="spellEnd"/>
      <w:r w:rsidRPr="00FC187F">
        <w:rPr>
          <w:rFonts w:ascii="Times New Roman" w:hAnsi="Times New Roman" w:cs="Times New Roman"/>
        </w:rPr>
        <w:t xml:space="preserve">» в психологической науке. </w:t>
      </w:r>
    </w:p>
    <w:p w:rsidR="00FC187F" w:rsidRPr="00FC187F" w:rsidRDefault="00FC187F" w:rsidP="00FC187F">
      <w:pPr>
        <w:pStyle w:val="Default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FC187F">
        <w:rPr>
          <w:rFonts w:ascii="Times New Roman" w:hAnsi="Times New Roman" w:cs="Times New Roman"/>
        </w:rPr>
        <w:t xml:space="preserve">Виды </w:t>
      </w:r>
      <w:proofErr w:type="gramStart"/>
      <w:r w:rsidRPr="00FC187F">
        <w:rPr>
          <w:rFonts w:ascii="Times New Roman" w:hAnsi="Times New Roman" w:cs="Times New Roman"/>
        </w:rPr>
        <w:t>психической</w:t>
      </w:r>
      <w:proofErr w:type="gramEnd"/>
      <w:r w:rsidRPr="00FC187F">
        <w:rPr>
          <w:rFonts w:ascii="Times New Roman" w:hAnsi="Times New Roman" w:cs="Times New Roman"/>
        </w:rPr>
        <w:t xml:space="preserve"> </w:t>
      </w:r>
      <w:proofErr w:type="spellStart"/>
      <w:r w:rsidRPr="00FC187F">
        <w:rPr>
          <w:rFonts w:ascii="Times New Roman" w:hAnsi="Times New Roman" w:cs="Times New Roman"/>
        </w:rPr>
        <w:t>саморегуляции</w:t>
      </w:r>
      <w:proofErr w:type="spellEnd"/>
      <w:r w:rsidRPr="00FC187F">
        <w:rPr>
          <w:rFonts w:ascii="Times New Roman" w:hAnsi="Times New Roman" w:cs="Times New Roman"/>
        </w:rPr>
        <w:t xml:space="preserve"> </w:t>
      </w:r>
    </w:p>
    <w:p w:rsidR="00FC187F" w:rsidRPr="00FC187F" w:rsidRDefault="00FC187F" w:rsidP="00FC187F">
      <w:pPr>
        <w:numPr>
          <w:ilvl w:val="0"/>
          <w:numId w:val="10"/>
        </w:numPr>
        <w:spacing w:line="360" w:lineRule="auto"/>
        <w:ind w:left="0" w:firstLine="709"/>
        <w:jc w:val="both"/>
      </w:pPr>
      <w:r w:rsidRPr="00FC187F">
        <w:t xml:space="preserve">Компоненты </w:t>
      </w:r>
      <w:proofErr w:type="spellStart"/>
      <w:r w:rsidRPr="00FC187F">
        <w:t>самоменеджмента</w:t>
      </w:r>
      <w:proofErr w:type="spellEnd"/>
      <w:r w:rsidRPr="00FC187F">
        <w:t xml:space="preserve">. </w:t>
      </w:r>
    </w:p>
    <w:p w:rsidR="00FC187F" w:rsidRPr="00FC187F" w:rsidRDefault="00FC187F" w:rsidP="00FC187F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A"/>
        </w:rPr>
      </w:pPr>
      <w:r w:rsidRPr="00FC187F">
        <w:rPr>
          <w:color w:val="00000A"/>
        </w:rPr>
        <w:t>Проблема регуляции эмоциональных состояний.</w:t>
      </w:r>
    </w:p>
    <w:p w:rsidR="00FC187F" w:rsidRPr="00FC187F" w:rsidRDefault="00FC187F" w:rsidP="00FC187F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A"/>
        </w:rPr>
      </w:pPr>
      <w:r w:rsidRPr="00FC187F">
        <w:rPr>
          <w:color w:val="00000A"/>
        </w:rPr>
        <w:t xml:space="preserve">Стратегии выхода из напряженных ситуаций </w:t>
      </w:r>
    </w:p>
    <w:p w:rsidR="00FC187F" w:rsidRPr="00FC187F" w:rsidRDefault="00FC187F" w:rsidP="00FC187F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A"/>
        </w:rPr>
      </w:pPr>
      <w:r w:rsidRPr="00FC187F">
        <w:rPr>
          <w:color w:val="00000A"/>
        </w:rPr>
        <w:t>Специфика контроля стабильности своего эмоционального состояния  во взаимодействии с окружающими.</w:t>
      </w:r>
    </w:p>
    <w:p w:rsidR="00FC187F" w:rsidRPr="00FC187F" w:rsidRDefault="00FC187F" w:rsidP="00FC187F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A"/>
        </w:rPr>
      </w:pPr>
      <w:r w:rsidRPr="00FC187F">
        <w:rPr>
          <w:color w:val="00000A"/>
        </w:rPr>
        <w:t xml:space="preserve">Роль «обратной связи» и ее механизмы в процессе </w:t>
      </w:r>
      <w:proofErr w:type="spellStart"/>
      <w:r w:rsidRPr="00FC187F">
        <w:t>самоменеджмента</w:t>
      </w:r>
      <w:proofErr w:type="spellEnd"/>
      <w:r w:rsidRPr="00FC187F">
        <w:rPr>
          <w:color w:val="00000A"/>
        </w:rPr>
        <w:t xml:space="preserve">. </w:t>
      </w:r>
    </w:p>
    <w:p w:rsidR="00FC187F" w:rsidRPr="00FC187F" w:rsidRDefault="00FC187F" w:rsidP="00FC187F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A"/>
        </w:rPr>
      </w:pPr>
      <w:r w:rsidRPr="00FC187F">
        <w:rPr>
          <w:color w:val="00000A"/>
        </w:rPr>
        <w:t xml:space="preserve">Произвольное внимание как инструмент </w:t>
      </w:r>
      <w:proofErr w:type="spellStart"/>
      <w:r w:rsidRPr="00FC187F">
        <w:t>самоменеджмента</w:t>
      </w:r>
      <w:proofErr w:type="spellEnd"/>
      <w:r w:rsidRPr="00FC187F">
        <w:rPr>
          <w:color w:val="00000A"/>
        </w:rPr>
        <w:t>.</w:t>
      </w:r>
    </w:p>
    <w:p w:rsidR="00FC187F" w:rsidRPr="00FC187F" w:rsidRDefault="00FC187F" w:rsidP="00FC187F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A"/>
        </w:rPr>
      </w:pPr>
      <w:r w:rsidRPr="00FC187F">
        <w:rPr>
          <w:color w:val="00000A"/>
        </w:rPr>
        <w:t xml:space="preserve">Самоконтроль и автоматизация действий </w:t>
      </w:r>
    </w:p>
    <w:p w:rsidR="00FC187F" w:rsidRPr="00FC187F" w:rsidRDefault="00FC187F" w:rsidP="00FC187F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A"/>
        </w:rPr>
      </w:pPr>
      <w:r w:rsidRPr="00FC187F">
        <w:rPr>
          <w:color w:val="00000A"/>
        </w:rPr>
        <w:t>Волевая регуляция и волевое усилие (</w:t>
      </w:r>
      <w:proofErr w:type="spellStart"/>
      <w:r w:rsidRPr="00FC187F">
        <w:rPr>
          <w:color w:val="00000A"/>
        </w:rPr>
        <w:t>самомобилизация</w:t>
      </w:r>
      <w:proofErr w:type="spellEnd"/>
      <w:r w:rsidRPr="00FC187F">
        <w:rPr>
          <w:color w:val="00000A"/>
        </w:rPr>
        <w:t>).</w:t>
      </w:r>
    </w:p>
    <w:p w:rsidR="00FC187F" w:rsidRPr="00FC187F" w:rsidRDefault="00FC187F" w:rsidP="00FC187F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A"/>
        </w:rPr>
      </w:pPr>
      <w:r w:rsidRPr="00FC187F">
        <w:t xml:space="preserve">Личностные факторы особенностей </w:t>
      </w:r>
      <w:proofErr w:type="spellStart"/>
      <w:r w:rsidRPr="00FC187F">
        <w:t>самоменеджмента</w:t>
      </w:r>
      <w:proofErr w:type="spellEnd"/>
    </w:p>
    <w:p w:rsidR="00FC187F" w:rsidRPr="00FC187F" w:rsidRDefault="00FC187F" w:rsidP="00FC187F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A"/>
        </w:rPr>
      </w:pPr>
      <w:proofErr w:type="spellStart"/>
      <w:r w:rsidRPr="00FC187F">
        <w:t>Самоменеджмент</w:t>
      </w:r>
      <w:proofErr w:type="spellEnd"/>
      <w:r w:rsidRPr="00FC187F">
        <w:t xml:space="preserve"> и   стиль деятельности</w:t>
      </w:r>
    </w:p>
    <w:p w:rsidR="00FC187F" w:rsidRPr="00FC187F" w:rsidRDefault="00FC187F" w:rsidP="00FC187F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A"/>
        </w:rPr>
      </w:pPr>
      <w:proofErr w:type="spellStart"/>
      <w:r w:rsidRPr="00FC187F">
        <w:t>Самоменеджмент</w:t>
      </w:r>
      <w:proofErr w:type="spellEnd"/>
      <w:r w:rsidRPr="00FC187F">
        <w:t xml:space="preserve"> как метод преодоления выгорания личности</w:t>
      </w:r>
    </w:p>
    <w:p w:rsidR="00FC187F" w:rsidRPr="00FC187F" w:rsidRDefault="00FC187F" w:rsidP="00FC187F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A"/>
        </w:rPr>
      </w:pPr>
      <w:r w:rsidRPr="00FC187F">
        <w:rPr>
          <w:color w:val="00000A"/>
        </w:rPr>
        <w:t xml:space="preserve">Роль мотивации в </w:t>
      </w:r>
      <w:proofErr w:type="spellStart"/>
      <w:r w:rsidRPr="00FC187F">
        <w:t>самоменеджменте</w:t>
      </w:r>
      <w:proofErr w:type="spellEnd"/>
    </w:p>
    <w:p w:rsidR="00FC187F" w:rsidRPr="00FC187F" w:rsidRDefault="00FC187F" w:rsidP="00FC187F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A"/>
        </w:rPr>
      </w:pPr>
      <w:r w:rsidRPr="00FC187F">
        <w:t xml:space="preserve">Диагностика  и коррекция навыков </w:t>
      </w:r>
      <w:proofErr w:type="spellStart"/>
      <w:r w:rsidRPr="00FC187F">
        <w:t>самоменеджмента</w:t>
      </w:r>
      <w:proofErr w:type="spellEnd"/>
    </w:p>
    <w:p w:rsidR="00FC187F" w:rsidRPr="00FC187F" w:rsidRDefault="00FC187F" w:rsidP="00FC187F">
      <w:pPr>
        <w:pStyle w:val="Default"/>
        <w:spacing w:line="360" w:lineRule="auto"/>
        <w:ind w:left="709"/>
        <w:jc w:val="both"/>
        <w:rPr>
          <w:rFonts w:ascii="Times New Roman" w:hAnsi="Times New Roman" w:cs="Times New Roman"/>
          <w:color w:val="auto"/>
        </w:rPr>
      </w:pPr>
    </w:p>
    <w:p w:rsidR="00C67476" w:rsidRDefault="00C67476" w:rsidP="00594648">
      <w:pPr>
        <w:jc w:val="center"/>
        <w:rPr>
          <w:b/>
        </w:rPr>
      </w:pPr>
    </w:p>
    <w:p w:rsidR="00FC187F" w:rsidRPr="00FC187F" w:rsidRDefault="00FC187F" w:rsidP="00594648">
      <w:pPr>
        <w:jc w:val="center"/>
        <w:rPr>
          <w:b/>
        </w:rPr>
      </w:pPr>
    </w:p>
    <w:p w:rsidR="00594648" w:rsidRPr="00780230" w:rsidRDefault="00594648" w:rsidP="00594648">
      <w:pPr>
        <w:autoSpaceDE w:val="0"/>
        <w:autoSpaceDN w:val="0"/>
        <w:adjustRightInd w:val="0"/>
        <w:rPr>
          <w:color w:val="000000"/>
        </w:rPr>
      </w:pP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lastRenderedPageBreak/>
        <w:t>Показатели и критерии оценивания компетенций на различных этапах их формирования, описание шкал оценивания</w:t>
      </w: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2374"/>
        <w:gridCol w:w="2374"/>
        <w:gridCol w:w="2375"/>
      </w:tblGrid>
      <w:tr w:rsidR="00594648" w:rsidRPr="00780230" w:rsidTr="00FC187F">
        <w:tc>
          <w:tcPr>
            <w:tcW w:w="9668" w:type="dxa"/>
            <w:gridSpan w:val="4"/>
            <w:vAlign w:val="center"/>
          </w:tcPr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Уровень </w:t>
            </w:r>
            <w:proofErr w:type="spellStart"/>
            <w:r w:rsidRPr="00780230">
              <w:rPr>
                <w:b/>
                <w:color w:val="000000"/>
                <w:sz w:val="22"/>
                <w:szCs w:val="22"/>
              </w:rPr>
              <w:t>сформированности</w:t>
            </w:r>
            <w:proofErr w:type="spellEnd"/>
            <w:r w:rsidRPr="00780230">
              <w:rPr>
                <w:b/>
                <w:color w:val="000000"/>
                <w:sz w:val="22"/>
                <w:szCs w:val="22"/>
              </w:rPr>
              <w:t xml:space="preserve"> компетенций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648" w:rsidRPr="00780230" w:rsidTr="00FC187F">
        <w:trPr>
          <w:trHeight w:val="1236"/>
        </w:trPr>
        <w:tc>
          <w:tcPr>
            <w:tcW w:w="2545" w:type="dxa"/>
          </w:tcPr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(менее </w:t>
            </w:r>
            <w:r w:rsidRPr="002030FE">
              <w:rPr>
                <w:b/>
                <w:color w:val="000000"/>
                <w:sz w:val="22"/>
                <w:szCs w:val="22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 xml:space="preserve"> баллов)</w:t>
            </w:r>
          </w:p>
        </w:tc>
        <w:tc>
          <w:tcPr>
            <w:tcW w:w="2374" w:type="dxa"/>
          </w:tcPr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>-70 баллов)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(71-85 баллов)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(86-100 баллов) 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FC187F">
        <w:tc>
          <w:tcPr>
            <w:tcW w:w="2545" w:type="dxa"/>
          </w:tcPr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594648" w:rsidRPr="00780230" w:rsidTr="00FC187F">
        <w:tc>
          <w:tcPr>
            <w:tcW w:w="9668" w:type="dxa"/>
            <w:gridSpan w:val="4"/>
          </w:tcPr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Описание критериев оценивания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FC187F">
        <w:tc>
          <w:tcPr>
            <w:tcW w:w="2545" w:type="dxa"/>
          </w:tcPr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FC187F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594648" w:rsidRPr="00780230" w:rsidRDefault="00594648" w:rsidP="00FC187F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594648" w:rsidRPr="00780230" w:rsidRDefault="00594648" w:rsidP="00FC187F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594648" w:rsidRPr="00780230" w:rsidRDefault="00594648" w:rsidP="00FC187F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отсутствие готовности (способности) к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дискуссии и низкую степень контактности.</w:t>
            </w:r>
          </w:p>
        </w:tc>
        <w:tc>
          <w:tcPr>
            <w:tcW w:w="2374" w:type="dxa"/>
          </w:tcPr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умение без грубых ошибок решать практические задания, которые следует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выполнить.</w:t>
            </w:r>
          </w:p>
        </w:tc>
        <w:tc>
          <w:tcPr>
            <w:tcW w:w="2374" w:type="dxa"/>
          </w:tcPr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- умение решать практические задания, которые следует выполнить;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логически последовательные, содержательные, конкретные и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исчерпывающие ответы на все задания, а также дополнительные вопросы экзаменатора;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594648" w:rsidRPr="00780230" w:rsidTr="00FC187F">
        <w:tc>
          <w:tcPr>
            <w:tcW w:w="2545" w:type="dxa"/>
          </w:tcPr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FC187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594648" w:rsidRDefault="00594648" w:rsidP="00594648">
      <w:pPr>
        <w:ind w:left="283"/>
        <w:jc w:val="both"/>
        <w:rPr>
          <w:sz w:val="20"/>
          <w:szCs w:val="2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594648" w:rsidRPr="00197799" w:rsidRDefault="00594648" w:rsidP="00197799">
      <w:pPr>
        <w:jc w:val="both"/>
        <w:rPr>
          <w:b/>
        </w:rPr>
      </w:pPr>
      <w:r w:rsidRPr="00197799">
        <w:rPr>
          <w:b/>
        </w:rPr>
        <w:t>а) основная литература:</w:t>
      </w:r>
    </w:p>
    <w:p w:rsidR="00FC187F" w:rsidRPr="00197799" w:rsidRDefault="00FC187F" w:rsidP="00197799">
      <w:pPr>
        <w:pStyle w:val="ac"/>
        <w:numPr>
          <w:ilvl w:val="0"/>
          <w:numId w:val="11"/>
        </w:numPr>
        <w:spacing w:after="0"/>
        <w:ind w:left="0" w:firstLine="0"/>
        <w:jc w:val="both"/>
        <w:outlineLvl w:val="0"/>
      </w:pPr>
      <w:proofErr w:type="spellStart"/>
      <w:r w:rsidRPr="00197799">
        <w:t>Моросанова</w:t>
      </w:r>
      <w:proofErr w:type="spellEnd"/>
      <w:r w:rsidRPr="00197799">
        <w:t xml:space="preserve"> В. И. Самосознание и </w:t>
      </w:r>
      <w:proofErr w:type="spellStart"/>
      <w:r w:rsidRPr="00197799">
        <w:t>саморегуляция</w:t>
      </w:r>
      <w:proofErr w:type="spellEnd"/>
      <w:r w:rsidRPr="00197799">
        <w:t xml:space="preserve"> поведения  / В. И. </w:t>
      </w:r>
      <w:proofErr w:type="spellStart"/>
      <w:r w:rsidRPr="00197799">
        <w:t>Моросанова</w:t>
      </w:r>
      <w:proofErr w:type="spellEnd"/>
      <w:r w:rsidRPr="00197799">
        <w:t xml:space="preserve">, Е. А. Аронова. — 2-е изд. —  М.: Издательство «Институт психологии РАН», 2019. — 214 c. — ISBN 978-5-9270-0104-0. </w:t>
      </w:r>
    </w:p>
    <w:p w:rsidR="00FC187F" w:rsidRPr="00197799" w:rsidRDefault="00FC187F" w:rsidP="00197799">
      <w:pPr>
        <w:pStyle w:val="ac"/>
        <w:numPr>
          <w:ilvl w:val="0"/>
          <w:numId w:val="11"/>
        </w:numPr>
        <w:spacing w:after="0"/>
        <w:ind w:left="0" w:firstLine="0"/>
        <w:jc w:val="both"/>
        <w:outlineLvl w:val="0"/>
      </w:pPr>
      <w:r w:rsidRPr="00197799">
        <w:t>Прохоров А. О. Рефлексивная регуляция психических состояний  / А. О. Прохоров, А. В. Чернов. —  М.</w:t>
      </w:r>
      <w:proofErr w:type="gramStart"/>
      <w:r w:rsidRPr="00197799">
        <w:t xml:space="preserve"> :</w:t>
      </w:r>
      <w:proofErr w:type="gramEnd"/>
      <w:r w:rsidRPr="00197799">
        <w:t xml:space="preserve"> Издательство «Институт психологии РАН», 2019. — 192 c. — ISBN 978-5-9270-0390-7. </w:t>
      </w:r>
    </w:p>
    <w:p w:rsidR="00594648" w:rsidRPr="00197799" w:rsidRDefault="00FC187F" w:rsidP="00197799">
      <w:pPr>
        <w:pStyle w:val="ac"/>
        <w:numPr>
          <w:ilvl w:val="0"/>
          <w:numId w:val="11"/>
        </w:numPr>
        <w:spacing w:after="0"/>
        <w:ind w:left="0" w:firstLine="0"/>
        <w:jc w:val="both"/>
        <w:outlineLvl w:val="0"/>
        <w:rPr>
          <w:b/>
        </w:rPr>
      </w:pPr>
      <w:r w:rsidRPr="00197799">
        <w:t xml:space="preserve">Стресс выгорание, </w:t>
      </w:r>
      <w:proofErr w:type="spellStart"/>
      <w:r w:rsidRPr="00197799">
        <w:t>совладание</w:t>
      </w:r>
      <w:proofErr w:type="spellEnd"/>
      <w:r w:rsidRPr="00197799">
        <w:t xml:space="preserve"> в современном контексте  / Ю. В. Бессонова, В. А. Бодров, И. И. </w:t>
      </w:r>
      <w:proofErr w:type="spellStart"/>
      <w:r w:rsidRPr="00197799">
        <w:t>Ветрова</w:t>
      </w:r>
      <w:proofErr w:type="spellEnd"/>
      <w:r w:rsidRPr="00197799">
        <w:t xml:space="preserve">  [и др.]</w:t>
      </w:r>
      <w:proofErr w:type="gramStart"/>
      <w:r w:rsidRPr="00197799">
        <w:t xml:space="preserve"> ;</w:t>
      </w:r>
      <w:proofErr w:type="gramEnd"/>
      <w:r w:rsidRPr="00197799">
        <w:t xml:space="preserve"> под редакцией А. Л. Журавлева, Е. А. Сергиенко. — 2-е изд. —  М.: Издательство «Институт психологии РАН», 2019. — 512 c. — ISBN 978-5-9270-0222</w:t>
      </w:r>
    </w:p>
    <w:p w:rsidR="00197799" w:rsidRPr="00197799" w:rsidRDefault="00197799" w:rsidP="00197799">
      <w:pPr>
        <w:pStyle w:val="ac"/>
        <w:spacing w:after="0"/>
        <w:jc w:val="both"/>
        <w:outlineLvl w:val="0"/>
        <w:rPr>
          <w:b/>
        </w:rPr>
      </w:pPr>
    </w:p>
    <w:p w:rsidR="00594648" w:rsidRDefault="00594648" w:rsidP="00197799">
      <w:pPr>
        <w:jc w:val="both"/>
        <w:rPr>
          <w:b/>
        </w:rPr>
      </w:pPr>
      <w:r w:rsidRPr="00197799">
        <w:rPr>
          <w:b/>
        </w:rPr>
        <w:t>б) дополнительная литература:</w:t>
      </w:r>
    </w:p>
    <w:p w:rsidR="00197799" w:rsidRPr="00197799" w:rsidRDefault="00197799" w:rsidP="00197799">
      <w:pPr>
        <w:jc w:val="both"/>
        <w:rPr>
          <w:b/>
        </w:rPr>
      </w:pPr>
    </w:p>
    <w:p w:rsidR="00197799" w:rsidRPr="00197799" w:rsidRDefault="00197799" w:rsidP="00197799">
      <w:pPr>
        <w:pStyle w:val="Default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</w:rPr>
      </w:pPr>
      <w:r w:rsidRPr="00197799">
        <w:rPr>
          <w:rFonts w:ascii="Times New Roman" w:hAnsi="Times New Roman" w:cs="Times New Roman"/>
        </w:rPr>
        <w:t>Водопьянова Н. Е. Синдром выгорания. Диагностика и профилактика</w:t>
      </w:r>
      <w:proofErr w:type="gramStart"/>
      <w:r w:rsidRPr="00197799">
        <w:rPr>
          <w:rFonts w:ascii="Times New Roman" w:hAnsi="Times New Roman" w:cs="Times New Roman"/>
        </w:rPr>
        <w:t xml:space="preserve"> :</w:t>
      </w:r>
      <w:proofErr w:type="gramEnd"/>
      <w:r w:rsidRPr="00197799">
        <w:rPr>
          <w:rFonts w:ascii="Times New Roman" w:hAnsi="Times New Roman" w:cs="Times New Roman"/>
        </w:rPr>
        <w:t xml:space="preserve"> </w:t>
      </w:r>
      <w:proofErr w:type="spellStart"/>
      <w:r w:rsidRPr="00197799">
        <w:rPr>
          <w:rFonts w:ascii="Times New Roman" w:hAnsi="Times New Roman" w:cs="Times New Roman"/>
        </w:rPr>
        <w:t>практ</w:t>
      </w:r>
      <w:proofErr w:type="spellEnd"/>
      <w:r w:rsidRPr="00197799">
        <w:rPr>
          <w:rFonts w:ascii="Times New Roman" w:hAnsi="Times New Roman" w:cs="Times New Roman"/>
        </w:rPr>
        <w:t xml:space="preserve">. пособие / Н. Е. Водопьянова, Е. С. </w:t>
      </w:r>
      <w:proofErr w:type="spellStart"/>
      <w:r w:rsidRPr="00197799">
        <w:rPr>
          <w:rFonts w:ascii="Times New Roman" w:hAnsi="Times New Roman" w:cs="Times New Roman"/>
        </w:rPr>
        <w:t>Старченкова</w:t>
      </w:r>
      <w:proofErr w:type="spellEnd"/>
      <w:r w:rsidRPr="00197799">
        <w:rPr>
          <w:rFonts w:ascii="Times New Roman" w:hAnsi="Times New Roman" w:cs="Times New Roman"/>
        </w:rPr>
        <w:t xml:space="preserve">. — 3-е изд., </w:t>
      </w:r>
      <w:proofErr w:type="spellStart"/>
      <w:r w:rsidRPr="00197799">
        <w:rPr>
          <w:rFonts w:ascii="Times New Roman" w:hAnsi="Times New Roman" w:cs="Times New Roman"/>
        </w:rPr>
        <w:t>испр</w:t>
      </w:r>
      <w:proofErr w:type="spellEnd"/>
      <w:r w:rsidRPr="00197799">
        <w:rPr>
          <w:rFonts w:ascii="Times New Roman" w:hAnsi="Times New Roman" w:cs="Times New Roman"/>
        </w:rPr>
        <w:t xml:space="preserve">. и доп. — М. : Издательство </w:t>
      </w:r>
      <w:proofErr w:type="spellStart"/>
      <w:r w:rsidRPr="00197799">
        <w:rPr>
          <w:rFonts w:ascii="Times New Roman" w:hAnsi="Times New Roman" w:cs="Times New Roman"/>
        </w:rPr>
        <w:t>Юрайт</w:t>
      </w:r>
      <w:proofErr w:type="spellEnd"/>
      <w:r w:rsidRPr="00197799">
        <w:rPr>
          <w:rFonts w:ascii="Times New Roman" w:hAnsi="Times New Roman" w:cs="Times New Roman"/>
        </w:rPr>
        <w:t xml:space="preserve">, 2017. — 343 с. </w:t>
      </w:r>
    </w:p>
    <w:p w:rsidR="00197799" w:rsidRPr="00197799" w:rsidRDefault="00197799" w:rsidP="00197799">
      <w:pPr>
        <w:pStyle w:val="ac"/>
        <w:numPr>
          <w:ilvl w:val="0"/>
          <w:numId w:val="11"/>
        </w:numPr>
        <w:spacing w:after="0"/>
        <w:ind w:left="0" w:firstLine="0"/>
        <w:jc w:val="both"/>
        <w:outlineLvl w:val="0"/>
      </w:pPr>
      <w:r w:rsidRPr="00197799">
        <w:t>Бодров В. А. Психологический стресс: развитие и преодоление  / В. А. Бодров. — 2-е изд. —  Москва, Саратов</w:t>
      </w:r>
      <w:proofErr w:type="gramStart"/>
      <w:r w:rsidRPr="00197799">
        <w:t xml:space="preserve"> :</w:t>
      </w:r>
      <w:proofErr w:type="gramEnd"/>
      <w:r w:rsidRPr="00197799">
        <w:t xml:space="preserve"> ПЕР СЭ, Ай Пи Эр Медиа, 2019. — 528 c. — ISBN 978-5-4486-0828-5. </w:t>
      </w:r>
    </w:p>
    <w:p w:rsidR="00594648" w:rsidRPr="00197799" w:rsidRDefault="00197799" w:rsidP="00197799">
      <w:pPr>
        <w:pStyle w:val="ac"/>
        <w:numPr>
          <w:ilvl w:val="0"/>
          <w:numId w:val="11"/>
        </w:numPr>
        <w:spacing w:after="0"/>
        <w:ind w:left="0" w:firstLine="0"/>
        <w:jc w:val="both"/>
        <w:outlineLvl w:val="0"/>
        <w:rPr>
          <w:b/>
        </w:rPr>
      </w:pPr>
      <w:r w:rsidRPr="00197799">
        <w:lastRenderedPageBreak/>
        <w:t xml:space="preserve">Прохоров А. О. </w:t>
      </w:r>
      <w:proofErr w:type="spellStart"/>
      <w:r w:rsidRPr="00197799">
        <w:t>Саморегуляция</w:t>
      </w:r>
      <w:proofErr w:type="spellEnd"/>
      <w:r w:rsidRPr="00197799">
        <w:t xml:space="preserve"> психических состояний: феноменология, механизмы, закономерности: монография / А. О. Прохоров. — 2-е изд. —  Москва, Саратов</w:t>
      </w:r>
      <w:proofErr w:type="gramStart"/>
      <w:r w:rsidRPr="00197799">
        <w:t xml:space="preserve"> :</w:t>
      </w:r>
      <w:proofErr w:type="gramEnd"/>
      <w:r w:rsidRPr="00197799">
        <w:t xml:space="preserve"> ПЕР СЭ, Ай Пи Эр Медиа, 2019. — 351 c. — ISBN 978-5-4486-0861-2. </w:t>
      </w:r>
    </w:p>
    <w:p w:rsidR="00197799" w:rsidRPr="00197799" w:rsidRDefault="00197799" w:rsidP="00197799">
      <w:pPr>
        <w:pStyle w:val="ac"/>
        <w:spacing w:after="0"/>
        <w:ind w:left="567"/>
        <w:jc w:val="both"/>
        <w:outlineLvl w:val="0"/>
        <w:rPr>
          <w:b/>
          <w:sz w:val="22"/>
          <w:szCs w:val="22"/>
        </w:rPr>
      </w:pPr>
    </w:p>
    <w:p w:rsidR="00594648" w:rsidRDefault="00594648" w:rsidP="00C67476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594648" w:rsidRDefault="00594648" w:rsidP="00594648">
      <w:pPr>
        <w:ind w:firstLine="426"/>
        <w:jc w:val="both"/>
        <w:rPr>
          <w:b/>
        </w:rPr>
      </w:pPr>
    </w:p>
    <w:p w:rsidR="00594648" w:rsidRPr="0099781F" w:rsidRDefault="00594648" w:rsidP="00594648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9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</w:t>
      </w:r>
      <w:proofErr w:type="spellStart"/>
      <w:r w:rsidRPr="0099781F">
        <w:t>elibrary</w:t>
      </w:r>
      <w:proofErr w:type="spellEnd"/>
      <w:r w:rsidRPr="0099781F">
        <w:t xml:space="preserve">»: </w:t>
      </w:r>
      <w:hyperlink r:id="rId10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:rsidR="00594648" w:rsidRPr="0099781F" w:rsidRDefault="00594648" w:rsidP="00594648">
      <w:pPr>
        <w:ind w:firstLine="426"/>
        <w:jc w:val="both"/>
      </w:pPr>
      <w:r w:rsidRPr="0099781F">
        <w:t>– Издательство «</w:t>
      </w:r>
      <w:proofErr w:type="spellStart"/>
      <w:r w:rsidRPr="0099781F">
        <w:t>Юрайт</w:t>
      </w:r>
      <w:proofErr w:type="spellEnd"/>
      <w:r w:rsidRPr="0099781F">
        <w:t xml:space="preserve">» [Электронный ресурс]: электронно-библиотечная система. – URL: </w:t>
      </w:r>
      <w:hyperlink r:id="rId11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</w:t>
      </w:r>
      <w:proofErr w:type="spellStart"/>
      <w:r w:rsidRPr="0099781F">
        <w:t>online</w:t>
      </w:r>
      <w:proofErr w:type="spellEnd"/>
      <w:r w:rsidRPr="0099781F">
        <w:t xml:space="preserve">  [Электронный ресурс]: электронно-библиотечная система. – URL: </w:t>
      </w:r>
      <w:hyperlink r:id="rId12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:rsidR="00C67476" w:rsidRDefault="00C67476" w:rsidP="00594648">
      <w:pPr>
        <w:ind w:firstLine="709"/>
        <w:rPr>
          <w:b/>
          <w:color w:val="000000"/>
        </w:rPr>
      </w:pPr>
    </w:p>
    <w:p w:rsidR="00C67476" w:rsidRDefault="00C67476" w:rsidP="00594648">
      <w:pPr>
        <w:ind w:firstLine="709"/>
        <w:rPr>
          <w:b/>
          <w:color w:val="000000"/>
        </w:rPr>
      </w:pPr>
    </w:p>
    <w:p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594648" w:rsidRDefault="00594648" w:rsidP="00594648">
      <w:pPr>
        <w:ind w:firstLine="709"/>
        <w:jc w:val="both"/>
      </w:pPr>
    </w:p>
    <w:p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594648" w:rsidRDefault="00594648" w:rsidP="00594648">
      <w:pPr>
        <w:pStyle w:val="af0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594648" w:rsidRPr="000E7FF5" w:rsidRDefault="00594648" w:rsidP="00594648">
      <w:pPr>
        <w:pStyle w:val="af0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0E7FF5" w:rsidRDefault="00594648" w:rsidP="00594648">
      <w:pPr>
        <w:pStyle w:val="af0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AA55F7" w:rsidRDefault="00594648" w:rsidP="00594648">
      <w:pPr>
        <w:pStyle w:val="af0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</w:t>
      </w:r>
      <w:proofErr w:type="spellStart"/>
      <w:r>
        <w:rPr>
          <w:iCs/>
          <w:color w:val="000000"/>
          <w:sz w:val="23"/>
          <w:szCs w:val="23"/>
        </w:rPr>
        <w:t>Антиплагиат</w:t>
      </w:r>
      <w:proofErr w:type="spellEnd"/>
      <w:r>
        <w:rPr>
          <w:iCs/>
          <w:color w:val="000000"/>
          <w:sz w:val="23"/>
          <w:szCs w:val="23"/>
        </w:rPr>
        <w:t xml:space="preserve"> ВУЗ»;</w:t>
      </w:r>
    </w:p>
    <w:p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Kaspersky</w:t>
      </w:r>
      <w:proofErr w:type="spellEnd"/>
      <w:r w:rsidRPr="007E04C5">
        <w:rPr>
          <w:iCs/>
          <w:color w:val="000000"/>
          <w:sz w:val="23"/>
          <w:szCs w:val="23"/>
        </w:rPr>
        <w:t xml:space="preserve"> </w:t>
      </w:r>
      <w:proofErr w:type="spellStart"/>
      <w:r w:rsidRPr="007E04C5">
        <w:rPr>
          <w:iCs/>
          <w:color w:val="000000"/>
          <w:sz w:val="23"/>
          <w:szCs w:val="23"/>
        </w:rPr>
        <w:t>Free</w:t>
      </w:r>
      <w:proofErr w:type="spellEnd"/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WinRar</w:t>
      </w:r>
      <w:proofErr w:type="spellEnd"/>
      <w:r w:rsidRPr="007E04C5">
        <w:rPr>
          <w:iCs/>
          <w:color w:val="000000"/>
          <w:sz w:val="23"/>
          <w:szCs w:val="23"/>
        </w:rPr>
        <w:t xml:space="preserve">; 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Yandex</w:t>
      </w:r>
      <w:proofErr w:type="spellEnd"/>
      <w:r w:rsidRPr="007E04C5">
        <w:rPr>
          <w:iCs/>
          <w:color w:val="000000"/>
          <w:sz w:val="23"/>
          <w:szCs w:val="23"/>
          <w:lang w:val="en-US"/>
        </w:rPr>
        <w:t xml:space="preserve"> Browser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OperaBrowser</w:t>
      </w:r>
      <w:proofErr w:type="spellEnd"/>
      <w:r>
        <w:rPr>
          <w:iCs/>
          <w:color w:val="000000"/>
          <w:sz w:val="23"/>
          <w:szCs w:val="23"/>
        </w:rPr>
        <w:t>.</w:t>
      </w:r>
    </w:p>
    <w:p w:rsidR="00594648" w:rsidRPr="000E7FF5" w:rsidRDefault="00594648" w:rsidP="00594648">
      <w:pPr>
        <w:ind w:firstLine="709"/>
        <w:jc w:val="both"/>
        <w:rPr>
          <w:lang w:val="en-US"/>
        </w:rPr>
      </w:pPr>
    </w:p>
    <w:p w:rsidR="003B3E53" w:rsidRPr="006A6867" w:rsidRDefault="003B3E53" w:rsidP="00594648">
      <w:pPr>
        <w:widowControl w:val="0"/>
        <w:ind w:firstLine="567"/>
        <w:jc w:val="center"/>
        <w:rPr>
          <w:b/>
          <w:color w:val="000000"/>
        </w:rPr>
      </w:pPr>
    </w:p>
    <w:sectPr w:rsidR="003B3E53" w:rsidRPr="006A6867" w:rsidSect="00FC187F">
      <w:headerReference w:type="even" r:id="rId13"/>
      <w:headerReference w:type="default" r:id="rId14"/>
      <w:footerReference w:type="default" r:id="rId15"/>
      <w:headerReference w:type="first" r:id="rId16"/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D05" w:rsidRDefault="00BB6D05">
      <w:r>
        <w:separator/>
      </w:r>
    </w:p>
  </w:endnote>
  <w:endnote w:type="continuationSeparator" w:id="0">
    <w:p w:rsidR="00BB6D05" w:rsidRDefault="00BB6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147" w:rsidRDefault="0096514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965147" w:rsidRDefault="0096514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D05" w:rsidRDefault="00BB6D05">
      <w:r>
        <w:separator/>
      </w:r>
    </w:p>
  </w:footnote>
  <w:footnote w:type="continuationSeparator" w:id="0">
    <w:p w:rsidR="00BB6D05" w:rsidRDefault="00BB6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147" w:rsidRDefault="0096514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965147" w:rsidRDefault="0096514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147" w:rsidRDefault="0096514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147" w:rsidRDefault="0096514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105F34CE"/>
    <w:multiLevelType w:val="hybridMultilevel"/>
    <w:tmpl w:val="0F966C6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>
    <w:nsid w:val="211D1FEF"/>
    <w:multiLevelType w:val="hybridMultilevel"/>
    <w:tmpl w:val="7B7A922A"/>
    <w:lvl w:ilvl="0" w:tplc="D51AE596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ED434DB"/>
    <w:multiLevelType w:val="hybridMultilevel"/>
    <w:tmpl w:val="34DEA82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7">
    <w:nsid w:val="434A2AB0"/>
    <w:multiLevelType w:val="hybridMultilevel"/>
    <w:tmpl w:val="9F145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894E38"/>
    <w:multiLevelType w:val="multilevel"/>
    <w:tmpl w:val="13E81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0"/>
  </w:num>
  <w:num w:numId="5">
    <w:abstractNumId w:val="9"/>
  </w:num>
  <w:num w:numId="6">
    <w:abstractNumId w:val="11"/>
  </w:num>
  <w:num w:numId="7">
    <w:abstractNumId w:val="2"/>
  </w:num>
  <w:num w:numId="8">
    <w:abstractNumId w:val="1"/>
  </w:num>
  <w:num w:numId="9">
    <w:abstractNumId w:val="5"/>
  </w:num>
  <w:num w:numId="10">
    <w:abstractNumId w:val="7"/>
  </w:num>
  <w:num w:numId="11">
    <w:abstractNumId w:val="4"/>
  </w:num>
  <w:num w:numId="12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281"/>
    <w:rsid w:val="00013F29"/>
    <w:rsid w:val="00021807"/>
    <w:rsid w:val="00042091"/>
    <w:rsid w:val="00060993"/>
    <w:rsid w:val="00066BDA"/>
    <w:rsid w:val="000B55AE"/>
    <w:rsid w:val="000B75FC"/>
    <w:rsid w:val="000C114C"/>
    <w:rsid w:val="000C4E7E"/>
    <w:rsid w:val="000E544C"/>
    <w:rsid w:val="000E7FF5"/>
    <w:rsid w:val="00100769"/>
    <w:rsid w:val="001027AB"/>
    <w:rsid w:val="00106CDA"/>
    <w:rsid w:val="00121084"/>
    <w:rsid w:val="0012396F"/>
    <w:rsid w:val="00153C5B"/>
    <w:rsid w:val="00157E8A"/>
    <w:rsid w:val="00161F1B"/>
    <w:rsid w:val="001639B3"/>
    <w:rsid w:val="00172C5B"/>
    <w:rsid w:val="00174C3C"/>
    <w:rsid w:val="001949D0"/>
    <w:rsid w:val="00197799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565D"/>
    <w:rsid w:val="002411B6"/>
    <w:rsid w:val="002472D9"/>
    <w:rsid w:val="00257E99"/>
    <w:rsid w:val="00266C84"/>
    <w:rsid w:val="0028405D"/>
    <w:rsid w:val="002A1093"/>
    <w:rsid w:val="002B2205"/>
    <w:rsid w:val="002B5AF6"/>
    <w:rsid w:val="002E6F17"/>
    <w:rsid w:val="002F3BC5"/>
    <w:rsid w:val="00311F69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A0F24"/>
    <w:rsid w:val="003A3DBB"/>
    <w:rsid w:val="003A4159"/>
    <w:rsid w:val="003B3E53"/>
    <w:rsid w:val="003D510F"/>
    <w:rsid w:val="003E503F"/>
    <w:rsid w:val="003E72A8"/>
    <w:rsid w:val="003E77BA"/>
    <w:rsid w:val="004023E0"/>
    <w:rsid w:val="0042442C"/>
    <w:rsid w:val="0043513C"/>
    <w:rsid w:val="00435D44"/>
    <w:rsid w:val="00441A6F"/>
    <w:rsid w:val="004572C0"/>
    <w:rsid w:val="004768E1"/>
    <w:rsid w:val="00497A45"/>
    <w:rsid w:val="004A5C81"/>
    <w:rsid w:val="004B5110"/>
    <w:rsid w:val="004C2D31"/>
    <w:rsid w:val="004D3FB5"/>
    <w:rsid w:val="004D59BE"/>
    <w:rsid w:val="004D723E"/>
    <w:rsid w:val="004F25F5"/>
    <w:rsid w:val="00531F43"/>
    <w:rsid w:val="00553CA9"/>
    <w:rsid w:val="00577228"/>
    <w:rsid w:val="00594648"/>
    <w:rsid w:val="005A6D1F"/>
    <w:rsid w:val="005C2C4F"/>
    <w:rsid w:val="005F0005"/>
    <w:rsid w:val="0060237C"/>
    <w:rsid w:val="00614A40"/>
    <w:rsid w:val="006253E5"/>
    <w:rsid w:val="00635C23"/>
    <w:rsid w:val="006504AA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52E78"/>
    <w:rsid w:val="00760FE3"/>
    <w:rsid w:val="007A2951"/>
    <w:rsid w:val="007A3153"/>
    <w:rsid w:val="007B04AC"/>
    <w:rsid w:val="007B0BAF"/>
    <w:rsid w:val="007C408C"/>
    <w:rsid w:val="007D48AA"/>
    <w:rsid w:val="007E048D"/>
    <w:rsid w:val="007E04C5"/>
    <w:rsid w:val="007F1F47"/>
    <w:rsid w:val="00830C1A"/>
    <w:rsid w:val="0083435E"/>
    <w:rsid w:val="00872F3C"/>
    <w:rsid w:val="008735C4"/>
    <w:rsid w:val="0087533A"/>
    <w:rsid w:val="00883A64"/>
    <w:rsid w:val="0089600A"/>
    <w:rsid w:val="008A281A"/>
    <w:rsid w:val="008A325F"/>
    <w:rsid w:val="008A5DBF"/>
    <w:rsid w:val="008B5B66"/>
    <w:rsid w:val="008B617F"/>
    <w:rsid w:val="008E0D41"/>
    <w:rsid w:val="00912101"/>
    <w:rsid w:val="009165D0"/>
    <w:rsid w:val="0092705D"/>
    <w:rsid w:val="00927E90"/>
    <w:rsid w:val="009368A1"/>
    <w:rsid w:val="009434E9"/>
    <w:rsid w:val="009552FF"/>
    <w:rsid w:val="00962898"/>
    <w:rsid w:val="00962AF2"/>
    <w:rsid w:val="00965147"/>
    <w:rsid w:val="00965521"/>
    <w:rsid w:val="0097191D"/>
    <w:rsid w:val="00985D71"/>
    <w:rsid w:val="0099781F"/>
    <w:rsid w:val="009C44CB"/>
    <w:rsid w:val="009D4862"/>
    <w:rsid w:val="009E2E56"/>
    <w:rsid w:val="009F1B2D"/>
    <w:rsid w:val="009F763A"/>
    <w:rsid w:val="00A10915"/>
    <w:rsid w:val="00A367A0"/>
    <w:rsid w:val="00A41B06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47AA"/>
    <w:rsid w:val="00B02733"/>
    <w:rsid w:val="00B0554C"/>
    <w:rsid w:val="00B24673"/>
    <w:rsid w:val="00B4363E"/>
    <w:rsid w:val="00B51A6B"/>
    <w:rsid w:val="00B75473"/>
    <w:rsid w:val="00B75A2F"/>
    <w:rsid w:val="00B839E3"/>
    <w:rsid w:val="00B90997"/>
    <w:rsid w:val="00BA6362"/>
    <w:rsid w:val="00BB6D05"/>
    <w:rsid w:val="00BC2462"/>
    <w:rsid w:val="00BE1A31"/>
    <w:rsid w:val="00BE3451"/>
    <w:rsid w:val="00BF4D92"/>
    <w:rsid w:val="00BF5502"/>
    <w:rsid w:val="00BF66CC"/>
    <w:rsid w:val="00C272B7"/>
    <w:rsid w:val="00C50EBA"/>
    <w:rsid w:val="00C6560D"/>
    <w:rsid w:val="00C67476"/>
    <w:rsid w:val="00C746F1"/>
    <w:rsid w:val="00C86AF5"/>
    <w:rsid w:val="00C90723"/>
    <w:rsid w:val="00C95DB8"/>
    <w:rsid w:val="00CA74D0"/>
    <w:rsid w:val="00CA7B43"/>
    <w:rsid w:val="00CB1DA7"/>
    <w:rsid w:val="00CB4FAE"/>
    <w:rsid w:val="00CC785E"/>
    <w:rsid w:val="00CE5897"/>
    <w:rsid w:val="00D067F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B562E"/>
    <w:rsid w:val="00DD54DF"/>
    <w:rsid w:val="00DE257B"/>
    <w:rsid w:val="00E0162E"/>
    <w:rsid w:val="00E028E1"/>
    <w:rsid w:val="00E30698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95B84"/>
    <w:rsid w:val="00EA421D"/>
    <w:rsid w:val="00EB39FE"/>
    <w:rsid w:val="00EC43C9"/>
    <w:rsid w:val="00ED1BC8"/>
    <w:rsid w:val="00F12CF4"/>
    <w:rsid w:val="00F404A6"/>
    <w:rsid w:val="00F514A0"/>
    <w:rsid w:val="00F55DF6"/>
    <w:rsid w:val="00F63D7C"/>
    <w:rsid w:val="00F649BA"/>
    <w:rsid w:val="00F70A28"/>
    <w:rsid w:val="00F75FE6"/>
    <w:rsid w:val="00FA2425"/>
    <w:rsid w:val="00FC187F"/>
    <w:rsid w:val="00FC3E3C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rsid w:val="00FC18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rsid w:val="00FC1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iblioclu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-online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elibrary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library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14</Pages>
  <Words>3599</Words>
  <Characters>20518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света</cp:lastModifiedBy>
  <cp:revision>16</cp:revision>
  <dcterms:created xsi:type="dcterms:W3CDTF">2021-07-02T11:35:00Z</dcterms:created>
  <dcterms:modified xsi:type="dcterms:W3CDTF">2021-09-05T16:12:00Z</dcterms:modified>
</cp:coreProperties>
</file>