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B8A" w:rsidRDefault="00801B8A" w:rsidP="00801B8A">
      <w:pPr>
        <w:framePr w:wrap="none" w:vAnchor="page" w:hAnchor="page" w:x="51" w:y="83"/>
        <w:rPr>
          <w:sz w:val="2"/>
          <w:szCs w:val="2"/>
        </w:rPr>
      </w:pPr>
    </w:p>
    <w:tbl>
      <w:tblPr>
        <w:tblStyle w:val="a5"/>
        <w:tblpPr w:leftFromText="180" w:rightFromText="180" w:vertAnchor="page" w:horzAnchor="margin" w:tblpY="1471"/>
        <w:tblW w:w="8798" w:type="dxa"/>
        <w:tblLook w:val="04A0" w:firstRow="1" w:lastRow="0" w:firstColumn="1" w:lastColumn="0" w:noHBand="0" w:noVBand="1"/>
      </w:tblPr>
      <w:tblGrid>
        <w:gridCol w:w="4361"/>
        <w:gridCol w:w="2126"/>
        <w:gridCol w:w="2311"/>
      </w:tblGrid>
      <w:tr w:rsidR="00601736" w:rsidRPr="00AB11D2" w:rsidTr="00601736">
        <w:tc>
          <w:tcPr>
            <w:tcW w:w="4361" w:type="dxa"/>
          </w:tcPr>
          <w:p w:rsidR="00601736" w:rsidRPr="00AB11D2" w:rsidRDefault="00601736" w:rsidP="0060173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01736" w:rsidRPr="00AB11D2" w:rsidRDefault="00601736" w:rsidP="00601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1D2"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</w:tc>
        <w:tc>
          <w:tcPr>
            <w:tcW w:w="2311" w:type="dxa"/>
          </w:tcPr>
          <w:p w:rsidR="00601736" w:rsidRPr="00AB11D2" w:rsidRDefault="00601736" w:rsidP="00601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Очно-з</w:t>
            </w:r>
            <w:r w:rsidRPr="00AB11D2">
              <w:rPr>
                <w:rFonts w:ascii="Times New Roman" w:hAnsi="Times New Roman" w:cs="Times New Roman"/>
                <w:sz w:val="24"/>
                <w:szCs w:val="24"/>
              </w:rPr>
              <w:t>аочная форма обучения</w:t>
            </w:r>
          </w:p>
        </w:tc>
      </w:tr>
      <w:tr w:rsidR="00601736" w:rsidRPr="00AB11D2" w:rsidTr="00601736">
        <w:tc>
          <w:tcPr>
            <w:tcW w:w="4361" w:type="dxa"/>
          </w:tcPr>
          <w:p w:rsidR="00601736" w:rsidRPr="00AB11D2" w:rsidRDefault="00601736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1D2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2126" w:type="dxa"/>
          </w:tcPr>
          <w:p w:rsidR="00601736" w:rsidRPr="00AB11D2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1" w:type="dxa"/>
          </w:tcPr>
          <w:p w:rsidR="00601736" w:rsidRPr="00AB11D2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1736" w:rsidRPr="00AB11D2" w:rsidTr="00601736">
        <w:tc>
          <w:tcPr>
            <w:tcW w:w="4361" w:type="dxa"/>
          </w:tcPr>
          <w:p w:rsidR="00601736" w:rsidRPr="00AB11D2" w:rsidRDefault="00601736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1D2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2126" w:type="dxa"/>
          </w:tcPr>
          <w:p w:rsidR="00601736" w:rsidRPr="00AB11D2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1" w:type="dxa"/>
          </w:tcPr>
          <w:p w:rsidR="00601736" w:rsidRPr="00AB11D2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1736" w:rsidRPr="00AB11D2" w:rsidTr="00601736">
        <w:tc>
          <w:tcPr>
            <w:tcW w:w="4361" w:type="dxa"/>
          </w:tcPr>
          <w:p w:rsidR="00601736" w:rsidRPr="00AB11D2" w:rsidRDefault="00601736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1D2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126" w:type="dxa"/>
          </w:tcPr>
          <w:p w:rsidR="00601736" w:rsidRPr="00AB11D2" w:rsidRDefault="00601736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1D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11" w:type="dxa"/>
          </w:tcPr>
          <w:p w:rsidR="00601736" w:rsidRPr="00AB11D2" w:rsidRDefault="00601736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01736" w:rsidRPr="00AB11D2" w:rsidTr="00601736">
        <w:tc>
          <w:tcPr>
            <w:tcW w:w="4361" w:type="dxa"/>
          </w:tcPr>
          <w:p w:rsidR="00601736" w:rsidRPr="00AB11D2" w:rsidRDefault="00601736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1D2">
              <w:rPr>
                <w:rFonts w:ascii="Times New Roman" w:hAnsi="Times New Roman" w:cs="Times New Roman"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2126" w:type="dxa"/>
          </w:tcPr>
          <w:p w:rsidR="00601736" w:rsidRPr="00AB11D2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11" w:type="dxa"/>
          </w:tcPr>
          <w:p w:rsidR="00601736" w:rsidRPr="00AB11D2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01736" w:rsidRPr="00AB11D2" w:rsidTr="00601736">
        <w:tc>
          <w:tcPr>
            <w:tcW w:w="4361" w:type="dxa"/>
          </w:tcPr>
          <w:p w:rsidR="00601736" w:rsidRPr="00AB11D2" w:rsidRDefault="00601736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126" w:type="dxa"/>
          </w:tcPr>
          <w:p w:rsidR="00601736" w:rsidRPr="00AB11D2" w:rsidRDefault="00601736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1" w:type="dxa"/>
          </w:tcPr>
          <w:p w:rsidR="00601736" w:rsidRDefault="00601736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1736" w:rsidRPr="00AB11D2" w:rsidTr="00601736">
        <w:tc>
          <w:tcPr>
            <w:tcW w:w="4361" w:type="dxa"/>
          </w:tcPr>
          <w:p w:rsidR="00601736" w:rsidRDefault="00601736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1D2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126" w:type="dxa"/>
          </w:tcPr>
          <w:p w:rsidR="00601736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1" w:type="dxa"/>
          </w:tcPr>
          <w:p w:rsidR="00601736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1736" w:rsidRPr="00AB11D2" w:rsidTr="00601736">
        <w:tc>
          <w:tcPr>
            <w:tcW w:w="4361" w:type="dxa"/>
          </w:tcPr>
          <w:p w:rsidR="00601736" w:rsidRDefault="00601736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Курсовая работа (на студента)</w:t>
            </w:r>
          </w:p>
        </w:tc>
        <w:tc>
          <w:tcPr>
            <w:tcW w:w="2126" w:type="dxa"/>
          </w:tcPr>
          <w:p w:rsidR="00601736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1" w:type="dxa"/>
          </w:tcPr>
          <w:p w:rsidR="00601736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1736" w:rsidRPr="00AB11D2" w:rsidTr="00601736">
        <w:tc>
          <w:tcPr>
            <w:tcW w:w="4361" w:type="dxa"/>
          </w:tcPr>
          <w:p w:rsidR="00601736" w:rsidRPr="00AB11D2" w:rsidRDefault="00601736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1D2">
              <w:rPr>
                <w:rFonts w:ascii="Times New Roman" w:hAnsi="Times New Roman" w:cs="Times New Roman"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126" w:type="dxa"/>
          </w:tcPr>
          <w:p w:rsidR="00601736" w:rsidRPr="00AB11D2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11" w:type="dxa"/>
          </w:tcPr>
          <w:p w:rsidR="00601736" w:rsidRPr="00AB11D2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601736" w:rsidRPr="00AB11D2" w:rsidTr="00601736">
        <w:tc>
          <w:tcPr>
            <w:tcW w:w="4361" w:type="dxa"/>
          </w:tcPr>
          <w:p w:rsidR="00601736" w:rsidRPr="00AB11D2" w:rsidRDefault="00601736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1D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26" w:type="dxa"/>
          </w:tcPr>
          <w:p w:rsidR="00601736" w:rsidRPr="00AB11D2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11" w:type="dxa"/>
          </w:tcPr>
          <w:p w:rsidR="00601736" w:rsidRPr="00AB11D2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601736" w:rsidRPr="00AB11D2" w:rsidTr="00601736">
        <w:tc>
          <w:tcPr>
            <w:tcW w:w="8798" w:type="dxa"/>
            <w:gridSpan w:val="3"/>
          </w:tcPr>
          <w:p w:rsidR="00601736" w:rsidRPr="00AB11D2" w:rsidRDefault="00601736" w:rsidP="00601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1D2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601736" w:rsidRPr="00AB11D2" w:rsidTr="00601736">
        <w:tc>
          <w:tcPr>
            <w:tcW w:w="4361" w:type="dxa"/>
          </w:tcPr>
          <w:p w:rsidR="00601736" w:rsidRPr="00AB11D2" w:rsidRDefault="00601736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1D2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студента)</w:t>
            </w:r>
          </w:p>
        </w:tc>
        <w:tc>
          <w:tcPr>
            <w:tcW w:w="2126" w:type="dxa"/>
          </w:tcPr>
          <w:p w:rsidR="00601736" w:rsidRPr="00AB11D2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1" w:type="dxa"/>
          </w:tcPr>
          <w:p w:rsidR="00601736" w:rsidRPr="00AB11D2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1736" w:rsidRPr="00AB11D2" w:rsidTr="00601736">
        <w:tc>
          <w:tcPr>
            <w:tcW w:w="4361" w:type="dxa"/>
          </w:tcPr>
          <w:p w:rsidR="00601736" w:rsidRPr="00AB11D2" w:rsidRDefault="00601736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126" w:type="dxa"/>
          </w:tcPr>
          <w:p w:rsidR="00601736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1" w:type="dxa"/>
          </w:tcPr>
          <w:p w:rsidR="00601736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01736" w:rsidRPr="00AB11D2" w:rsidTr="00601736">
        <w:tc>
          <w:tcPr>
            <w:tcW w:w="4361" w:type="dxa"/>
          </w:tcPr>
          <w:p w:rsidR="00601736" w:rsidRPr="00AB11D2" w:rsidRDefault="00601736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1D2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2126" w:type="dxa"/>
          </w:tcPr>
          <w:p w:rsidR="00601736" w:rsidRPr="000B5B47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2311" w:type="dxa"/>
          </w:tcPr>
          <w:p w:rsidR="00601736" w:rsidRPr="00AB11D2" w:rsidRDefault="001E4CD3" w:rsidP="00601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601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01736" w:rsidRDefault="00601736" w:rsidP="00601736">
      <w:pPr>
        <w:pStyle w:val="aa"/>
        <w:ind w:left="0"/>
        <w:rPr>
          <w:rStyle w:val="31"/>
          <w:rFonts w:eastAsiaTheme="minorEastAsia"/>
          <w:b/>
        </w:rPr>
      </w:pPr>
    </w:p>
    <w:p w:rsidR="00601736" w:rsidRDefault="00601736" w:rsidP="00601736">
      <w:pPr>
        <w:pStyle w:val="aa"/>
        <w:ind w:left="0"/>
        <w:rPr>
          <w:rStyle w:val="31"/>
          <w:rFonts w:eastAsiaTheme="minorEastAsia"/>
          <w:b/>
        </w:rPr>
      </w:pPr>
    </w:p>
    <w:p w:rsidR="00601736" w:rsidRDefault="00601736" w:rsidP="00601736">
      <w:pPr>
        <w:pStyle w:val="aa"/>
        <w:ind w:left="0"/>
        <w:rPr>
          <w:rStyle w:val="31"/>
          <w:rFonts w:eastAsiaTheme="minorEastAsia"/>
          <w:b/>
        </w:rPr>
      </w:pPr>
    </w:p>
    <w:p w:rsidR="00601736" w:rsidRDefault="00601736" w:rsidP="00601736">
      <w:pPr>
        <w:pStyle w:val="aa"/>
        <w:ind w:left="0"/>
        <w:rPr>
          <w:rStyle w:val="31"/>
          <w:rFonts w:eastAsiaTheme="minorEastAsia"/>
          <w:b/>
        </w:rPr>
      </w:pPr>
    </w:p>
    <w:p w:rsidR="00601736" w:rsidRDefault="00601736" w:rsidP="00601736">
      <w:pPr>
        <w:pStyle w:val="aa"/>
        <w:ind w:left="0"/>
        <w:rPr>
          <w:rStyle w:val="31"/>
          <w:rFonts w:eastAsiaTheme="minorEastAsia"/>
          <w:b/>
        </w:rPr>
      </w:pPr>
    </w:p>
    <w:p w:rsidR="00601736" w:rsidRDefault="00601736" w:rsidP="00601736">
      <w:pPr>
        <w:pStyle w:val="aa"/>
        <w:ind w:left="0"/>
        <w:rPr>
          <w:rStyle w:val="31"/>
          <w:rFonts w:eastAsiaTheme="minorEastAsia"/>
          <w:b/>
        </w:rPr>
      </w:pPr>
    </w:p>
    <w:p w:rsidR="00601736" w:rsidRDefault="00601736" w:rsidP="00601736">
      <w:pPr>
        <w:pStyle w:val="aa"/>
        <w:ind w:left="0"/>
        <w:rPr>
          <w:rStyle w:val="31"/>
          <w:rFonts w:eastAsiaTheme="minorEastAsia"/>
          <w:b/>
        </w:rPr>
      </w:pPr>
    </w:p>
    <w:p w:rsidR="00601736" w:rsidRDefault="00601736" w:rsidP="00601736">
      <w:pPr>
        <w:pStyle w:val="aa"/>
        <w:ind w:left="0"/>
        <w:rPr>
          <w:rStyle w:val="31"/>
          <w:rFonts w:eastAsiaTheme="minorEastAsia"/>
          <w:b/>
        </w:rPr>
      </w:pPr>
    </w:p>
    <w:p w:rsidR="00601736" w:rsidRDefault="00601736" w:rsidP="00601736">
      <w:pPr>
        <w:pStyle w:val="aa"/>
        <w:ind w:left="0"/>
        <w:rPr>
          <w:rStyle w:val="31"/>
          <w:rFonts w:eastAsiaTheme="minorEastAsia"/>
          <w:b/>
        </w:rPr>
      </w:pPr>
    </w:p>
    <w:p w:rsidR="00601736" w:rsidRDefault="00601736" w:rsidP="00601736">
      <w:pPr>
        <w:pStyle w:val="aa"/>
        <w:ind w:left="0"/>
        <w:rPr>
          <w:rStyle w:val="31"/>
          <w:rFonts w:eastAsiaTheme="minorEastAsia"/>
          <w:b/>
        </w:rPr>
      </w:pPr>
    </w:p>
    <w:p w:rsidR="00601736" w:rsidRDefault="00601736" w:rsidP="00601736">
      <w:pPr>
        <w:pStyle w:val="aa"/>
        <w:ind w:left="0"/>
        <w:rPr>
          <w:rStyle w:val="31"/>
          <w:rFonts w:eastAsiaTheme="minorEastAsia"/>
          <w:b/>
        </w:rPr>
      </w:pPr>
    </w:p>
    <w:p w:rsidR="00601736" w:rsidRDefault="00601736" w:rsidP="00601736">
      <w:pPr>
        <w:pStyle w:val="aa"/>
        <w:ind w:left="0"/>
        <w:rPr>
          <w:rStyle w:val="31"/>
          <w:rFonts w:eastAsiaTheme="minorEastAsia"/>
          <w:b/>
        </w:rPr>
      </w:pPr>
    </w:p>
    <w:p w:rsidR="00601736" w:rsidRDefault="00601736" w:rsidP="00601736">
      <w:pPr>
        <w:pStyle w:val="aa"/>
        <w:ind w:left="0"/>
        <w:rPr>
          <w:rStyle w:val="31"/>
          <w:rFonts w:eastAsiaTheme="minorEastAsia"/>
          <w:b/>
        </w:rPr>
      </w:pPr>
    </w:p>
    <w:p w:rsidR="00601736" w:rsidRDefault="00601736" w:rsidP="00601736">
      <w:pPr>
        <w:pStyle w:val="aa"/>
        <w:ind w:left="0"/>
        <w:rPr>
          <w:rStyle w:val="31"/>
          <w:rFonts w:eastAsiaTheme="minorEastAsia"/>
          <w:b/>
        </w:rPr>
      </w:pPr>
    </w:p>
    <w:p w:rsidR="00601736" w:rsidRDefault="00601736" w:rsidP="00601736">
      <w:pPr>
        <w:pStyle w:val="aa"/>
        <w:ind w:left="0"/>
        <w:rPr>
          <w:rStyle w:val="31"/>
          <w:rFonts w:eastAsiaTheme="minorEastAsia"/>
          <w:b/>
        </w:rPr>
      </w:pPr>
    </w:p>
    <w:p w:rsidR="00601736" w:rsidRDefault="00601736" w:rsidP="00601736">
      <w:pPr>
        <w:pStyle w:val="aa"/>
        <w:ind w:left="0"/>
        <w:rPr>
          <w:rStyle w:val="31"/>
          <w:rFonts w:eastAsiaTheme="minorEastAsia"/>
          <w:b/>
        </w:rPr>
      </w:pPr>
    </w:p>
    <w:p w:rsidR="00FE4FED" w:rsidRPr="00FE4FED" w:rsidRDefault="00FE4FED" w:rsidP="00FE4FED">
      <w:pPr>
        <w:pStyle w:val="aa"/>
        <w:numPr>
          <w:ilvl w:val="0"/>
          <w:numId w:val="1"/>
        </w:numPr>
        <w:ind w:left="0" w:firstLine="0"/>
        <w:jc w:val="center"/>
        <w:rPr>
          <w:rStyle w:val="31"/>
          <w:rFonts w:eastAsiaTheme="minorEastAsia"/>
          <w:b/>
        </w:rPr>
      </w:pPr>
      <w:r w:rsidRPr="00FE4FED">
        <w:rPr>
          <w:rStyle w:val="31"/>
          <w:rFonts w:eastAsiaTheme="minorEastAsia"/>
          <w:b/>
        </w:rPr>
        <w:t>Структура и общая трудоемкость дисциплины</w:t>
      </w:r>
    </w:p>
    <w:p w:rsidR="00FE4FED" w:rsidRPr="00CA0E79" w:rsidRDefault="00FE4FED" w:rsidP="00FE4FED">
      <w:pPr>
        <w:ind w:hanging="426"/>
        <w:rPr>
          <w:rStyle w:val="8"/>
          <w:rFonts w:eastAsiaTheme="minorEastAsia"/>
          <w:i w:val="0"/>
        </w:rPr>
      </w:pPr>
      <w:r w:rsidRPr="00CA0E79">
        <w:rPr>
          <w:rStyle w:val="8"/>
          <w:rFonts w:eastAsiaTheme="minorEastAsia"/>
          <w:i w:val="0"/>
        </w:rPr>
        <w:t xml:space="preserve">Общая трудоемкость дисциплины в зачетных единицах и академических часах– </w:t>
      </w:r>
      <w:r w:rsidR="00286739">
        <w:rPr>
          <w:rStyle w:val="8"/>
          <w:rFonts w:eastAsiaTheme="minorEastAsia"/>
          <w:i w:val="0"/>
        </w:rPr>
        <w:t>2</w:t>
      </w:r>
      <w:r w:rsidRPr="00CA0E79">
        <w:rPr>
          <w:rStyle w:val="8"/>
          <w:rFonts w:eastAsiaTheme="minorEastAsia"/>
          <w:i w:val="0"/>
        </w:rPr>
        <w:t xml:space="preserve"> </w:t>
      </w:r>
      <w:proofErr w:type="spellStart"/>
      <w:r w:rsidRPr="00CA0E79">
        <w:rPr>
          <w:rStyle w:val="8"/>
          <w:rFonts w:eastAsiaTheme="minorEastAsia"/>
          <w:i w:val="0"/>
        </w:rPr>
        <w:t>з.е</w:t>
      </w:r>
      <w:proofErr w:type="spellEnd"/>
      <w:r w:rsidRPr="00CA0E79">
        <w:rPr>
          <w:rStyle w:val="8"/>
          <w:rFonts w:eastAsiaTheme="minorEastAsia"/>
          <w:i w:val="0"/>
        </w:rPr>
        <w:t>. (</w:t>
      </w:r>
      <w:r w:rsidR="00286739">
        <w:rPr>
          <w:rStyle w:val="8"/>
          <w:rFonts w:eastAsiaTheme="minorEastAsia"/>
          <w:i w:val="0"/>
        </w:rPr>
        <w:t xml:space="preserve">72 </w:t>
      </w:r>
      <w:r w:rsidRPr="00CA0E79">
        <w:rPr>
          <w:rStyle w:val="8"/>
          <w:rFonts w:eastAsiaTheme="minorEastAsia"/>
          <w:i w:val="0"/>
        </w:rPr>
        <w:t>ч.)</w:t>
      </w:r>
    </w:p>
    <w:p w:rsidR="00FE4FED" w:rsidRPr="00286739" w:rsidRDefault="00FE4FED" w:rsidP="00FE4FED">
      <w:pPr>
        <w:pStyle w:val="aa"/>
        <w:numPr>
          <w:ilvl w:val="0"/>
          <w:numId w:val="1"/>
        </w:numPr>
        <w:ind w:left="0" w:firstLine="0"/>
        <w:jc w:val="center"/>
        <w:rPr>
          <w:rStyle w:val="31"/>
          <w:rFonts w:eastAsiaTheme="minorEastAsia"/>
          <w:b/>
        </w:rPr>
      </w:pPr>
      <w:r w:rsidRPr="00286739">
        <w:rPr>
          <w:rStyle w:val="31"/>
          <w:rFonts w:eastAsiaTheme="minorEastAsia"/>
          <w:b/>
        </w:rPr>
        <w:t>Цели освоения дисциплины</w:t>
      </w:r>
    </w:p>
    <w:p w:rsidR="0018164A" w:rsidRPr="0018164A" w:rsidRDefault="00FE4FED" w:rsidP="0018164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739">
        <w:rPr>
          <w:rStyle w:val="31"/>
          <w:rFonts w:eastAsiaTheme="minorEastAsia"/>
        </w:rPr>
        <w:t>Целью освоения дисциплины «</w:t>
      </w:r>
      <w:r w:rsidR="00286739" w:rsidRPr="00286739">
        <w:rPr>
          <w:rStyle w:val="31"/>
          <w:rFonts w:eastAsiaTheme="minorEastAsia"/>
        </w:rPr>
        <w:t>Математические методы в психологии» являе</w:t>
      </w:r>
      <w:r w:rsidRPr="00286739">
        <w:rPr>
          <w:rStyle w:val="31"/>
          <w:rFonts w:eastAsiaTheme="minorEastAsia"/>
        </w:rPr>
        <w:t xml:space="preserve">тся </w:t>
      </w:r>
      <w:r w:rsidR="00286739" w:rsidRPr="0018164A">
        <w:rPr>
          <w:rFonts w:ascii="Times New Roman" w:hAnsi="Times New Roman" w:cs="Times New Roman"/>
          <w:sz w:val="24"/>
          <w:szCs w:val="24"/>
        </w:rPr>
        <w:t>подготовка выпускника, обладающего знаниями об основных математико-статистических методах психологического исследования, а также владеющего навыками их применения.</w:t>
      </w:r>
      <w:r w:rsidR="0018164A" w:rsidRPr="0018164A">
        <w:rPr>
          <w:rFonts w:ascii="Times New Roman" w:hAnsi="Times New Roman" w:cs="Times New Roman"/>
          <w:sz w:val="24"/>
          <w:szCs w:val="24"/>
        </w:rPr>
        <w:t xml:space="preserve"> Формирование у студентов общепрофессиональных и профессиональных компетенций; развитие социально значимых качеств.</w:t>
      </w:r>
    </w:p>
    <w:p w:rsidR="00FE4FED" w:rsidRPr="00286739" w:rsidRDefault="00FE4FED" w:rsidP="0018164A">
      <w:pPr>
        <w:pStyle w:val="aa"/>
        <w:numPr>
          <w:ilvl w:val="0"/>
          <w:numId w:val="1"/>
        </w:numPr>
        <w:ind w:left="0" w:firstLine="0"/>
        <w:jc w:val="center"/>
        <w:rPr>
          <w:rStyle w:val="8"/>
          <w:rFonts w:eastAsiaTheme="minorEastAsia"/>
          <w:i w:val="0"/>
        </w:rPr>
      </w:pPr>
      <w:r w:rsidRPr="00286739">
        <w:rPr>
          <w:rStyle w:val="8"/>
          <w:rFonts w:eastAsiaTheme="minorEastAsia"/>
          <w:b/>
          <w:i w:val="0"/>
        </w:rPr>
        <w:t xml:space="preserve">Место дисциплины в структуре ОПОП </w:t>
      </w:r>
      <w:proofErr w:type="spellStart"/>
      <w:r w:rsidRPr="00286739">
        <w:rPr>
          <w:rStyle w:val="8"/>
          <w:rFonts w:eastAsiaTheme="minorEastAsia"/>
          <w:i w:val="0"/>
        </w:rPr>
        <w:t>бакалавриата</w:t>
      </w:r>
      <w:proofErr w:type="spellEnd"/>
      <w:r w:rsidRPr="00286739">
        <w:rPr>
          <w:rStyle w:val="8"/>
          <w:rFonts w:eastAsiaTheme="minorEastAsia"/>
          <w:i w:val="0"/>
        </w:rPr>
        <w:t xml:space="preserve"> 37.03.01. Психология</w:t>
      </w:r>
    </w:p>
    <w:p w:rsidR="00FE4FED" w:rsidRPr="00286739" w:rsidRDefault="0018164A" w:rsidP="0018164A">
      <w:pPr>
        <w:tabs>
          <w:tab w:val="left" w:pos="-426"/>
        </w:tabs>
        <w:jc w:val="both"/>
        <w:rPr>
          <w:rStyle w:val="8"/>
          <w:rFonts w:eastAsiaTheme="minorEastAsia"/>
          <w:i w:val="0"/>
        </w:rPr>
      </w:pPr>
      <w:r>
        <w:rPr>
          <w:rStyle w:val="8"/>
          <w:rFonts w:eastAsiaTheme="minorEastAsia"/>
          <w:i w:val="0"/>
        </w:rPr>
        <w:tab/>
        <w:t xml:space="preserve">Данная дисциплина относится к </w:t>
      </w:r>
      <w:r w:rsidR="00FE4FED" w:rsidRPr="00286739">
        <w:rPr>
          <w:rStyle w:val="8"/>
          <w:rFonts w:eastAsiaTheme="minorEastAsia"/>
          <w:i w:val="0"/>
        </w:rPr>
        <w:t>циклу</w:t>
      </w:r>
      <w:r>
        <w:rPr>
          <w:rStyle w:val="8"/>
          <w:rFonts w:eastAsiaTheme="minorEastAsia"/>
          <w:i w:val="0"/>
        </w:rPr>
        <w:t xml:space="preserve"> </w:t>
      </w:r>
      <w:r w:rsidR="00FE4FED" w:rsidRPr="00286739">
        <w:rPr>
          <w:rStyle w:val="8"/>
          <w:rFonts w:eastAsiaTheme="minorEastAsia"/>
          <w:i w:val="0"/>
        </w:rPr>
        <w:t>Б1.</w:t>
      </w:r>
      <w:r w:rsidR="00286739">
        <w:rPr>
          <w:rStyle w:val="8"/>
          <w:rFonts w:eastAsiaTheme="minorEastAsia"/>
          <w:i w:val="0"/>
        </w:rPr>
        <w:t>Б.40</w:t>
      </w:r>
      <w:r w:rsidR="00FE4FED" w:rsidRPr="00286739">
        <w:rPr>
          <w:rStyle w:val="8"/>
          <w:rFonts w:eastAsiaTheme="minorEastAsia"/>
          <w:i w:val="0"/>
        </w:rPr>
        <w:t>.</w:t>
      </w:r>
    </w:p>
    <w:p w:rsidR="00FE4FED" w:rsidRPr="0018164A" w:rsidRDefault="00FE4FED" w:rsidP="0018164A">
      <w:pPr>
        <w:tabs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30521">
        <w:rPr>
          <w:rFonts w:ascii="Times New Roman" w:hAnsi="Times New Roman" w:cs="Times New Roman"/>
          <w:sz w:val="24"/>
          <w:szCs w:val="24"/>
        </w:rPr>
        <w:tab/>
        <w:t xml:space="preserve">Так как дисциплина </w:t>
      </w:r>
      <w:r w:rsidRPr="00430521">
        <w:rPr>
          <w:rFonts w:ascii="Times New Roman" w:hAnsi="Times New Roman" w:cs="Times New Roman"/>
          <w:spacing w:val="-1"/>
          <w:sz w:val="24"/>
          <w:szCs w:val="24"/>
        </w:rPr>
        <w:t>«</w:t>
      </w:r>
      <w:r w:rsidR="00286739">
        <w:rPr>
          <w:rFonts w:ascii="Times New Roman" w:hAnsi="Times New Roman" w:cs="Times New Roman"/>
          <w:spacing w:val="-1"/>
          <w:sz w:val="24"/>
          <w:szCs w:val="24"/>
        </w:rPr>
        <w:t>Математические методы</w:t>
      </w:r>
      <w:r w:rsidR="00677037">
        <w:rPr>
          <w:rFonts w:ascii="Times New Roman" w:hAnsi="Times New Roman" w:cs="Times New Roman"/>
          <w:spacing w:val="-1"/>
          <w:sz w:val="24"/>
          <w:szCs w:val="24"/>
        </w:rPr>
        <w:t xml:space="preserve"> в психологии</w:t>
      </w:r>
      <w:r w:rsidR="0018164A">
        <w:rPr>
          <w:rFonts w:ascii="Times New Roman" w:hAnsi="Times New Roman" w:cs="Times New Roman"/>
          <w:spacing w:val="-1"/>
          <w:sz w:val="24"/>
          <w:szCs w:val="24"/>
        </w:rPr>
        <w:t>» читается в 4</w:t>
      </w:r>
      <w:r w:rsidRPr="00430521">
        <w:rPr>
          <w:rFonts w:ascii="Times New Roman" w:hAnsi="Times New Roman" w:cs="Times New Roman"/>
          <w:spacing w:val="-1"/>
          <w:sz w:val="24"/>
          <w:szCs w:val="24"/>
        </w:rPr>
        <w:t xml:space="preserve"> семестре</w:t>
      </w:r>
      <w:r w:rsidR="009D611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8164A">
        <w:rPr>
          <w:rFonts w:ascii="Times New Roman" w:hAnsi="Times New Roman" w:cs="Times New Roman"/>
          <w:spacing w:val="-1"/>
          <w:sz w:val="24"/>
          <w:szCs w:val="24"/>
        </w:rPr>
        <w:t xml:space="preserve">на </w:t>
      </w:r>
      <w:r w:rsidR="009D6114">
        <w:rPr>
          <w:rFonts w:ascii="Times New Roman" w:hAnsi="Times New Roman" w:cs="Times New Roman"/>
          <w:spacing w:val="-1"/>
          <w:sz w:val="24"/>
          <w:szCs w:val="24"/>
        </w:rPr>
        <w:t>второ</w:t>
      </w:r>
      <w:r w:rsidR="0018164A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="009D6114">
        <w:rPr>
          <w:rFonts w:ascii="Times New Roman" w:hAnsi="Times New Roman" w:cs="Times New Roman"/>
          <w:spacing w:val="-1"/>
          <w:sz w:val="24"/>
          <w:szCs w:val="24"/>
        </w:rPr>
        <w:t xml:space="preserve"> курс</w:t>
      </w:r>
      <w:r w:rsidR="0018164A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430521">
        <w:rPr>
          <w:rFonts w:ascii="Times New Roman" w:hAnsi="Times New Roman" w:cs="Times New Roman"/>
          <w:spacing w:val="-1"/>
          <w:sz w:val="24"/>
          <w:szCs w:val="24"/>
        </w:rPr>
        <w:t>, предшествующие дисциплины в рамках структуры О</w:t>
      </w:r>
      <w:r w:rsidR="0046740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430521">
        <w:rPr>
          <w:rFonts w:ascii="Times New Roman" w:hAnsi="Times New Roman" w:cs="Times New Roman"/>
          <w:spacing w:val="-1"/>
          <w:sz w:val="24"/>
          <w:szCs w:val="24"/>
        </w:rPr>
        <w:t xml:space="preserve">ОП </w:t>
      </w:r>
      <w:proofErr w:type="spellStart"/>
      <w:r w:rsidRPr="00430521">
        <w:rPr>
          <w:rFonts w:ascii="Times New Roman" w:hAnsi="Times New Roman" w:cs="Times New Roman"/>
          <w:spacing w:val="-1"/>
          <w:sz w:val="24"/>
          <w:szCs w:val="24"/>
        </w:rPr>
        <w:t>бакалавриата</w:t>
      </w:r>
      <w:proofErr w:type="spellEnd"/>
      <w:r w:rsidRPr="00430521">
        <w:rPr>
          <w:rFonts w:ascii="Times New Roman" w:hAnsi="Times New Roman" w:cs="Times New Roman"/>
          <w:spacing w:val="-1"/>
          <w:sz w:val="24"/>
          <w:szCs w:val="24"/>
        </w:rPr>
        <w:t xml:space="preserve"> следующие: «</w:t>
      </w:r>
      <w:r w:rsidR="0018164A">
        <w:rPr>
          <w:rFonts w:ascii="Times New Roman" w:hAnsi="Times New Roman" w:cs="Times New Roman"/>
          <w:spacing w:val="-1"/>
          <w:sz w:val="24"/>
          <w:szCs w:val="24"/>
        </w:rPr>
        <w:t>Социология»; «Математическая статистика»</w:t>
      </w:r>
      <w:r w:rsidR="009D6114">
        <w:rPr>
          <w:rFonts w:ascii="Times New Roman" w:hAnsi="Times New Roman" w:cs="Times New Roman"/>
          <w:spacing w:val="-1"/>
          <w:sz w:val="24"/>
          <w:szCs w:val="24"/>
        </w:rPr>
        <w:t xml:space="preserve">; </w:t>
      </w:r>
      <w:r w:rsidR="00DD1846">
        <w:rPr>
          <w:rFonts w:ascii="Times New Roman" w:hAnsi="Times New Roman" w:cs="Times New Roman"/>
          <w:spacing w:val="-1"/>
          <w:sz w:val="24"/>
          <w:szCs w:val="24"/>
        </w:rPr>
        <w:t>«Общепсихологический практикум»</w:t>
      </w:r>
      <w:r w:rsidR="0018164A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r w:rsidRPr="00430521">
        <w:rPr>
          <w:rFonts w:ascii="Times New Roman" w:hAnsi="Times New Roman" w:cs="Times New Roman"/>
          <w:sz w:val="24"/>
          <w:szCs w:val="24"/>
        </w:rPr>
        <w:t xml:space="preserve">Перечень последующих учебных дисциплин, для которых необходимы </w:t>
      </w:r>
      <w:r w:rsidRPr="0018164A">
        <w:rPr>
          <w:rFonts w:ascii="Times New Roman" w:hAnsi="Times New Roman" w:cs="Times New Roman"/>
          <w:sz w:val="24"/>
          <w:szCs w:val="24"/>
        </w:rPr>
        <w:t>знания, умения и навыки, формируемые данной учебной дисциплиной:</w:t>
      </w:r>
      <w:r w:rsidRPr="0018164A">
        <w:rPr>
          <w:rFonts w:ascii="Times New Roman" w:hAnsi="Times New Roman" w:cs="Times New Roman"/>
          <w:spacing w:val="-1"/>
          <w:sz w:val="24"/>
          <w:szCs w:val="24"/>
        </w:rPr>
        <w:t xml:space="preserve"> «</w:t>
      </w:r>
      <w:r w:rsidR="0018164A" w:rsidRPr="0018164A">
        <w:rPr>
          <w:rFonts w:ascii="Times New Roman" w:hAnsi="Times New Roman" w:cs="Times New Roman"/>
          <w:spacing w:val="-1"/>
          <w:sz w:val="24"/>
          <w:szCs w:val="24"/>
        </w:rPr>
        <w:t>Экспериментальная психология»</w:t>
      </w:r>
      <w:r w:rsidR="00DD1846" w:rsidRPr="0018164A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18164A" w:rsidRPr="0018164A">
        <w:rPr>
          <w:rFonts w:ascii="Times New Roman" w:hAnsi="Times New Roman" w:cs="Times New Roman"/>
          <w:spacing w:val="-1"/>
          <w:sz w:val="24"/>
          <w:szCs w:val="24"/>
        </w:rPr>
        <w:t xml:space="preserve"> «Социальная психология»</w:t>
      </w:r>
      <w:r w:rsidR="00716DBE" w:rsidRPr="0018164A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="0018164A" w:rsidRPr="0018164A">
        <w:rPr>
          <w:rFonts w:ascii="Times New Roman" w:hAnsi="Times New Roman" w:cs="Times New Roman"/>
          <w:spacing w:val="-1"/>
          <w:sz w:val="24"/>
          <w:szCs w:val="24"/>
        </w:rPr>
        <w:t>«Психодиагностика»</w:t>
      </w:r>
      <w:r w:rsidR="00DD1846" w:rsidRPr="0018164A">
        <w:rPr>
          <w:rFonts w:ascii="Times New Roman" w:hAnsi="Times New Roman" w:cs="Times New Roman"/>
          <w:spacing w:val="-1"/>
          <w:sz w:val="24"/>
          <w:szCs w:val="24"/>
        </w:rPr>
        <w:t xml:space="preserve">, «Практикум по психодиагностике», Преддипломная практика. </w:t>
      </w:r>
    </w:p>
    <w:p w:rsidR="0018164A" w:rsidRPr="0018164A" w:rsidRDefault="0018164A" w:rsidP="0018164A">
      <w:pPr>
        <w:tabs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18164A">
        <w:rPr>
          <w:rFonts w:ascii="Times New Roman" w:hAnsi="Times New Roman" w:cs="Times New Roman"/>
          <w:spacing w:val="-1"/>
          <w:sz w:val="24"/>
          <w:szCs w:val="24"/>
        </w:rPr>
        <w:t xml:space="preserve">Для освоения данной учебной дисциплины студент должен </w:t>
      </w:r>
    </w:p>
    <w:p w:rsidR="0018164A" w:rsidRPr="0018164A" w:rsidRDefault="0018164A" w:rsidP="0018164A">
      <w:pPr>
        <w:tabs>
          <w:tab w:val="left" w:pos="10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18164A">
        <w:rPr>
          <w:rFonts w:ascii="Times New Roman" w:hAnsi="Times New Roman" w:cs="Times New Roman"/>
          <w:b/>
          <w:sz w:val="24"/>
          <w:szCs w:val="24"/>
        </w:rPr>
        <w:t>Знать</w:t>
      </w:r>
      <w:r w:rsidRPr="0018164A">
        <w:rPr>
          <w:rFonts w:ascii="Times New Roman" w:hAnsi="Times New Roman" w:cs="Times New Roman"/>
          <w:sz w:val="24"/>
          <w:szCs w:val="24"/>
        </w:rPr>
        <w:t>: о возможностях сбора, обработки и представления информации, основные требования к информационной безопасности; особенности прикладного исследования, основные виды экспериментальных планов, этические принципы психологических исследований.</w:t>
      </w:r>
    </w:p>
    <w:p w:rsidR="0018164A" w:rsidRPr="0018164A" w:rsidRDefault="0018164A" w:rsidP="00181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164A">
        <w:rPr>
          <w:rFonts w:ascii="Times New Roman" w:hAnsi="Times New Roman" w:cs="Times New Roman"/>
          <w:b/>
          <w:sz w:val="24"/>
          <w:szCs w:val="24"/>
        </w:rPr>
        <w:t>Уметь</w:t>
      </w:r>
      <w:r w:rsidRPr="0018164A">
        <w:rPr>
          <w:rFonts w:ascii="Times New Roman" w:hAnsi="Times New Roman" w:cs="Times New Roman"/>
          <w:sz w:val="24"/>
          <w:szCs w:val="24"/>
        </w:rPr>
        <w:t xml:space="preserve">: </w:t>
      </w:r>
      <w:r w:rsidRPr="0018164A">
        <w:rPr>
          <w:rFonts w:ascii="Times New Roman" w:eastAsia="Calibri" w:hAnsi="Times New Roman" w:cs="Times New Roman"/>
          <w:sz w:val="24"/>
          <w:szCs w:val="24"/>
        </w:rPr>
        <w:t xml:space="preserve">применять </w:t>
      </w:r>
      <w:r w:rsidRPr="0018164A">
        <w:rPr>
          <w:rFonts w:ascii="Times New Roman" w:hAnsi="Times New Roman" w:cs="Times New Roman"/>
          <w:sz w:val="24"/>
          <w:szCs w:val="24"/>
        </w:rPr>
        <w:t>информационные и коммуникационные технологии для обработки профессиональных информационных продуктов, в том числе образовательных</w:t>
      </w:r>
      <w:r w:rsidRPr="001816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  <w:r w:rsidRPr="0018164A">
        <w:rPr>
          <w:rFonts w:ascii="Times New Roman" w:hAnsi="Times New Roman" w:cs="Times New Roman"/>
          <w:sz w:val="24"/>
          <w:szCs w:val="24"/>
        </w:rPr>
        <w:t>осуществлять постановку актуальных проблем, целей и задач исследования, необходимые методы и средства научного исследования.</w:t>
      </w:r>
    </w:p>
    <w:p w:rsidR="0018164A" w:rsidRPr="0018164A" w:rsidRDefault="0018164A" w:rsidP="0018164A">
      <w:pPr>
        <w:tabs>
          <w:tab w:val="left" w:pos="10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18164A">
        <w:rPr>
          <w:rFonts w:ascii="Times New Roman" w:hAnsi="Times New Roman" w:cs="Times New Roman"/>
          <w:b/>
          <w:sz w:val="24"/>
          <w:szCs w:val="24"/>
        </w:rPr>
        <w:t>Владеть</w:t>
      </w:r>
      <w:r w:rsidRPr="0018164A">
        <w:rPr>
          <w:rFonts w:ascii="Times New Roman" w:hAnsi="Times New Roman" w:cs="Times New Roman"/>
          <w:sz w:val="24"/>
          <w:szCs w:val="24"/>
        </w:rPr>
        <w:t xml:space="preserve">: </w:t>
      </w:r>
      <w:r w:rsidRPr="0018164A">
        <w:rPr>
          <w:rFonts w:ascii="Times New Roman" w:eastAsia="Calibri" w:hAnsi="Times New Roman" w:cs="Times New Roman"/>
          <w:sz w:val="24"/>
          <w:szCs w:val="24"/>
        </w:rPr>
        <w:t xml:space="preserve">навыками использования ИКТ </w:t>
      </w:r>
      <w:r w:rsidRPr="0018164A">
        <w:rPr>
          <w:rFonts w:ascii="Times New Roman" w:hAnsi="Times New Roman" w:cs="Times New Roman"/>
          <w:sz w:val="24"/>
          <w:szCs w:val="24"/>
        </w:rPr>
        <w:t xml:space="preserve">для обработки профессиональных информационных продуктов, в том числе образовательных; технологиями организации </w:t>
      </w:r>
      <w:r w:rsidRPr="0018164A">
        <w:rPr>
          <w:rFonts w:ascii="Times New Roman" w:hAnsi="Times New Roman" w:cs="Times New Roman"/>
          <w:sz w:val="24"/>
          <w:szCs w:val="24"/>
        </w:rPr>
        <w:lastRenderedPageBreak/>
        <w:t>проведения научного исследования, адекватного целям, ситуации и контингенту респондентов.</w:t>
      </w:r>
    </w:p>
    <w:p w:rsidR="0018164A" w:rsidRPr="0018164A" w:rsidRDefault="0018164A" w:rsidP="0018164A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164A" w:rsidRPr="0018164A" w:rsidRDefault="0018164A" w:rsidP="0018164A">
      <w:pPr>
        <w:pStyle w:val="aa"/>
        <w:numPr>
          <w:ilvl w:val="0"/>
          <w:numId w:val="1"/>
        </w:numPr>
        <w:spacing w:after="0" w:line="240" w:lineRule="auto"/>
        <w:contextualSpacing w:val="0"/>
        <w:jc w:val="center"/>
        <w:rPr>
          <w:rStyle w:val="220"/>
          <w:rFonts w:eastAsiaTheme="minorEastAsia"/>
          <w:bCs w:val="0"/>
          <w:iCs/>
        </w:rPr>
      </w:pPr>
      <w:bookmarkStart w:id="0" w:name="bookmark1"/>
      <w:r w:rsidRPr="0018164A">
        <w:rPr>
          <w:rStyle w:val="220"/>
          <w:rFonts w:eastAsiaTheme="minorEastAsia"/>
        </w:rPr>
        <w:t>Требования к результатам освоения дисциплины (компетенции обучающегося, формируемые в результате освоения дисциплины</w:t>
      </w:r>
      <w:bookmarkEnd w:id="0"/>
      <w:r>
        <w:rPr>
          <w:rStyle w:val="220"/>
          <w:rFonts w:eastAsiaTheme="minorEastAsia"/>
        </w:rPr>
        <w:t>)</w:t>
      </w:r>
    </w:p>
    <w:p w:rsidR="0018164A" w:rsidRPr="0018164A" w:rsidRDefault="0018164A" w:rsidP="0018164A">
      <w:pPr>
        <w:pStyle w:val="aa"/>
        <w:spacing w:after="0" w:line="240" w:lineRule="auto"/>
        <w:ind w:left="0"/>
        <w:contextualSpacing w:val="0"/>
        <w:rPr>
          <w:rStyle w:val="220"/>
          <w:rFonts w:eastAsiaTheme="minorEastAsia"/>
          <w:bCs w:val="0"/>
          <w:iCs/>
        </w:rPr>
      </w:pPr>
    </w:p>
    <w:p w:rsidR="0018164A" w:rsidRPr="0018164A" w:rsidRDefault="0018164A" w:rsidP="0018164A">
      <w:pPr>
        <w:pStyle w:val="aa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164A">
        <w:rPr>
          <w:rFonts w:ascii="Times New Roman" w:hAnsi="Times New Roman" w:cs="Times New Roman"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18164A" w:rsidRPr="0018164A" w:rsidRDefault="0018164A" w:rsidP="0018164A">
      <w:pPr>
        <w:pStyle w:val="aa"/>
        <w:spacing w:after="0" w:line="240" w:lineRule="auto"/>
        <w:ind w:left="0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18164A">
        <w:rPr>
          <w:rFonts w:ascii="Times New Roman" w:hAnsi="Times New Roman" w:cs="Times New Roman"/>
          <w:i/>
          <w:sz w:val="24"/>
          <w:szCs w:val="24"/>
        </w:rPr>
        <w:t>а) общепрофессиональных (ОПК):</w:t>
      </w:r>
    </w:p>
    <w:p w:rsidR="0018164A" w:rsidRPr="0018164A" w:rsidRDefault="0018164A" w:rsidP="0018164A">
      <w:pPr>
        <w:pStyle w:val="aa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164A">
        <w:rPr>
          <w:rFonts w:ascii="Times New Roman" w:hAnsi="Times New Roman" w:cs="Times New Roman"/>
          <w:sz w:val="24"/>
          <w:szCs w:val="24"/>
        </w:rPr>
        <w:t>–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(ОПК-1);</w:t>
      </w:r>
    </w:p>
    <w:p w:rsidR="0018164A" w:rsidRPr="0018164A" w:rsidRDefault="0018164A" w:rsidP="0018164A">
      <w:pPr>
        <w:pStyle w:val="aa"/>
        <w:spacing w:after="0" w:line="240" w:lineRule="auto"/>
        <w:ind w:left="0"/>
        <w:contextualSpacing w:val="0"/>
        <w:rPr>
          <w:rStyle w:val="220"/>
          <w:rFonts w:eastAsiaTheme="minorEastAsia"/>
          <w:b w:val="0"/>
          <w:i/>
          <w:iCs/>
        </w:rPr>
      </w:pPr>
      <w:r w:rsidRPr="0018164A">
        <w:rPr>
          <w:rStyle w:val="220"/>
          <w:rFonts w:eastAsiaTheme="minorEastAsia"/>
          <w:b w:val="0"/>
          <w:i/>
          <w:iCs/>
        </w:rPr>
        <w:t>б) профессиональных (ПК):</w:t>
      </w:r>
    </w:p>
    <w:p w:rsidR="0018164A" w:rsidRPr="0018164A" w:rsidRDefault="0018164A" w:rsidP="0018164A">
      <w:pPr>
        <w:pStyle w:val="aa"/>
        <w:spacing w:after="0" w:line="240" w:lineRule="auto"/>
        <w:ind w:left="0"/>
        <w:contextualSpacing w:val="0"/>
        <w:rPr>
          <w:rStyle w:val="220"/>
          <w:rFonts w:eastAsiaTheme="minorEastAsia"/>
          <w:b w:val="0"/>
          <w:bCs w:val="0"/>
          <w:iCs/>
        </w:rPr>
      </w:pPr>
      <w:r w:rsidRPr="0018164A">
        <w:rPr>
          <w:rStyle w:val="220"/>
          <w:rFonts w:eastAsiaTheme="minorEastAsia"/>
          <w:b w:val="0"/>
          <w:iCs/>
        </w:rPr>
        <w:t>– способность к проведению стандартного прикладного исследования в определенной области психологии (ПК-8)</w:t>
      </w:r>
    </w:p>
    <w:p w:rsidR="0018164A" w:rsidRPr="0018164A" w:rsidRDefault="0018164A" w:rsidP="0018164A">
      <w:pPr>
        <w:pStyle w:val="aa"/>
        <w:spacing w:after="0" w:line="240" w:lineRule="auto"/>
        <w:ind w:left="0"/>
        <w:contextualSpacing w:val="0"/>
        <w:rPr>
          <w:rStyle w:val="31"/>
          <w:rFonts w:eastAsiaTheme="minorEastAsia"/>
        </w:rPr>
      </w:pPr>
    </w:p>
    <w:p w:rsidR="0018164A" w:rsidRPr="0018164A" w:rsidRDefault="0018164A" w:rsidP="0018164A">
      <w:pPr>
        <w:spacing w:after="0" w:line="240" w:lineRule="auto"/>
        <w:rPr>
          <w:rStyle w:val="31"/>
          <w:rFonts w:eastAsiaTheme="minorEastAsia"/>
        </w:rPr>
      </w:pPr>
      <w:r w:rsidRPr="0018164A">
        <w:rPr>
          <w:rStyle w:val="31"/>
          <w:rFonts w:eastAsiaTheme="minorEastAsia"/>
        </w:rPr>
        <w:t xml:space="preserve">В результате изучения дисциплины студент должен: </w:t>
      </w:r>
    </w:p>
    <w:p w:rsidR="0018164A" w:rsidRPr="0018164A" w:rsidRDefault="0018164A" w:rsidP="0018164A">
      <w:pPr>
        <w:pStyle w:val="HTML"/>
        <w:rPr>
          <w:rFonts w:ascii="Times New Roman" w:hAnsi="Times New Roman" w:cs="Times New Roman"/>
          <w:b/>
          <w:i/>
          <w:sz w:val="24"/>
          <w:szCs w:val="24"/>
        </w:rPr>
      </w:pPr>
      <w:r w:rsidRPr="0018164A">
        <w:rPr>
          <w:rFonts w:ascii="Times New Roman" w:hAnsi="Times New Roman" w:cs="Times New Roman"/>
          <w:b/>
          <w:i/>
          <w:sz w:val="24"/>
          <w:szCs w:val="24"/>
        </w:rPr>
        <w:t>Знать:</w:t>
      </w:r>
    </w:p>
    <w:p w:rsidR="0018164A" w:rsidRPr="0018164A" w:rsidRDefault="0018164A" w:rsidP="0018164A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8164A">
        <w:rPr>
          <w:rFonts w:ascii="Times New Roman" w:hAnsi="Times New Roman" w:cs="Times New Roman"/>
          <w:sz w:val="24"/>
          <w:szCs w:val="24"/>
        </w:rPr>
        <w:t>– базовые способы решения стандартных задач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(ОПК-1)</w:t>
      </w:r>
    </w:p>
    <w:p w:rsidR="0018164A" w:rsidRPr="0018164A" w:rsidRDefault="0018164A" w:rsidP="0018164A">
      <w:pPr>
        <w:pStyle w:val="HTML"/>
        <w:rPr>
          <w:rFonts w:ascii="Times New Roman" w:hAnsi="Times New Roman" w:cs="Times New Roman"/>
          <w:b/>
          <w:i/>
          <w:sz w:val="24"/>
          <w:szCs w:val="24"/>
        </w:rPr>
      </w:pPr>
      <w:r w:rsidRPr="0018164A">
        <w:rPr>
          <w:rFonts w:ascii="Times New Roman" w:hAnsi="Times New Roman" w:cs="Times New Roman"/>
          <w:sz w:val="24"/>
          <w:szCs w:val="24"/>
        </w:rPr>
        <w:t xml:space="preserve">– критерии оценки </w:t>
      </w:r>
      <w:proofErr w:type="spellStart"/>
      <w:r w:rsidRPr="0018164A">
        <w:rPr>
          <w:rFonts w:ascii="Times New Roman" w:hAnsi="Times New Roman" w:cs="Times New Roman"/>
          <w:sz w:val="24"/>
          <w:szCs w:val="24"/>
        </w:rPr>
        <w:t>валидности</w:t>
      </w:r>
      <w:proofErr w:type="spellEnd"/>
      <w:r w:rsidRPr="0018164A">
        <w:rPr>
          <w:rFonts w:ascii="Times New Roman" w:hAnsi="Times New Roman" w:cs="Times New Roman"/>
          <w:sz w:val="24"/>
          <w:szCs w:val="24"/>
        </w:rPr>
        <w:t xml:space="preserve"> исследований, правила проведения стандартного прикладного исследования в определенной области психологии (ПК-8)</w:t>
      </w:r>
    </w:p>
    <w:p w:rsidR="0018164A" w:rsidRPr="0018164A" w:rsidRDefault="0018164A" w:rsidP="0018164A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8164A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18164A" w:rsidRPr="0018164A" w:rsidRDefault="0018164A" w:rsidP="0018164A">
      <w:pPr>
        <w:pStyle w:val="HTML"/>
        <w:rPr>
          <w:rFonts w:ascii="Times New Roman" w:hAnsi="Times New Roman" w:cs="Times New Roman"/>
          <w:b/>
          <w:i/>
          <w:sz w:val="24"/>
          <w:szCs w:val="24"/>
        </w:rPr>
      </w:pPr>
      <w:r w:rsidRPr="0018164A">
        <w:rPr>
          <w:rFonts w:ascii="Times New Roman" w:hAnsi="Times New Roman" w:cs="Times New Roman"/>
          <w:sz w:val="24"/>
          <w:szCs w:val="24"/>
        </w:rPr>
        <w:t>– эффективно решать стандартные задачи профессиональной деятельности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 (ОПК-1);</w:t>
      </w:r>
    </w:p>
    <w:p w:rsidR="0018164A" w:rsidRPr="0018164A" w:rsidRDefault="0018164A" w:rsidP="0018164A">
      <w:pPr>
        <w:spacing w:after="0" w:line="240" w:lineRule="auto"/>
        <w:rPr>
          <w:rStyle w:val="220"/>
          <w:rFonts w:eastAsiaTheme="minorEastAsia"/>
          <w:b w:val="0"/>
          <w:bCs w:val="0"/>
          <w:iCs/>
        </w:rPr>
      </w:pPr>
      <w:r w:rsidRPr="0018164A">
        <w:rPr>
          <w:rStyle w:val="220"/>
          <w:rFonts w:eastAsiaTheme="minorEastAsia"/>
          <w:iCs/>
        </w:rPr>
        <w:t xml:space="preserve">– </w:t>
      </w:r>
      <w:r w:rsidRPr="0018164A">
        <w:rPr>
          <w:rFonts w:ascii="Times New Roman" w:hAnsi="Times New Roman" w:cs="Times New Roman"/>
          <w:sz w:val="24"/>
          <w:szCs w:val="24"/>
        </w:rPr>
        <w:t>планировать и проводить стандартное прикладное исследование в различных областях психологии (ПК-8).</w:t>
      </w:r>
    </w:p>
    <w:p w:rsidR="0018164A" w:rsidRPr="0018164A" w:rsidRDefault="0018164A" w:rsidP="001816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8164A">
        <w:rPr>
          <w:rFonts w:ascii="Times New Roman" w:hAnsi="Times New Roman" w:cs="Times New Roman"/>
          <w:b/>
          <w:i/>
          <w:sz w:val="24"/>
          <w:szCs w:val="24"/>
        </w:rPr>
        <w:t xml:space="preserve">Владеть: </w:t>
      </w:r>
    </w:p>
    <w:p w:rsidR="0018164A" w:rsidRPr="0018164A" w:rsidRDefault="0018164A" w:rsidP="0018164A">
      <w:pPr>
        <w:pStyle w:val="aa"/>
        <w:numPr>
          <w:ilvl w:val="0"/>
          <w:numId w:val="2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18164A">
        <w:rPr>
          <w:rFonts w:ascii="Times New Roman" w:hAnsi="Times New Roman" w:cs="Times New Roman"/>
          <w:sz w:val="24"/>
          <w:szCs w:val="24"/>
        </w:rPr>
        <w:t>эффективным инструментарием использования ИКТ для создания и обработки информации в среде профессиональных информационных продуктов, в том числе образовательных, навыками работы с программными продуктами в сфере информационной безопасности (ОПК-1);</w:t>
      </w:r>
    </w:p>
    <w:p w:rsidR="0018164A" w:rsidRPr="0018164A" w:rsidRDefault="0018164A" w:rsidP="00181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64A">
        <w:rPr>
          <w:rFonts w:ascii="Times New Roman" w:hAnsi="Times New Roman" w:cs="Times New Roman"/>
          <w:sz w:val="24"/>
          <w:szCs w:val="24"/>
        </w:rPr>
        <w:t>– основными приемами диагностики обработки и интерпретации результатов исследований по психологии, основными методами математического анализа (ПК-8).</w:t>
      </w:r>
    </w:p>
    <w:p w:rsidR="0018164A" w:rsidRPr="0018164A" w:rsidRDefault="0018164A" w:rsidP="0018164A">
      <w:pPr>
        <w:spacing w:after="0" w:line="240" w:lineRule="auto"/>
        <w:rPr>
          <w:rStyle w:val="220"/>
          <w:rFonts w:eastAsiaTheme="minorEastAsia"/>
          <w:b w:val="0"/>
          <w:bCs w:val="0"/>
        </w:rPr>
      </w:pPr>
    </w:p>
    <w:p w:rsidR="0018164A" w:rsidRDefault="0018164A" w:rsidP="0018164A">
      <w:pPr>
        <w:pStyle w:val="Default"/>
        <w:ind w:firstLine="360"/>
        <w:jc w:val="both"/>
        <w:rPr>
          <w:rStyle w:val="220"/>
          <w:rFonts w:eastAsiaTheme="minorEastAsia"/>
          <w:bCs w:val="0"/>
          <w:iCs/>
        </w:rPr>
      </w:pPr>
      <w:r w:rsidRPr="0018164A">
        <w:rPr>
          <w:bCs/>
          <w:iCs/>
          <w:color w:val="auto"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  <w:r w:rsidRPr="0018164A">
        <w:rPr>
          <w:bCs/>
          <w:iCs/>
          <w:color w:val="FF0000"/>
        </w:rPr>
        <w:t xml:space="preserve"> </w:t>
      </w:r>
    </w:p>
    <w:p w:rsidR="0018164A" w:rsidRPr="00467405" w:rsidRDefault="0018164A" w:rsidP="00467405">
      <w:pPr>
        <w:pStyle w:val="aa"/>
        <w:rPr>
          <w:rStyle w:val="220"/>
          <w:rFonts w:eastAsiaTheme="minorEastAsia"/>
          <w:bCs w:val="0"/>
          <w:iCs/>
        </w:rPr>
      </w:pPr>
    </w:p>
    <w:p w:rsidR="001C63ED" w:rsidRDefault="00C273ED" w:rsidP="00C273ED">
      <w:pPr>
        <w:pStyle w:val="HTML"/>
        <w:jc w:val="both"/>
        <w:rPr>
          <w:rStyle w:val="220"/>
          <w:rFonts w:eastAsiaTheme="minorEastAsia"/>
          <w:bCs w:val="0"/>
          <w:iCs/>
        </w:rPr>
      </w:pPr>
      <w:r>
        <w:rPr>
          <w:rStyle w:val="220"/>
          <w:rFonts w:eastAsiaTheme="minorEastAsia"/>
          <w:b w:val="0"/>
          <w:bCs w:val="0"/>
          <w:iCs/>
        </w:rPr>
        <w:t xml:space="preserve"> </w:t>
      </w:r>
    </w:p>
    <w:p w:rsidR="001C63ED" w:rsidRDefault="001C63ED" w:rsidP="00997DE2">
      <w:pPr>
        <w:pStyle w:val="aa"/>
        <w:rPr>
          <w:rStyle w:val="220"/>
          <w:rFonts w:eastAsiaTheme="minorEastAsia"/>
          <w:bCs w:val="0"/>
          <w:iCs/>
        </w:rPr>
      </w:pPr>
    </w:p>
    <w:p w:rsidR="001C63ED" w:rsidRPr="00997DE2" w:rsidRDefault="001C63ED" w:rsidP="00997DE2">
      <w:pPr>
        <w:pStyle w:val="aa"/>
        <w:rPr>
          <w:rStyle w:val="220"/>
          <w:rFonts w:eastAsiaTheme="minorEastAsia"/>
          <w:bCs w:val="0"/>
          <w:iCs/>
        </w:rPr>
      </w:pPr>
    </w:p>
    <w:p w:rsidR="001C63ED" w:rsidRDefault="001C63ED" w:rsidP="00467405">
      <w:pPr>
        <w:pStyle w:val="aa"/>
        <w:numPr>
          <w:ilvl w:val="0"/>
          <w:numId w:val="1"/>
        </w:numPr>
        <w:spacing w:after="0"/>
        <w:jc w:val="both"/>
        <w:rPr>
          <w:rStyle w:val="60"/>
          <w:rFonts w:eastAsiaTheme="minorEastAsia"/>
        </w:rPr>
        <w:sectPr w:rsidR="001C63ED" w:rsidSect="00601736">
          <w:pgSz w:w="11906" w:h="16838"/>
          <w:pgMar w:top="1134" w:right="851" w:bottom="1134" w:left="1701" w:header="709" w:footer="680" w:gutter="0"/>
          <w:cols w:space="708"/>
          <w:docGrid w:linePitch="360"/>
        </w:sectPr>
      </w:pPr>
    </w:p>
    <w:p w:rsidR="00997DE2" w:rsidRPr="00997DE2" w:rsidRDefault="00997DE2" w:rsidP="00467405">
      <w:pPr>
        <w:pStyle w:val="a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DE2">
        <w:rPr>
          <w:rStyle w:val="60"/>
          <w:rFonts w:eastAsiaTheme="minorEastAsia"/>
        </w:rPr>
        <w:lastRenderedPageBreak/>
        <w:t>Содержание и учебно-методическая карта дисциплины</w:t>
      </w:r>
      <w:r w:rsidR="0018164A">
        <w:rPr>
          <w:rStyle w:val="60"/>
          <w:rFonts w:eastAsiaTheme="minorEastAsia"/>
        </w:rPr>
        <w:t xml:space="preserve"> (ОФО)</w:t>
      </w:r>
    </w:p>
    <w:tbl>
      <w:tblPr>
        <w:tblpPr w:leftFromText="180" w:rightFromText="180" w:vertAnchor="text" w:horzAnchor="margin" w:tblpY="416"/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529"/>
        <w:gridCol w:w="430"/>
        <w:gridCol w:w="567"/>
        <w:gridCol w:w="3255"/>
        <w:gridCol w:w="567"/>
        <w:gridCol w:w="1700"/>
        <w:gridCol w:w="567"/>
        <w:gridCol w:w="562"/>
        <w:gridCol w:w="856"/>
      </w:tblGrid>
      <w:tr w:rsidR="001D56D3" w:rsidRPr="001C63ED" w:rsidTr="00B7473C">
        <w:trPr>
          <w:cantSplit/>
          <w:trHeight w:val="699"/>
        </w:trPr>
        <w:tc>
          <w:tcPr>
            <w:tcW w:w="675" w:type="dxa"/>
            <w:vMerge w:val="restart"/>
            <w:vAlign w:val="center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неделя</w:t>
            </w:r>
          </w:p>
        </w:tc>
        <w:tc>
          <w:tcPr>
            <w:tcW w:w="5529" w:type="dxa"/>
            <w:vMerge w:val="restart"/>
            <w:vAlign w:val="center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Наименование тем (вопросов),</w:t>
            </w:r>
          </w:p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изучаемых по данной дисциплине</w:t>
            </w:r>
          </w:p>
        </w:tc>
        <w:tc>
          <w:tcPr>
            <w:tcW w:w="997" w:type="dxa"/>
            <w:gridSpan w:val="2"/>
            <w:vAlign w:val="center"/>
          </w:tcPr>
          <w:p w:rsidR="001D56D3" w:rsidRPr="001C63ED" w:rsidRDefault="001D56D3" w:rsidP="00C273ED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Занятия</w:t>
            </w:r>
          </w:p>
        </w:tc>
        <w:tc>
          <w:tcPr>
            <w:tcW w:w="3822" w:type="dxa"/>
            <w:gridSpan w:val="2"/>
            <w:vAlign w:val="center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1700" w:type="dxa"/>
            <w:vAlign w:val="center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1129" w:type="dxa"/>
            <w:gridSpan w:val="2"/>
            <w:vAlign w:val="center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Количество баллов</w:t>
            </w:r>
          </w:p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</w:tr>
      <w:tr w:rsidR="001D56D3" w:rsidRPr="001C63ED" w:rsidTr="00B7473C">
        <w:trPr>
          <w:cantSplit/>
          <w:trHeight w:val="191"/>
        </w:trPr>
        <w:tc>
          <w:tcPr>
            <w:tcW w:w="675" w:type="dxa"/>
            <w:vMerge/>
            <w:vAlign w:val="center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  <w:vMerge/>
            <w:vAlign w:val="center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567" w:type="dxa"/>
            <w:vAlign w:val="center"/>
          </w:tcPr>
          <w:p w:rsidR="001D56D3" w:rsidRPr="001C63ED" w:rsidRDefault="001D56D3" w:rsidP="00C273ED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1C63E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3255" w:type="dxa"/>
            <w:vAlign w:val="center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567" w:type="dxa"/>
            <w:vAlign w:val="center"/>
          </w:tcPr>
          <w:p w:rsidR="001D56D3" w:rsidRPr="001C63ED" w:rsidRDefault="001D56D3" w:rsidP="00C273E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1700" w:type="dxa"/>
            <w:vAlign w:val="center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C63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min</w:t>
            </w:r>
          </w:p>
        </w:tc>
        <w:tc>
          <w:tcPr>
            <w:tcW w:w="562" w:type="dxa"/>
            <w:vAlign w:val="center"/>
          </w:tcPr>
          <w:p w:rsidR="001D56D3" w:rsidRPr="001C63ED" w:rsidRDefault="001D56D3" w:rsidP="00C273ED">
            <w:pPr>
              <w:spacing w:after="0" w:line="240" w:lineRule="auto"/>
              <w:ind w:left="-112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C63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max</w:t>
            </w:r>
          </w:p>
        </w:tc>
        <w:tc>
          <w:tcPr>
            <w:tcW w:w="856" w:type="dxa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6D3" w:rsidRPr="001C63ED" w:rsidTr="00B7473C">
        <w:trPr>
          <w:trHeight w:val="358"/>
        </w:trPr>
        <w:tc>
          <w:tcPr>
            <w:tcW w:w="675" w:type="dxa"/>
          </w:tcPr>
          <w:p w:rsidR="001D56D3" w:rsidRPr="001C63ED" w:rsidRDefault="001D56D3" w:rsidP="00C27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9" w:type="dxa"/>
          </w:tcPr>
          <w:p w:rsidR="001D56D3" w:rsidRPr="00A96C89" w:rsidRDefault="001D56D3" w:rsidP="00C273ED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96C89">
              <w:rPr>
                <w:rFonts w:ascii="Times New Roman" w:hAnsi="Times New Roman"/>
                <w:sz w:val="20"/>
                <w:szCs w:val="20"/>
              </w:rPr>
              <w:t xml:space="preserve">Тема 1. </w:t>
            </w:r>
            <w:r>
              <w:rPr>
                <w:rFonts w:ascii="Times New Roman" w:hAnsi="Times New Roman"/>
                <w:sz w:val="20"/>
                <w:szCs w:val="20"/>
              </w:rPr>
              <w:t>Основные понятия, используемые в математической обработке психологических данных.</w:t>
            </w:r>
          </w:p>
        </w:tc>
        <w:tc>
          <w:tcPr>
            <w:tcW w:w="430" w:type="dxa"/>
            <w:vAlign w:val="center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5" w:type="dxa"/>
            <w:vMerge w:val="restart"/>
          </w:tcPr>
          <w:p w:rsidR="001D56D3" w:rsidRPr="00A96C89" w:rsidRDefault="001D56D3" w:rsidP="00C273ED">
            <w:pPr>
              <w:pStyle w:val="0"/>
              <w:contextualSpacing w:val="0"/>
              <w:rPr>
                <w:sz w:val="20"/>
              </w:rPr>
            </w:pPr>
            <w:r w:rsidRPr="00A96C89">
              <w:rPr>
                <w:sz w:val="20"/>
              </w:rPr>
              <w:t>Виды выборок. Признаки и переменные.</w:t>
            </w:r>
          </w:p>
          <w:p w:rsidR="001D56D3" w:rsidRPr="00A96C89" w:rsidRDefault="001D56D3" w:rsidP="00E4059D">
            <w:pPr>
              <w:pStyle w:val="0"/>
              <w:contextualSpacing w:val="0"/>
              <w:rPr>
                <w:sz w:val="20"/>
              </w:rPr>
            </w:pPr>
            <w:r w:rsidRPr="00A96C89">
              <w:rPr>
                <w:sz w:val="20"/>
              </w:rPr>
              <w:t>Экспериментальные исследования с измерительными шкалами.</w:t>
            </w:r>
          </w:p>
          <w:p w:rsidR="001D56D3" w:rsidRPr="00A96C89" w:rsidRDefault="001D56D3" w:rsidP="00E40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C89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частоты. Виды частот. Таблицы </w:t>
            </w:r>
            <w:proofErr w:type="spellStart"/>
            <w:r w:rsidRPr="00A96C89">
              <w:rPr>
                <w:rFonts w:ascii="Times New Roman" w:hAnsi="Times New Roman" w:cs="Times New Roman"/>
                <w:sz w:val="20"/>
                <w:szCs w:val="20"/>
              </w:rPr>
              <w:t>несгруппированных</w:t>
            </w:r>
            <w:proofErr w:type="spellEnd"/>
            <w:r w:rsidRPr="00A96C89">
              <w:rPr>
                <w:rFonts w:ascii="Times New Roman" w:hAnsi="Times New Roman" w:cs="Times New Roman"/>
                <w:sz w:val="20"/>
                <w:szCs w:val="20"/>
              </w:rPr>
              <w:t xml:space="preserve"> и сгруппированных частот. </w:t>
            </w:r>
          </w:p>
          <w:p w:rsidR="001D56D3" w:rsidRPr="00526FBA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FBA">
              <w:rPr>
                <w:rFonts w:ascii="Times New Roman" w:hAnsi="Times New Roman" w:cs="Times New Roman"/>
                <w:sz w:val="20"/>
                <w:szCs w:val="20"/>
              </w:rPr>
              <w:t xml:space="preserve">Первичные описательные статистики (параметры распределения признака). Меры центральной тенденции. </w:t>
            </w:r>
          </w:p>
          <w:p w:rsidR="001D56D3" w:rsidRPr="00526FBA" w:rsidRDefault="001D56D3" w:rsidP="00E40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FBA">
              <w:rPr>
                <w:rFonts w:ascii="Times New Roman" w:hAnsi="Times New Roman" w:cs="Times New Roman"/>
                <w:sz w:val="20"/>
                <w:szCs w:val="20"/>
              </w:rPr>
              <w:t xml:space="preserve">Меры вариации данных. </w:t>
            </w:r>
            <w:r w:rsidRPr="00526FBA">
              <w:rPr>
                <w:rFonts w:ascii="Times New Roman" w:hAnsi="Times New Roman"/>
                <w:sz w:val="20"/>
              </w:rPr>
              <w:t xml:space="preserve"> Стандартизация данных.</w:t>
            </w:r>
          </w:p>
          <w:p w:rsidR="001D56D3" w:rsidRPr="007D2002" w:rsidRDefault="001D56D3" w:rsidP="00E40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2002">
              <w:rPr>
                <w:rFonts w:ascii="Times New Roman" w:hAnsi="Times New Roman" w:cs="Times New Roman"/>
                <w:sz w:val="20"/>
                <w:szCs w:val="20"/>
              </w:rPr>
              <w:t>Стандартные шкалы.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2002"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перевод данных в заданную шкалу (шкала </w:t>
            </w:r>
            <w:proofErr w:type="spellStart"/>
            <w:r w:rsidRPr="007D2002">
              <w:rPr>
                <w:rFonts w:ascii="Times New Roman" w:hAnsi="Times New Roman" w:cs="Times New Roman"/>
                <w:sz w:val="20"/>
                <w:szCs w:val="20"/>
              </w:rPr>
              <w:t>стенов</w:t>
            </w:r>
            <w:proofErr w:type="spellEnd"/>
            <w:r w:rsidRPr="007D2002">
              <w:rPr>
                <w:rFonts w:ascii="Times New Roman" w:hAnsi="Times New Roman" w:cs="Times New Roman"/>
                <w:sz w:val="20"/>
                <w:szCs w:val="20"/>
              </w:rPr>
              <w:t>, Т-баллы и др.).</w:t>
            </w:r>
          </w:p>
          <w:p w:rsidR="001D56D3" w:rsidRPr="007D2002" w:rsidRDefault="001D56D3" w:rsidP="00E40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2002">
              <w:rPr>
                <w:rFonts w:ascii="Times New Roman" w:hAnsi="Times New Roman" w:cs="Times New Roman"/>
                <w:sz w:val="20"/>
                <w:szCs w:val="20"/>
              </w:rPr>
              <w:t>Проверка данных на наличие аномальных значений.</w:t>
            </w:r>
          </w:p>
          <w:p w:rsidR="001D56D3" w:rsidRPr="0053388E" w:rsidRDefault="001D56D3" w:rsidP="00E40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 xml:space="preserve">Эмпирическое и критическое значение статистического критерия. </w:t>
            </w:r>
          </w:p>
          <w:p w:rsidR="001D56D3" w:rsidRPr="0053388E" w:rsidRDefault="001D56D3" w:rsidP="00E40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t - критерий Стьюдента для оценки достоверности сдвига в значениях исследуемого признака в двух зависимых выборках.</w:t>
            </w:r>
          </w:p>
          <w:p w:rsidR="001D56D3" w:rsidRPr="0053388E" w:rsidRDefault="001D56D3" w:rsidP="00E40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 xml:space="preserve">U - критерий Манна - Уитни. Т - критерий </w:t>
            </w:r>
            <w:proofErr w:type="spellStart"/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Вилкоксона</w:t>
            </w:r>
            <w:proofErr w:type="spellEnd"/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56D3" w:rsidRPr="0053388E" w:rsidRDefault="001D56D3" w:rsidP="00E40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L - критерий Пейджа.</w:t>
            </w:r>
          </w:p>
          <w:p w:rsidR="001D56D3" w:rsidRPr="0053388E" w:rsidRDefault="001D56D3" w:rsidP="00E4059D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53388E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 xml:space="preserve"> –критерий </w:t>
            </w:r>
            <w:proofErr w:type="spellStart"/>
            <w:r w:rsidRPr="0053388E">
              <w:rPr>
                <w:rFonts w:ascii="Times New Roman" w:hAnsi="Times New Roman"/>
                <w:sz w:val="20"/>
                <w:szCs w:val="20"/>
              </w:rPr>
              <w:t>Крускала-Уоллиса</w:t>
            </w:r>
            <w:proofErr w:type="spellEnd"/>
            <w:r w:rsidRPr="0053388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D56D3" w:rsidRPr="0053388E" w:rsidRDefault="001D56D3" w:rsidP="00E4059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критерий Пирсона. Задачи для самостоятельной работы.</w:t>
            </w:r>
          </w:p>
          <w:p w:rsidR="001D56D3" w:rsidRPr="0053388E" w:rsidRDefault="001D56D3" w:rsidP="00E40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Коэффициент ранговой корреляции </w:t>
            </w:r>
            <w:proofErr w:type="spellStart"/>
            <w:r w:rsidRPr="005338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53388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s</w:t>
            </w: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Спирмена</w:t>
            </w:r>
            <w:proofErr w:type="spellEnd"/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56D3" w:rsidRPr="0053388E" w:rsidRDefault="001D56D3" w:rsidP="00E4059D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3388E">
              <w:rPr>
                <w:rFonts w:ascii="Times New Roman" w:hAnsi="Times New Roman"/>
                <w:sz w:val="20"/>
                <w:szCs w:val="20"/>
              </w:rPr>
              <w:t xml:space="preserve">Коэффициент линейной корреляции Пирсона </w:t>
            </w:r>
            <w:proofErr w:type="spellStart"/>
            <w:r w:rsidRPr="0053388E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53388E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xy</w:t>
            </w:r>
            <w:proofErr w:type="spellEnd"/>
            <w:r w:rsidRPr="0053388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D56D3" w:rsidRPr="0053388E" w:rsidRDefault="001D56D3" w:rsidP="00914866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3388E">
              <w:rPr>
                <w:rFonts w:ascii="Times New Roman" w:hAnsi="Times New Roman"/>
                <w:sz w:val="20"/>
                <w:szCs w:val="20"/>
              </w:rPr>
              <w:t>Общий порядок математической обработки психологических данных с использованием статистических критериев.</w:t>
            </w:r>
            <w:r w:rsidR="009148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>Параметрические критерии различия.</w:t>
            </w:r>
            <w:r w:rsidR="009148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>Алгоритм принятия решения о выборе параметрического критерия.</w:t>
            </w:r>
          </w:p>
          <w:p w:rsidR="001D56D3" w:rsidRPr="0053388E" w:rsidRDefault="001D56D3" w:rsidP="009148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Непараметрические критерии различия.</w:t>
            </w:r>
            <w:r w:rsidR="009148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>Алгоритм принятия решения о выборе непараметрического критерия.</w:t>
            </w:r>
          </w:p>
          <w:p w:rsidR="001D56D3" w:rsidRPr="0053388E" w:rsidRDefault="001D56D3" w:rsidP="00E4059D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3388E">
              <w:rPr>
                <w:rFonts w:ascii="Times New Roman" w:hAnsi="Times New Roman"/>
                <w:sz w:val="20"/>
                <w:szCs w:val="20"/>
              </w:rPr>
              <w:t>Выявление различий в распределении признака.</w:t>
            </w:r>
          </w:p>
          <w:p w:rsidR="001D56D3" w:rsidRPr="0053388E" w:rsidRDefault="001D56D3" w:rsidP="00E4059D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3388E">
              <w:rPr>
                <w:rFonts w:ascii="Times New Roman" w:hAnsi="Times New Roman"/>
                <w:sz w:val="20"/>
                <w:szCs w:val="20"/>
              </w:rPr>
              <w:t>Меры связи между явлениями</w:t>
            </w:r>
          </w:p>
          <w:p w:rsidR="001D56D3" w:rsidRPr="00A96C89" w:rsidRDefault="001D56D3" w:rsidP="00914866">
            <w:pPr>
              <w:pStyle w:val="Style41"/>
              <w:widowControl/>
              <w:tabs>
                <w:tab w:val="left" w:pos="955"/>
              </w:tabs>
              <w:jc w:val="left"/>
              <w:rPr>
                <w:sz w:val="20"/>
              </w:rPr>
            </w:pPr>
            <w:r w:rsidRPr="0053388E">
              <w:rPr>
                <w:rFonts w:ascii="Times New Roman" w:hAnsi="Times New Roman"/>
                <w:sz w:val="20"/>
                <w:szCs w:val="20"/>
              </w:rPr>
              <w:t>Диаграмма рассеяния. Линейная корреляция.</w:t>
            </w:r>
            <w:r w:rsidR="009148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>Корреляционный анализ.</w:t>
            </w:r>
            <w:r w:rsidR="009148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Merge w:val="restart"/>
            <w:vAlign w:val="center"/>
          </w:tcPr>
          <w:p w:rsidR="001D56D3" w:rsidRPr="001C63ED" w:rsidRDefault="001D56D3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1D56D3" w:rsidP="00C27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1D56D3" w:rsidRPr="0053388E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358"/>
        </w:trPr>
        <w:tc>
          <w:tcPr>
            <w:tcW w:w="675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9" w:type="dxa"/>
          </w:tcPr>
          <w:p w:rsidR="001D56D3" w:rsidRPr="00A96C89" w:rsidRDefault="001D56D3" w:rsidP="001D5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C89">
              <w:rPr>
                <w:rFonts w:ascii="Times New Roman" w:hAnsi="Times New Roman" w:cs="Times New Roman"/>
                <w:sz w:val="20"/>
                <w:szCs w:val="20"/>
              </w:rPr>
              <w:t>Тема 2. Определение измерения. Шкалы измерения.</w:t>
            </w:r>
          </w:p>
        </w:tc>
        <w:tc>
          <w:tcPr>
            <w:tcW w:w="430" w:type="dxa"/>
            <w:vAlign w:val="center"/>
          </w:tcPr>
          <w:p w:rsidR="001D56D3" w:rsidRPr="001C63ED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1C63ED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A96C89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1C63ED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Default="00914866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Реферат</w:t>
            </w:r>
          </w:p>
          <w:p w:rsidR="00914866" w:rsidRPr="001C63ED" w:rsidRDefault="00914866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1D56D3" w:rsidRDefault="00B7473C" w:rsidP="001D56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358"/>
        </w:trPr>
        <w:tc>
          <w:tcPr>
            <w:tcW w:w="675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29" w:type="dxa"/>
          </w:tcPr>
          <w:p w:rsidR="001D56D3" w:rsidRPr="00A96C89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3. </w:t>
            </w:r>
            <w:r w:rsidRPr="00A96C89">
              <w:rPr>
                <w:rFonts w:ascii="Times New Roman" w:hAnsi="Times New Roman" w:cs="Times New Roman"/>
                <w:sz w:val="20"/>
                <w:szCs w:val="20"/>
              </w:rPr>
              <w:t xml:space="preserve"> Первичная обработка данных.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0" w:type="dxa"/>
            <w:vAlign w:val="center"/>
          </w:tcPr>
          <w:p w:rsidR="001D56D3" w:rsidRPr="001C63ED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1C63ED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A96C89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1C63ED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1D56D3" w:rsidRDefault="001D56D3" w:rsidP="001D56D3">
            <w:pPr>
              <w:jc w:val="center"/>
            </w:pPr>
            <w:r w:rsidRPr="007126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453"/>
        </w:trPr>
        <w:tc>
          <w:tcPr>
            <w:tcW w:w="675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29" w:type="dxa"/>
          </w:tcPr>
          <w:p w:rsidR="001D56D3" w:rsidRPr="00A96C89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C89">
              <w:rPr>
                <w:rFonts w:ascii="Times New Roman" w:hAnsi="Times New Roman" w:cs="Times New Roman"/>
                <w:bCs/>
                <w:sz w:val="20"/>
                <w:szCs w:val="20"/>
              </w:rPr>
              <w:t>Тема 4.</w:t>
            </w:r>
            <w:r w:rsidRPr="00A96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Выявление различий в уровне исследуемого признака.</w:t>
            </w:r>
          </w:p>
        </w:tc>
        <w:tc>
          <w:tcPr>
            <w:tcW w:w="430" w:type="dxa"/>
            <w:vAlign w:val="center"/>
          </w:tcPr>
          <w:p w:rsidR="001D56D3" w:rsidRPr="001C63ED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D56D3" w:rsidRPr="001C63ED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5" w:type="dxa"/>
            <w:vMerge/>
          </w:tcPr>
          <w:p w:rsidR="001D56D3" w:rsidRPr="00526FBA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1C63ED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914866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для сам. работы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1D56D3" w:rsidRDefault="00914866" w:rsidP="001D56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358"/>
        </w:trPr>
        <w:tc>
          <w:tcPr>
            <w:tcW w:w="675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29" w:type="dxa"/>
          </w:tcPr>
          <w:p w:rsidR="001D56D3" w:rsidRPr="00A96C89" w:rsidRDefault="001D56D3" w:rsidP="001D56D3">
            <w:pPr>
              <w:pStyle w:val="oaeno"/>
              <w:rPr>
                <w:rFonts w:ascii="Times New Roman" w:hAnsi="Times New Roman"/>
                <w:b w:val="0"/>
                <w:bCs/>
                <w:sz w:val="20"/>
              </w:rPr>
            </w:pPr>
            <w:r w:rsidRPr="00A96C89">
              <w:rPr>
                <w:rFonts w:ascii="Times New Roman" w:hAnsi="Times New Roman"/>
                <w:b w:val="0"/>
                <w:bCs/>
                <w:sz w:val="20"/>
              </w:rPr>
              <w:t>Тема 5.</w:t>
            </w:r>
            <w:r w:rsidRPr="00A96C89">
              <w:rPr>
                <w:rFonts w:ascii="Times New Roman" w:hAnsi="Times New Roman"/>
                <w:b w:val="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</w:rPr>
              <w:t>Критерий Манна-Уитни.</w:t>
            </w:r>
          </w:p>
        </w:tc>
        <w:tc>
          <w:tcPr>
            <w:tcW w:w="430" w:type="dxa"/>
            <w:vAlign w:val="center"/>
          </w:tcPr>
          <w:p w:rsidR="001D56D3" w:rsidRPr="001C63ED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1C63ED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526FBA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1C63ED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914866" w:rsidRPr="001C63ED" w:rsidRDefault="00914866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для сам. работы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1D56D3" w:rsidRDefault="00914866" w:rsidP="001D56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358"/>
        </w:trPr>
        <w:tc>
          <w:tcPr>
            <w:tcW w:w="675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29" w:type="dxa"/>
          </w:tcPr>
          <w:p w:rsidR="001D56D3" w:rsidRPr="007D2002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20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6.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Критерий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Крускаал-Уоллиса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0" w:type="dxa"/>
            <w:vAlign w:val="center"/>
          </w:tcPr>
          <w:p w:rsidR="001D56D3" w:rsidRPr="007D2002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7D2002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0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7D2002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1C63ED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914866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для сам. работы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1D56D3" w:rsidRDefault="00914866" w:rsidP="001D56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358"/>
        </w:trPr>
        <w:tc>
          <w:tcPr>
            <w:tcW w:w="675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29" w:type="dxa"/>
          </w:tcPr>
          <w:p w:rsidR="001D56D3" w:rsidRPr="007D2002" w:rsidRDefault="001D56D3" w:rsidP="001D56D3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D2002">
              <w:rPr>
                <w:rFonts w:ascii="Times New Roman" w:hAnsi="Times New Roman"/>
                <w:bCs/>
                <w:sz w:val="20"/>
                <w:szCs w:val="20"/>
              </w:rPr>
              <w:t xml:space="preserve">Тема 7. </w:t>
            </w:r>
            <w:r>
              <w:rPr>
                <w:rFonts w:ascii="Times New Roman" w:hAnsi="Times New Roman"/>
                <w:sz w:val="20"/>
                <w:szCs w:val="20"/>
              </w:rPr>
              <w:t>Оценка достоверности сдвига в значениях исследуемого признака.</w:t>
            </w:r>
          </w:p>
        </w:tc>
        <w:tc>
          <w:tcPr>
            <w:tcW w:w="430" w:type="dxa"/>
            <w:vAlign w:val="center"/>
          </w:tcPr>
          <w:p w:rsidR="001D56D3" w:rsidRPr="007D2002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0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D56D3" w:rsidRPr="007D2002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5" w:type="dxa"/>
            <w:vMerge/>
          </w:tcPr>
          <w:p w:rsidR="001D56D3" w:rsidRPr="007D2002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1C63ED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914866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для сам. работы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1D56D3" w:rsidRDefault="00914866" w:rsidP="001D56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358"/>
        </w:trPr>
        <w:tc>
          <w:tcPr>
            <w:tcW w:w="675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8. Критерий </w:t>
            </w:r>
            <w:proofErr w:type="spellStart"/>
            <w:r w:rsidRPr="0053388E">
              <w:rPr>
                <w:rFonts w:ascii="Times New Roman" w:hAnsi="Times New Roman" w:cs="Times New Roman"/>
                <w:bCs/>
                <w:sz w:val="20"/>
                <w:szCs w:val="20"/>
              </w:rPr>
              <w:t>Вилкоксона</w:t>
            </w:r>
            <w:proofErr w:type="spellEnd"/>
            <w:r w:rsidRPr="0053388E">
              <w:rPr>
                <w:rFonts w:ascii="Times New Roman" w:hAnsi="Times New Roman" w:cs="Times New Roman"/>
                <w:bCs/>
                <w:sz w:val="20"/>
                <w:szCs w:val="20"/>
              </w:rPr>
              <w:t>, критерий Фридмана, критерий тенденций Пейджа.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914866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для сам. работы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1D56D3" w:rsidRDefault="00914866" w:rsidP="001D56D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358"/>
        </w:trPr>
        <w:tc>
          <w:tcPr>
            <w:tcW w:w="675" w:type="dxa"/>
          </w:tcPr>
          <w:p w:rsidR="001D56D3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9. </w:t>
            </w: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Выявление различий в распределении признака.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1D56D3" w:rsidRDefault="001D56D3" w:rsidP="001D56D3">
            <w:pPr>
              <w:jc w:val="center"/>
            </w:pPr>
            <w:r w:rsidRPr="007126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358"/>
        </w:trPr>
        <w:tc>
          <w:tcPr>
            <w:tcW w:w="675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10. Критерий Колмогорова-Смирнова.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1D56D3" w:rsidRDefault="001D56D3" w:rsidP="001D56D3">
            <w:pPr>
              <w:jc w:val="center"/>
            </w:pPr>
            <w:r w:rsidRPr="007126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358"/>
        </w:trPr>
        <w:tc>
          <w:tcPr>
            <w:tcW w:w="675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11. Многофункциональные статистические критерии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1D56D3" w:rsidRDefault="001D56D3" w:rsidP="001D56D3">
            <w:pPr>
              <w:jc w:val="center"/>
            </w:pPr>
            <w:r w:rsidRPr="007126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358"/>
        </w:trPr>
        <w:tc>
          <w:tcPr>
            <w:tcW w:w="675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Тема 12. Биноминальный критерий. 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color w:val="424242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1D56D3" w:rsidRDefault="001D56D3" w:rsidP="001D56D3">
            <w:pPr>
              <w:jc w:val="center"/>
            </w:pPr>
            <w:r w:rsidRPr="007126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B7473C">
        <w:trPr>
          <w:trHeight w:val="358"/>
        </w:trPr>
        <w:tc>
          <w:tcPr>
            <w:tcW w:w="675" w:type="dxa"/>
          </w:tcPr>
          <w:p w:rsidR="00B7473C" w:rsidRDefault="00B7473C" w:rsidP="00B747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529" w:type="dxa"/>
          </w:tcPr>
          <w:p w:rsidR="00B7473C" w:rsidRPr="0053388E" w:rsidRDefault="00B7473C" w:rsidP="00B7473C">
            <w:pPr>
              <w:spacing w:after="0" w:line="240" w:lineRule="auto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13. Многофункциональные критерии как эффективные заменители традиционных критериев.</w:t>
            </w:r>
          </w:p>
        </w:tc>
        <w:tc>
          <w:tcPr>
            <w:tcW w:w="430" w:type="dxa"/>
            <w:vAlign w:val="center"/>
          </w:tcPr>
          <w:p w:rsidR="00B7473C" w:rsidRPr="0053388E" w:rsidRDefault="00B7473C" w:rsidP="00B74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7473C" w:rsidRPr="0053388E" w:rsidRDefault="00B7473C" w:rsidP="00B74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5" w:type="dxa"/>
            <w:vMerge/>
          </w:tcPr>
          <w:p w:rsidR="00B7473C" w:rsidRPr="0053388E" w:rsidRDefault="00B7473C" w:rsidP="00B7473C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color w:val="424242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53388E" w:rsidRDefault="00B7473C" w:rsidP="00B74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B747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B7473C" w:rsidRPr="0053388E" w:rsidRDefault="00B7473C" w:rsidP="00B74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B7473C" w:rsidRPr="0053388E" w:rsidRDefault="00B7473C" w:rsidP="00B74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B7473C" w:rsidRPr="00ED2CE3" w:rsidRDefault="00B7473C" w:rsidP="00B74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358"/>
        </w:trPr>
        <w:tc>
          <w:tcPr>
            <w:tcW w:w="675" w:type="dxa"/>
          </w:tcPr>
          <w:p w:rsidR="001D56D3" w:rsidRPr="001C63ED" w:rsidRDefault="001D56D3" w:rsidP="00E40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1D56D3" w:rsidRPr="0053388E" w:rsidRDefault="001D56D3" w:rsidP="00E4059D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/>
                <w:bCs/>
                <w:sz w:val="20"/>
                <w:szCs w:val="20"/>
              </w:rPr>
              <w:t>Первое рубежное тестирование.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E4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E4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5" w:type="dxa"/>
            <w:vMerge/>
          </w:tcPr>
          <w:p w:rsidR="001D56D3" w:rsidRPr="0053388E" w:rsidRDefault="001D56D3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53388E" w:rsidRDefault="001D56D3" w:rsidP="00E40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E4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1D56D3" w:rsidRPr="0053388E" w:rsidRDefault="001D56D3" w:rsidP="00E4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6" w:type="dxa"/>
          </w:tcPr>
          <w:p w:rsidR="001D56D3" w:rsidRPr="00ED2CE3" w:rsidRDefault="001D56D3" w:rsidP="00E4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689" w:rsidRPr="001C63ED" w:rsidTr="00B7473C">
        <w:trPr>
          <w:trHeight w:val="358"/>
        </w:trPr>
        <w:tc>
          <w:tcPr>
            <w:tcW w:w="675" w:type="dxa"/>
          </w:tcPr>
          <w:p w:rsidR="00AB4689" w:rsidRPr="001C63ED" w:rsidRDefault="00AB4689" w:rsidP="00AB46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529" w:type="dxa"/>
          </w:tcPr>
          <w:p w:rsidR="00AB4689" w:rsidRPr="0053388E" w:rsidRDefault="00AB4689" w:rsidP="00AB4689">
            <w:pPr>
              <w:tabs>
                <w:tab w:val="center" w:pos="1806"/>
              </w:tabs>
              <w:spacing w:after="0" w:line="240" w:lineRule="auto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14. Метод ранговой корреляции.</w:t>
            </w:r>
          </w:p>
        </w:tc>
        <w:tc>
          <w:tcPr>
            <w:tcW w:w="430" w:type="dxa"/>
            <w:vAlign w:val="center"/>
          </w:tcPr>
          <w:p w:rsidR="00AB4689" w:rsidRPr="0053388E" w:rsidRDefault="00AB4689" w:rsidP="00AB4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B4689" w:rsidRPr="0053388E" w:rsidRDefault="00AB4689" w:rsidP="00AB4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AB4689" w:rsidRPr="0053388E" w:rsidRDefault="00AB4689" w:rsidP="00AB4689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AB4689" w:rsidRPr="0053388E" w:rsidRDefault="00AB4689" w:rsidP="00AB4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AB4689" w:rsidRPr="001C63ED" w:rsidRDefault="00AB4689" w:rsidP="00AB46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AB4689" w:rsidRPr="0053388E" w:rsidRDefault="00AB4689" w:rsidP="00AB4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AB4689" w:rsidRPr="0053388E" w:rsidRDefault="00AB4689" w:rsidP="00AB4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AB4689" w:rsidRPr="00ED2CE3" w:rsidRDefault="00AB4689" w:rsidP="00AB4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358"/>
        </w:trPr>
        <w:tc>
          <w:tcPr>
            <w:tcW w:w="675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/>
                <w:bCs/>
                <w:sz w:val="20"/>
                <w:szCs w:val="20"/>
              </w:rPr>
              <w:t xml:space="preserve">Тема 15. 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>Дисперсионный анализ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1D56D3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358"/>
        </w:trPr>
        <w:tc>
          <w:tcPr>
            <w:tcW w:w="675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pStyle w:val="11"/>
            </w:pPr>
            <w:r w:rsidRPr="0053388E">
              <w:t xml:space="preserve">Тема 16. </w:t>
            </w: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Однофакторный дисперсионный анализ для несвязанных выборок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1D56D3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  <w:r w:rsidRPr="0053388E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298"/>
        </w:trPr>
        <w:tc>
          <w:tcPr>
            <w:tcW w:w="675" w:type="dxa"/>
          </w:tcPr>
          <w:p w:rsidR="001D56D3" w:rsidRPr="004D23D4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3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Тема 17. Дисперсионный анализ для связанных выборок</w:t>
            </w:r>
          </w:p>
        </w:tc>
        <w:tc>
          <w:tcPr>
            <w:tcW w:w="430" w:type="dxa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D56D3" w:rsidRPr="0053388E" w:rsidRDefault="001D56D3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914866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Устный </w:t>
            </w:r>
            <w:r w:rsidR="00AB4689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567" w:type="dxa"/>
          </w:tcPr>
          <w:p w:rsidR="001D56D3" w:rsidRPr="001C63ED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1D56D3" w:rsidRPr="001C63ED" w:rsidRDefault="00AB4689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298"/>
        </w:trPr>
        <w:tc>
          <w:tcPr>
            <w:tcW w:w="675" w:type="dxa"/>
          </w:tcPr>
          <w:p w:rsidR="001D56D3" w:rsidRPr="004D23D4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3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pStyle w:val="11"/>
            </w:pPr>
            <w:r w:rsidRPr="0053388E">
              <w:t>Тема 17. Дисперсионный двухфакторный анализ.</w:t>
            </w:r>
          </w:p>
        </w:tc>
        <w:tc>
          <w:tcPr>
            <w:tcW w:w="430" w:type="dxa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D56D3" w:rsidRPr="0053388E" w:rsidRDefault="001D56D3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AB4689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</w:tcPr>
          <w:p w:rsidR="001D56D3" w:rsidRPr="001C63ED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1D56D3" w:rsidRPr="001C63ED" w:rsidRDefault="00AB4689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298"/>
        </w:trPr>
        <w:tc>
          <w:tcPr>
            <w:tcW w:w="675" w:type="dxa"/>
          </w:tcPr>
          <w:p w:rsidR="001D56D3" w:rsidRPr="004D23D4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18. Стандартизация данных.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1D56D3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  <w:r w:rsidRPr="0053388E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1D56D3" w:rsidRPr="00C93180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298"/>
        </w:trPr>
        <w:tc>
          <w:tcPr>
            <w:tcW w:w="675" w:type="dxa"/>
          </w:tcPr>
          <w:p w:rsidR="001D56D3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19. Способы перевода данных в заданную шкалу.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1D56D3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  <w:p w:rsidR="00914866" w:rsidRPr="001C63ED" w:rsidRDefault="00914866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1D56D3" w:rsidRPr="00C93180" w:rsidRDefault="00AB4689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298"/>
        </w:trPr>
        <w:tc>
          <w:tcPr>
            <w:tcW w:w="675" w:type="dxa"/>
          </w:tcPr>
          <w:p w:rsidR="001D56D3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Тема 20. 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>Использование компьютерных программ и пакетов при математической обработке данных.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1D56D3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1D56D3" w:rsidRPr="00C93180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298"/>
        </w:trPr>
        <w:tc>
          <w:tcPr>
            <w:tcW w:w="675" w:type="dxa"/>
          </w:tcPr>
          <w:p w:rsidR="001D56D3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21.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 xml:space="preserve"> Возможности и ограничения </w:t>
            </w:r>
            <w:r w:rsidRPr="0053388E">
              <w:rPr>
                <w:rFonts w:ascii="Times New Roman" w:hAnsi="Times New Roman"/>
                <w:sz w:val="20"/>
                <w:szCs w:val="20"/>
                <w:lang w:val="en-US"/>
              </w:rPr>
              <w:t>MS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88E">
              <w:rPr>
                <w:rFonts w:ascii="Times New Roman" w:hAnsi="Times New Roman"/>
                <w:sz w:val="20"/>
                <w:szCs w:val="20"/>
                <w:lang w:val="en-US"/>
              </w:rPr>
              <w:t>EXCEL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 xml:space="preserve">. Пакет </w:t>
            </w:r>
            <w:r w:rsidRPr="0053388E">
              <w:rPr>
                <w:rFonts w:ascii="Times New Roman" w:hAnsi="Times New Roman"/>
                <w:sz w:val="20"/>
                <w:szCs w:val="20"/>
                <w:lang w:val="en-US"/>
              </w:rPr>
              <w:t>Statistic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>, другие программы.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1D56D3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  <w:r w:rsidRPr="0053388E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1D56D3" w:rsidRPr="00C93180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298"/>
        </w:trPr>
        <w:tc>
          <w:tcPr>
            <w:tcW w:w="675" w:type="dxa"/>
          </w:tcPr>
          <w:p w:rsidR="001D56D3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Тема 22. 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>Требования к оформлению результатов психологического исследования с применением математико-статистических методов.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1D56D3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реферат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1D56D3" w:rsidRPr="00C93180" w:rsidRDefault="00B7473C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298"/>
        </w:trPr>
        <w:tc>
          <w:tcPr>
            <w:tcW w:w="675" w:type="dxa"/>
          </w:tcPr>
          <w:p w:rsidR="001D56D3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Тема 23. 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>Оформление результатов сравнительного анализа данных психологического исследования.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1D56D3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1D56D3" w:rsidRPr="00C93180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298"/>
        </w:trPr>
        <w:tc>
          <w:tcPr>
            <w:tcW w:w="675" w:type="dxa"/>
          </w:tcPr>
          <w:p w:rsidR="001D56D3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Тема 24. 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>Оформление результатов сравнения распределения признака в двух и более выборках психологического исследования.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1D56D3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  <w:r w:rsidRPr="0053388E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1D56D3" w:rsidRPr="00C93180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298"/>
        </w:trPr>
        <w:tc>
          <w:tcPr>
            <w:tcW w:w="675" w:type="dxa"/>
          </w:tcPr>
          <w:p w:rsidR="001D56D3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Тема 25. 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>Оформление результатов корреляционного анализа данных психологического исследования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1D56D3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1D56D3" w:rsidRPr="00C93180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1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1D56D3" w:rsidRPr="00ED2CE3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1D56D3" w:rsidRPr="001C63ED" w:rsidTr="00B7473C">
        <w:trPr>
          <w:trHeight w:val="298"/>
        </w:trPr>
        <w:tc>
          <w:tcPr>
            <w:tcW w:w="675" w:type="dxa"/>
          </w:tcPr>
          <w:p w:rsidR="001D56D3" w:rsidRDefault="001D56D3" w:rsidP="001D5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529" w:type="dxa"/>
          </w:tcPr>
          <w:p w:rsidR="001D56D3" w:rsidRPr="0053388E" w:rsidRDefault="001D56D3" w:rsidP="001D56D3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26.</w:t>
            </w:r>
            <w:r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 Итоговая к</w:t>
            </w: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онтрольная работа 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1D56D3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5" w:type="dxa"/>
            <w:vMerge/>
          </w:tcPr>
          <w:p w:rsidR="001D56D3" w:rsidRPr="0053388E" w:rsidRDefault="001D56D3" w:rsidP="001D56D3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1C63ED" w:rsidRDefault="001D56D3" w:rsidP="009148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Письменная работа </w:t>
            </w:r>
          </w:p>
        </w:tc>
        <w:tc>
          <w:tcPr>
            <w:tcW w:w="567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1D56D3" w:rsidRPr="0053388E" w:rsidRDefault="001D56D3" w:rsidP="001D5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6" w:type="dxa"/>
          </w:tcPr>
          <w:p w:rsidR="001D56D3" w:rsidRDefault="001D56D3" w:rsidP="001D56D3">
            <w:pPr>
              <w:jc w:val="center"/>
            </w:pPr>
          </w:p>
        </w:tc>
      </w:tr>
      <w:tr w:rsidR="001D56D3" w:rsidRPr="001C63ED" w:rsidTr="00B7473C">
        <w:trPr>
          <w:trHeight w:val="298"/>
        </w:trPr>
        <w:tc>
          <w:tcPr>
            <w:tcW w:w="675" w:type="dxa"/>
          </w:tcPr>
          <w:p w:rsidR="001D56D3" w:rsidRDefault="001D56D3" w:rsidP="00C27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1D56D3" w:rsidRPr="0053388E" w:rsidRDefault="001D56D3" w:rsidP="00C273ED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Второе рубежное тестирование</w:t>
            </w:r>
          </w:p>
        </w:tc>
        <w:tc>
          <w:tcPr>
            <w:tcW w:w="430" w:type="dxa"/>
            <w:vAlign w:val="center"/>
          </w:tcPr>
          <w:p w:rsidR="001D56D3" w:rsidRPr="0053388E" w:rsidRDefault="001D56D3" w:rsidP="00C273ED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5" w:type="dxa"/>
          </w:tcPr>
          <w:p w:rsidR="001D56D3" w:rsidRPr="0053388E" w:rsidRDefault="001D56D3" w:rsidP="00C273ED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1D56D3" w:rsidRPr="0053388E" w:rsidRDefault="001D56D3" w:rsidP="00C27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D56D3" w:rsidRPr="0053388E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:rsidR="001D56D3" w:rsidRPr="0053388E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6" w:type="dxa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6D3" w:rsidRPr="001C63ED" w:rsidTr="00B7473C">
        <w:trPr>
          <w:trHeight w:val="298"/>
        </w:trPr>
        <w:tc>
          <w:tcPr>
            <w:tcW w:w="675" w:type="dxa"/>
          </w:tcPr>
          <w:p w:rsidR="001D56D3" w:rsidRPr="004D23D4" w:rsidRDefault="001D56D3" w:rsidP="00C273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1D56D3" w:rsidRPr="001C63ED" w:rsidRDefault="001D56D3" w:rsidP="00C273ED">
            <w:pPr>
              <w:pStyle w:val="11"/>
              <w:jc w:val="center"/>
              <w:rPr>
                <w:b/>
              </w:rPr>
            </w:pPr>
            <w:r w:rsidRPr="001C63ED">
              <w:rPr>
                <w:b/>
              </w:rPr>
              <w:t>ИТОГО</w:t>
            </w:r>
          </w:p>
        </w:tc>
        <w:tc>
          <w:tcPr>
            <w:tcW w:w="430" w:type="dxa"/>
          </w:tcPr>
          <w:p w:rsidR="001D56D3" w:rsidRPr="00EE09B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09BD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1D56D3" w:rsidRPr="00EE09B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09B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255" w:type="dxa"/>
          </w:tcPr>
          <w:p w:rsidR="001D56D3" w:rsidRPr="00EE09B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D56D3" w:rsidRPr="00EE09B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700" w:type="dxa"/>
          </w:tcPr>
          <w:p w:rsidR="001D56D3" w:rsidRPr="00EE09B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1D56D3" w:rsidRPr="00EE09B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09B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2" w:type="dxa"/>
          </w:tcPr>
          <w:p w:rsidR="001D56D3" w:rsidRPr="00EE09BD" w:rsidRDefault="001D56D3" w:rsidP="00C273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09BD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856" w:type="dxa"/>
          </w:tcPr>
          <w:p w:rsidR="001D56D3" w:rsidRPr="001C63ED" w:rsidRDefault="001D56D3" w:rsidP="00C2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4FED" w:rsidRDefault="00FE4FED" w:rsidP="00997DE2">
      <w:pPr>
        <w:jc w:val="center"/>
        <w:rPr>
          <w:rStyle w:val="31"/>
          <w:rFonts w:eastAsiaTheme="minorEastAsia"/>
        </w:rPr>
      </w:pPr>
    </w:p>
    <w:p w:rsidR="00B7473C" w:rsidRPr="00997DE2" w:rsidRDefault="00B7473C" w:rsidP="00B7473C">
      <w:pPr>
        <w:pStyle w:val="aa"/>
        <w:numPr>
          <w:ilvl w:val="1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DE2">
        <w:rPr>
          <w:rStyle w:val="60"/>
          <w:rFonts w:eastAsiaTheme="minorEastAsia"/>
        </w:rPr>
        <w:t>Содержание и учебно-методическая карта дисциплины</w:t>
      </w:r>
      <w:r>
        <w:rPr>
          <w:rStyle w:val="60"/>
          <w:rFonts w:eastAsiaTheme="minorEastAsia"/>
        </w:rPr>
        <w:t xml:space="preserve"> (ОЗФО)</w:t>
      </w:r>
    </w:p>
    <w:tbl>
      <w:tblPr>
        <w:tblpPr w:leftFromText="180" w:rightFromText="180" w:vertAnchor="text" w:horzAnchor="margin" w:tblpY="416"/>
        <w:tblW w:w="15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111"/>
        <w:gridCol w:w="430"/>
        <w:gridCol w:w="567"/>
        <w:gridCol w:w="6232"/>
        <w:gridCol w:w="567"/>
        <w:gridCol w:w="1700"/>
        <w:gridCol w:w="856"/>
      </w:tblGrid>
      <w:tr w:rsidR="00B7473C" w:rsidRPr="001C63ED" w:rsidTr="00A85FB0">
        <w:trPr>
          <w:cantSplit/>
          <w:trHeight w:val="699"/>
        </w:trPr>
        <w:tc>
          <w:tcPr>
            <w:tcW w:w="675" w:type="dxa"/>
            <w:vMerge w:val="restart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неделя</w:t>
            </w:r>
          </w:p>
        </w:tc>
        <w:tc>
          <w:tcPr>
            <w:tcW w:w="4111" w:type="dxa"/>
            <w:vMerge w:val="restart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Наименование тем (вопросов),</w:t>
            </w:r>
          </w:p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изучаемых по данной дисциплине</w:t>
            </w:r>
          </w:p>
        </w:tc>
        <w:tc>
          <w:tcPr>
            <w:tcW w:w="997" w:type="dxa"/>
            <w:gridSpan w:val="2"/>
            <w:vAlign w:val="center"/>
          </w:tcPr>
          <w:p w:rsidR="00B7473C" w:rsidRPr="001C63ED" w:rsidRDefault="00B7473C" w:rsidP="00A85FB0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Занятия</w:t>
            </w:r>
          </w:p>
        </w:tc>
        <w:tc>
          <w:tcPr>
            <w:tcW w:w="6799" w:type="dxa"/>
            <w:gridSpan w:val="2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1700" w:type="dxa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856" w:type="dxa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</w:tr>
      <w:tr w:rsidR="00B7473C" w:rsidRPr="001C63ED" w:rsidTr="00A85FB0">
        <w:trPr>
          <w:cantSplit/>
          <w:trHeight w:val="191"/>
        </w:trPr>
        <w:tc>
          <w:tcPr>
            <w:tcW w:w="675" w:type="dxa"/>
            <w:vMerge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567" w:type="dxa"/>
            <w:vAlign w:val="center"/>
          </w:tcPr>
          <w:p w:rsidR="00B7473C" w:rsidRPr="001C63ED" w:rsidRDefault="00B7473C" w:rsidP="00A85FB0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1C63E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6232" w:type="dxa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567" w:type="dxa"/>
            <w:vAlign w:val="center"/>
          </w:tcPr>
          <w:p w:rsidR="00B7473C" w:rsidRPr="001C63ED" w:rsidRDefault="00B7473C" w:rsidP="00A85FB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1700" w:type="dxa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6" w:type="dxa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7473C" w:rsidRPr="001C63ED" w:rsidTr="00A85FB0">
        <w:trPr>
          <w:trHeight w:val="358"/>
        </w:trPr>
        <w:tc>
          <w:tcPr>
            <w:tcW w:w="675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B7473C" w:rsidRPr="00A96C89" w:rsidRDefault="00B7473C" w:rsidP="00A85FB0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96C89">
              <w:rPr>
                <w:rFonts w:ascii="Times New Roman" w:hAnsi="Times New Roman"/>
                <w:sz w:val="20"/>
                <w:szCs w:val="20"/>
              </w:rPr>
              <w:t xml:space="preserve">Тема 1. </w:t>
            </w:r>
            <w:r>
              <w:rPr>
                <w:rFonts w:ascii="Times New Roman" w:hAnsi="Times New Roman"/>
                <w:sz w:val="20"/>
                <w:szCs w:val="20"/>
              </w:rPr>
              <w:t>Основные понятия, используемые в математической обработке психологических данных.</w:t>
            </w:r>
          </w:p>
        </w:tc>
        <w:tc>
          <w:tcPr>
            <w:tcW w:w="430" w:type="dxa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2" w:type="dxa"/>
            <w:vMerge w:val="restart"/>
          </w:tcPr>
          <w:p w:rsidR="00B7473C" w:rsidRPr="00A96C89" w:rsidRDefault="00B7473C" w:rsidP="00A85FB0">
            <w:pPr>
              <w:pStyle w:val="0"/>
              <w:contextualSpacing w:val="0"/>
              <w:rPr>
                <w:sz w:val="20"/>
              </w:rPr>
            </w:pPr>
            <w:r w:rsidRPr="00A96C89">
              <w:rPr>
                <w:sz w:val="20"/>
              </w:rPr>
              <w:t>Виды выборок. Признаки и переменные.</w:t>
            </w:r>
          </w:p>
          <w:p w:rsidR="00B7473C" w:rsidRPr="00A96C89" w:rsidRDefault="00B7473C" w:rsidP="00A85FB0">
            <w:pPr>
              <w:pStyle w:val="0"/>
              <w:contextualSpacing w:val="0"/>
              <w:rPr>
                <w:sz w:val="20"/>
              </w:rPr>
            </w:pPr>
            <w:r w:rsidRPr="00A96C89">
              <w:rPr>
                <w:sz w:val="20"/>
              </w:rPr>
              <w:t>Экспериментальные исследования с измерительными шкалами.</w:t>
            </w:r>
          </w:p>
          <w:p w:rsidR="00B7473C" w:rsidRPr="00A96C89" w:rsidRDefault="00B7473C" w:rsidP="00304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C89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частоты. Виды частот. Таблицы </w:t>
            </w:r>
            <w:proofErr w:type="spellStart"/>
            <w:r w:rsidRPr="00A96C89">
              <w:rPr>
                <w:rFonts w:ascii="Times New Roman" w:hAnsi="Times New Roman" w:cs="Times New Roman"/>
                <w:sz w:val="20"/>
                <w:szCs w:val="20"/>
              </w:rPr>
              <w:t>несгруппированных</w:t>
            </w:r>
            <w:proofErr w:type="spellEnd"/>
            <w:r w:rsidRPr="00A96C89">
              <w:rPr>
                <w:rFonts w:ascii="Times New Roman" w:hAnsi="Times New Roman" w:cs="Times New Roman"/>
                <w:sz w:val="20"/>
                <w:szCs w:val="20"/>
              </w:rPr>
              <w:t xml:space="preserve"> и сгруппированных частот. </w:t>
            </w:r>
          </w:p>
          <w:p w:rsidR="00B7473C" w:rsidRPr="00526FBA" w:rsidRDefault="00B7473C" w:rsidP="00304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FBA">
              <w:rPr>
                <w:rFonts w:ascii="Times New Roman" w:hAnsi="Times New Roman" w:cs="Times New Roman"/>
                <w:sz w:val="20"/>
                <w:szCs w:val="20"/>
              </w:rPr>
              <w:t xml:space="preserve">Первичные описательные статистики (параметры распределения </w:t>
            </w:r>
            <w:r w:rsidRPr="00526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признака). Меры центральной тенденции. </w:t>
            </w:r>
          </w:p>
          <w:p w:rsidR="00B7473C" w:rsidRPr="00526FBA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FBA">
              <w:rPr>
                <w:rFonts w:ascii="Times New Roman" w:hAnsi="Times New Roman" w:cs="Times New Roman"/>
                <w:sz w:val="20"/>
                <w:szCs w:val="20"/>
              </w:rPr>
              <w:t xml:space="preserve">Меры вариации данных. </w:t>
            </w:r>
            <w:r w:rsidRPr="00526FBA">
              <w:rPr>
                <w:rFonts w:ascii="Times New Roman" w:hAnsi="Times New Roman"/>
                <w:sz w:val="20"/>
              </w:rPr>
              <w:t xml:space="preserve"> Стандартизация данных.</w:t>
            </w:r>
          </w:p>
          <w:p w:rsidR="00B7473C" w:rsidRPr="007D2002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2002">
              <w:rPr>
                <w:rFonts w:ascii="Times New Roman" w:hAnsi="Times New Roman" w:cs="Times New Roman"/>
                <w:sz w:val="20"/>
                <w:szCs w:val="20"/>
              </w:rPr>
              <w:t>Стандартные шкалы.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2002"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перевод данных в заданную шкалу (шкала </w:t>
            </w:r>
            <w:proofErr w:type="spellStart"/>
            <w:r w:rsidRPr="007D2002">
              <w:rPr>
                <w:rFonts w:ascii="Times New Roman" w:hAnsi="Times New Roman" w:cs="Times New Roman"/>
                <w:sz w:val="20"/>
                <w:szCs w:val="20"/>
              </w:rPr>
              <w:t>стенов</w:t>
            </w:r>
            <w:proofErr w:type="spellEnd"/>
            <w:r w:rsidRPr="007D2002">
              <w:rPr>
                <w:rFonts w:ascii="Times New Roman" w:hAnsi="Times New Roman" w:cs="Times New Roman"/>
                <w:sz w:val="20"/>
                <w:szCs w:val="20"/>
              </w:rPr>
              <w:t>, Т-баллы и др.).</w:t>
            </w:r>
          </w:p>
          <w:p w:rsidR="00B7473C" w:rsidRPr="007D2002" w:rsidRDefault="00B7473C" w:rsidP="00A85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2002">
              <w:rPr>
                <w:rFonts w:ascii="Times New Roman" w:hAnsi="Times New Roman" w:cs="Times New Roman"/>
                <w:sz w:val="20"/>
                <w:szCs w:val="20"/>
              </w:rPr>
              <w:t>Проверка данных на наличие аномальных значений.</w:t>
            </w:r>
          </w:p>
          <w:p w:rsidR="00B7473C" w:rsidRPr="0053388E" w:rsidRDefault="00B7473C" w:rsidP="00304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 xml:space="preserve">Эмпирическое и критическое значение статистического критерия. </w:t>
            </w:r>
          </w:p>
          <w:p w:rsidR="00B7473C" w:rsidRPr="0053388E" w:rsidRDefault="00B7473C" w:rsidP="00A85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t - критерий Стьюдента для оценки достоверности сдвига в значениях исследуемого признака в двух зависимых выборках.</w:t>
            </w:r>
          </w:p>
          <w:p w:rsidR="00B7473C" w:rsidRPr="0053388E" w:rsidRDefault="00B7473C" w:rsidP="00A85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 xml:space="preserve">U - критерий Манна - Уитни. Т - критерий </w:t>
            </w:r>
            <w:proofErr w:type="spellStart"/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Вилкоксона</w:t>
            </w:r>
            <w:proofErr w:type="spellEnd"/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7473C" w:rsidRPr="0053388E" w:rsidRDefault="00B7473C" w:rsidP="00A85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L - критерий Пейджа.</w:t>
            </w:r>
          </w:p>
          <w:p w:rsidR="00B7473C" w:rsidRPr="0053388E" w:rsidRDefault="00B7473C" w:rsidP="00A85FB0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53388E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 xml:space="preserve"> –критерий </w:t>
            </w:r>
            <w:proofErr w:type="spellStart"/>
            <w:r w:rsidRPr="0053388E">
              <w:rPr>
                <w:rFonts w:ascii="Times New Roman" w:hAnsi="Times New Roman"/>
                <w:sz w:val="20"/>
                <w:szCs w:val="20"/>
              </w:rPr>
              <w:t>Крускала-Уоллиса</w:t>
            </w:r>
            <w:proofErr w:type="spellEnd"/>
            <w:r w:rsidRPr="0053388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7473C" w:rsidRPr="00A85FB0" w:rsidRDefault="00B7473C" w:rsidP="00A85FB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FB0">
              <w:rPr>
                <w:rFonts w:ascii="Times New Roman" w:hAnsi="Times New Roman" w:cs="Times New Roman"/>
                <w:sz w:val="20"/>
                <w:szCs w:val="20"/>
              </w:rPr>
              <w:t>критерий Пирсона. Задачи для самостоятельной работы.</w:t>
            </w:r>
          </w:p>
          <w:p w:rsidR="00B7473C" w:rsidRPr="0053388E" w:rsidRDefault="00B7473C" w:rsidP="00304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5FB0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ранговой корреляции </w:t>
            </w:r>
            <w:proofErr w:type="spellStart"/>
            <w:r w:rsidRPr="00A85F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A85FB0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s</w:t>
            </w:r>
            <w:r w:rsidRPr="00A85FB0">
              <w:rPr>
                <w:rFonts w:ascii="Times New Roman" w:hAnsi="Times New Roman" w:cs="Times New Roman"/>
                <w:sz w:val="20"/>
                <w:szCs w:val="20"/>
              </w:rPr>
              <w:t>Спирмена</w:t>
            </w:r>
            <w:proofErr w:type="spellEnd"/>
            <w:r w:rsidRPr="00A85F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0492A" w:rsidRPr="00A85FB0">
              <w:rPr>
                <w:rFonts w:ascii="Times New Roman" w:hAnsi="Times New Roman" w:cs="Times New Roman"/>
                <w:sz w:val="20"/>
                <w:szCs w:val="20"/>
              </w:rPr>
              <w:t xml:space="preserve">  Дисперсионный двухфакторный анализ. </w:t>
            </w:r>
            <w:r w:rsidR="0030492A" w:rsidRPr="00A85FB0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 Способы перевода данных в заданную шкалу. </w:t>
            </w:r>
            <w:r w:rsidR="0030492A" w:rsidRPr="00A85FB0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 компьютерных программ и пакетов при математической</w:t>
            </w:r>
            <w:r w:rsidR="0030492A" w:rsidRPr="0053388E">
              <w:rPr>
                <w:rFonts w:ascii="Times New Roman" w:hAnsi="Times New Roman"/>
                <w:sz w:val="20"/>
                <w:szCs w:val="20"/>
              </w:rPr>
              <w:t xml:space="preserve"> обработке данных.</w:t>
            </w:r>
            <w:r w:rsidR="003049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2A" w:rsidRPr="0053388E">
              <w:rPr>
                <w:rFonts w:ascii="Times New Roman" w:hAnsi="Times New Roman"/>
                <w:sz w:val="20"/>
                <w:szCs w:val="20"/>
              </w:rPr>
              <w:t xml:space="preserve"> Требования к оформлению результатов психологического исследования с применением математико-статистических методов.</w:t>
            </w:r>
            <w:r w:rsidR="00A85F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FB0" w:rsidRPr="0053388E">
              <w:rPr>
                <w:rFonts w:ascii="Times New Roman" w:hAnsi="Times New Roman"/>
                <w:sz w:val="20"/>
                <w:szCs w:val="20"/>
              </w:rPr>
              <w:t xml:space="preserve"> Оформление результатов сравнения распределения признака в двух и более выборках психологического исследования.</w:t>
            </w:r>
            <w:r w:rsidR="00A85F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2A" w:rsidRPr="005338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5FB0" w:rsidRPr="0053388E">
              <w:rPr>
                <w:rFonts w:ascii="Times New Roman" w:hAnsi="Times New Roman"/>
                <w:sz w:val="20"/>
                <w:szCs w:val="20"/>
              </w:rPr>
              <w:t xml:space="preserve"> Оформление результатов корреляционного анализа данных психологического исследования </w:t>
            </w:r>
            <w:r w:rsidR="0030492A" w:rsidRPr="0053388E">
              <w:rPr>
                <w:rFonts w:ascii="Times New Roman" w:hAnsi="Times New Roman"/>
                <w:sz w:val="20"/>
                <w:szCs w:val="20"/>
              </w:rPr>
              <w:t>Оформление результатов сравнительного анализа данных психологического исследования.</w:t>
            </w:r>
          </w:p>
          <w:p w:rsidR="00B7473C" w:rsidRPr="0053388E" w:rsidRDefault="00B7473C" w:rsidP="00A85FB0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3388E">
              <w:rPr>
                <w:rFonts w:ascii="Times New Roman" w:hAnsi="Times New Roman"/>
                <w:sz w:val="20"/>
                <w:szCs w:val="20"/>
              </w:rPr>
              <w:t xml:space="preserve">Коэффициент линейной корреляции Пирсона </w:t>
            </w:r>
            <w:proofErr w:type="spellStart"/>
            <w:r w:rsidRPr="0053388E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53388E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xy</w:t>
            </w:r>
            <w:proofErr w:type="spellEnd"/>
            <w:r w:rsidRPr="0053388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7473C" w:rsidRPr="0053388E" w:rsidRDefault="00B7473C" w:rsidP="00A85FB0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3388E">
              <w:rPr>
                <w:rFonts w:ascii="Times New Roman" w:hAnsi="Times New Roman"/>
                <w:sz w:val="20"/>
                <w:szCs w:val="20"/>
              </w:rPr>
              <w:t>Общий порядок математической обработки психологических данных с использованием статистических критериев.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>Параметрические критерии различия.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>Алгоритм принятия решения о выборе параметрического критерия.</w:t>
            </w:r>
          </w:p>
          <w:p w:rsidR="00B7473C" w:rsidRPr="0053388E" w:rsidRDefault="00B7473C" w:rsidP="00A85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Непараметрические критерии различия.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>Алгоритм принятия решения о выборе непараметрического критерия.</w:t>
            </w:r>
          </w:p>
          <w:p w:rsidR="00B7473C" w:rsidRPr="0053388E" w:rsidRDefault="00B7473C" w:rsidP="00A85FB0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3388E">
              <w:rPr>
                <w:rFonts w:ascii="Times New Roman" w:hAnsi="Times New Roman"/>
                <w:sz w:val="20"/>
                <w:szCs w:val="20"/>
              </w:rPr>
              <w:t>Выявление различий в распределении признака.</w:t>
            </w:r>
          </w:p>
          <w:p w:rsidR="00B7473C" w:rsidRPr="0053388E" w:rsidRDefault="00B7473C" w:rsidP="00A85FB0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3388E">
              <w:rPr>
                <w:rFonts w:ascii="Times New Roman" w:hAnsi="Times New Roman"/>
                <w:sz w:val="20"/>
                <w:szCs w:val="20"/>
              </w:rPr>
              <w:t>Меры связи между явлениями</w:t>
            </w:r>
          </w:p>
          <w:p w:rsidR="00B7473C" w:rsidRPr="00A96C89" w:rsidRDefault="00B7473C" w:rsidP="00A85FB0">
            <w:pPr>
              <w:pStyle w:val="Style41"/>
              <w:widowControl/>
              <w:tabs>
                <w:tab w:val="left" w:pos="955"/>
              </w:tabs>
              <w:jc w:val="left"/>
              <w:rPr>
                <w:sz w:val="20"/>
              </w:rPr>
            </w:pPr>
            <w:r w:rsidRPr="0053388E">
              <w:rPr>
                <w:rFonts w:ascii="Times New Roman" w:hAnsi="Times New Roman"/>
                <w:sz w:val="20"/>
                <w:szCs w:val="20"/>
              </w:rPr>
              <w:t>Диаграмма рассеяния. Линейная корреляция.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>Корреляционный анализ.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Merge w:val="restart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358"/>
        </w:trPr>
        <w:tc>
          <w:tcPr>
            <w:tcW w:w="675" w:type="dxa"/>
          </w:tcPr>
          <w:p w:rsidR="00B7473C" w:rsidRPr="001C63ED" w:rsidRDefault="0030492A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B7473C" w:rsidRPr="00A96C89" w:rsidRDefault="00B7473C" w:rsidP="00A85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6C89">
              <w:rPr>
                <w:rFonts w:ascii="Times New Roman" w:hAnsi="Times New Roman" w:cs="Times New Roman"/>
                <w:sz w:val="20"/>
                <w:szCs w:val="20"/>
              </w:rPr>
              <w:t>Тема 2. Определение измерения. Шкалы измерения.</w:t>
            </w:r>
          </w:p>
        </w:tc>
        <w:tc>
          <w:tcPr>
            <w:tcW w:w="430" w:type="dxa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32" w:type="dxa"/>
            <w:vMerge/>
          </w:tcPr>
          <w:p w:rsidR="00B7473C" w:rsidRPr="00A96C89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Реферат</w:t>
            </w:r>
          </w:p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358"/>
        </w:trPr>
        <w:tc>
          <w:tcPr>
            <w:tcW w:w="675" w:type="dxa"/>
          </w:tcPr>
          <w:p w:rsidR="00B7473C" w:rsidRPr="001C63ED" w:rsidRDefault="0030492A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111" w:type="dxa"/>
          </w:tcPr>
          <w:p w:rsidR="00B7473C" w:rsidRPr="00A96C89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3. </w:t>
            </w:r>
            <w:r w:rsidRPr="00A96C89">
              <w:rPr>
                <w:rFonts w:ascii="Times New Roman" w:hAnsi="Times New Roman" w:cs="Times New Roman"/>
                <w:sz w:val="20"/>
                <w:szCs w:val="20"/>
              </w:rPr>
              <w:t xml:space="preserve"> Первичная обработка данных.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0" w:type="dxa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32" w:type="dxa"/>
            <w:vMerge/>
          </w:tcPr>
          <w:p w:rsidR="00B7473C" w:rsidRPr="00A96C89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453"/>
        </w:trPr>
        <w:tc>
          <w:tcPr>
            <w:tcW w:w="675" w:type="dxa"/>
          </w:tcPr>
          <w:p w:rsidR="00B7473C" w:rsidRPr="001C63ED" w:rsidRDefault="0030492A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B7473C" w:rsidRPr="00A96C89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C89">
              <w:rPr>
                <w:rFonts w:ascii="Times New Roman" w:hAnsi="Times New Roman" w:cs="Times New Roman"/>
                <w:bCs/>
                <w:sz w:val="20"/>
                <w:szCs w:val="20"/>
              </w:rPr>
              <w:t>Тема 4.</w:t>
            </w:r>
            <w:r w:rsidRPr="00A96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Выявление различий в уровне исследуемого признака.</w:t>
            </w:r>
          </w:p>
        </w:tc>
        <w:tc>
          <w:tcPr>
            <w:tcW w:w="430" w:type="dxa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2" w:type="dxa"/>
            <w:vMerge/>
          </w:tcPr>
          <w:p w:rsidR="00B7473C" w:rsidRPr="00526FBA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для сам. работы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358"/>
        </w:trPr>
        <w:tc>
          <w:tcPr>
            <w:tcW w:w="675" w:type="dxa"/>
          </w:tcPr>
          <w:p w:rsidR="00B7473C" w:rsidRPr="001C63ED" w:rsidRDefault="0030492A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B7473C" w:rsidRPr="00A96C89" w:rsidRDefault="00B7473C" w:rsidP="00A85FB0">
            <w:pPr>
              <w:pStyle w:val="oaeno"/>
              <w:rPr>
                <w:rFonts w:ascii="Times New Roman" w:hAnsi="Times New Roman"/>
                <w:b w:val="0"/>
                <w:bCs/>
                <w:sz w:val="20"/>
              </w:rPr>
            </w:pPr>
            <w:r w:rsidRPr="00A96C89">
              <w:rPr>
                <w:rFonts w:ascii="Times New Roman" w:hAnsi="Times New Roman"/>
                <w:b w:val="0"/>
                <w:bCs/>
                <w:sz w:val="20"/>
              </w:rPr>
              <w:t>Тема 5.</w:t>
            </w:r>
            <w:r w:rsidRPr="00A96C89">
              <w:rPr>
                <w:rFonts w:ascii="Times New Roman" w:hAnsi="Times New Roman"/>
                <w:b w:val="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</w:rPr>
              <w:t>Критерий Манна-Уитни.</w:t>
            </w:r>
          </w:p>
        </w:tc>
        <w:tc>
          <w:tcPr>
            <w:tcW w:w="430" w:type="dxa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32" w:type="dxa"/>
            <w:vMerge/>
          </w:tcPr>
          <w:p w:rsidR="00B7473C" w:rsidRPr="00526FBA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для сам. работы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358"/>
        </w:trPr>
        <w:tc>
          <w:tcPr>
            <w:tcW w:w="675" w:type="dxa"/>
          </w:tcPr>
          <w:p w:rsidR="00B7473C" w:rsidRPr="001C63ED" w:rsidRDefault="0030492A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B7473C" w:rsidRPr="007D2002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20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6.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Критерий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Крускаал-Уоллиса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0" w:type="dxa"/>
            <w:vAlign w:val="center"/>
          </w:tcPr>
          <w:p w:rsidR="00B7473C" w:rsidRPr="007D2002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7473C" w:rsidRPr="007D2002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0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32" w:type="dxa"/>
            <w:vMerge/>
          </w:tcPr>
          <w:p w:rsidR="00B7473C" w:rsidRPr="007D2002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для сам. работы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358"/>
        </w:trPr>
        <w:tc>
          <w:tcPr>
            <w:tcW w:w="675" w:type="dxa"/>
          </w:tcPr>
          <w:p w:rsidR="00B7473C" w:rsidRPr="001C63ED" w:rsidRDefault="0030492A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</w:tcPr>
          <w:p w:rsidR="00B7473C" w:rsidRPr="007D2002" w:rsidRDefault="00B7473C" w:rsidP="00A85FB0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D2002">
              <w:rPr>
                <w:rFonts w:ascii="Times New Roman" w:hAnsi="Times New Roman"/>
                <w:bCs/>
                <w:sz w:val="20"/>
                <w:szCs w:val="20"/>
              </w:rPr>
              <w:t xml:space="preserve">Тема 7. </w:t>
            </w:r>
            <w:r>
              <w:rPr>
                <w:rFonts w:ascii="Times New Roman" w:hAnsi="Times New Roman"/>
                <w:sz w:val="20"/>
                <w:szCs w:val="20"/>
              </w:rPr>
              <w:t>Оценка достоверности сдвига в значениях исследуемого признака.</w:t>
            </w:r>
          </w:p>
        </w:tc>
        <w:tc>
          <w:tcPr>
            <w:tcW w:w="430" w:type="dxa"/>
            <w:vAlign w:val="center"/>
          </w:tcPr>
          <w:p w:rsidR="00B7473C" w:rsidRPr="007D2002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0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7473C" w:rsidRPr="007D2002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2" w:type="dxa"/>
            <w:vMerge/>
          </w:tcPr>
          <w:p w:rsidR="00B7473C" w:rsidRPr="007D2002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для сам. работы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358"/>
        </w:trPr>
        <w:tc>
          <w:tcPr>
            <w:tcW w:w="675" w:type="dxa"/>
          </w:tcPr>
          <w:p w:rsidR="00B7473C" w:rsidRPr="001C63ED" w:rsidRDefault="0030492A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</w:tcPr>
          <w:p w:rsidR="00B7473C" w:rsidRPr="0053388E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8. Критерий </w:t>
            </w:r>
            <w:proofErr w:type="spellStart"/>
            <w:r w:rsidRPr="0053388E">
              <w:rPr>
                <w:rFonts w:ascii="Times New Roman" w:hAnsi="Times New Roman" w:cs="Times New Roman"/>
                <w:bCs/>
                <w:sz w:val="20"/>
                <w:szCs w:val="20"/>
              </w:rPr>
              <w:t>Вилкоксона</w:t>
            </w:r>
            <w:proofErr w:type="spellEnd"/>
            <w:r w:rsidRPr="0053388E">
              <w:rPr>
                <w:rFonts w:ascii="Times New Roman" w:hAnsi="Times New Roman" w:cs="Times New Roman"/>
                <w:bCs/>
                <w:sz w:val="20"/>
                <w:szCs w:val="20"/>
              </w:rPr>
              <w:t>, критерий Фридмана, критерий тенденций Пейджа.</w:t>
            </w:r>
          </w:p>
        </w:tc>
        <w:tc>
          <w:tcPr>
            <w:tcW w:w="430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32" w:type="dxa"/>
            <w:vMerge/>
          </w:tcPr>
          <w:p w:rsidR="00B7473C" w:rsidRPr="0053388E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для сам. работы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358"/>
        </w:trPr>
        <w:tc>
          <w:tcPr>
            <w:tcW w:w="675" w:type="dxa"/>
          </w:tcPr>
          <w:p w:rsidR="00B7473C" w:rsidRDefault="0030492A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B7473C" w:rsidRPr="0053388E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9. </w:t>
            </w: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Выявление различий в распределении признака.</w:t>
            </w:r>
          </w:p>
        </w:tc>
        <w:tc>
          <w:tcPr>
            <w:tcW w:w="430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32" w:type="dxa"/>
            <w:vMerge/>
          </w:tcPr>
          <w:p w:rsidR="00B7473C" w:rsidRPr="0053388E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358"/>
        </w:trPr>
        <w:tc>
          <w:tcPr>
            <w:tcW w:w="675" w:type="dxa"/>
          </w:tcPr>
          <w:p w:rsidR="00B7473C" w:rsidRPr="001C63ED" w:rsidRDefault="0030492A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11" w:type="dxa"/>
          </w:tcPr>
          <w:p w:rsidR="00B7473C" w:rsidRPr="0053388E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10. Критерий Колмогорова-Смирнова.</w:t>
            </w:r>
          </w:p>
        </w:tc>
        <w:tc>
          <w:tcPr>
            <w:tcW w:w="430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2" w:type="dxa"/>
            <w:vMerge/>
          </w:tcPr>
          <w:p w:rsidR="00B7473C" w:rsidRPr="0053388E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358"/>
        </w:trPr>
        <w:tc>
          <w:tcPr>
            <w:tcW w:w="675" w:type="dxa"/>
          </w:tcPr>
          <w:p w:rsidR="00B7473C" w:rsidRPr="001C63ED" w:rsidRDefault="0030492A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11" w:type="dxa"/>
          </w:tcPr>
          <w:p w:rsidR="00B7473C" w:rsidRPr="0053388E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11. Многофункциональные статистические критерии</w:t>
            </w:r>
          </w:p>
        </w:tc>
        <w:tc>
          <w:tcPr>
            <w:tcW w:w="430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32" w:type="dxa"/>
            <w:vMerge/>
          </w:tcPr>
          <w:p w:rsidR="00B7473C" w:rsidRPr="0053388E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358"/>
        </w:trPr>
        <w:tc>
          <w:tcPr>
            <w:tcW w:w="675" w:type="dxa"/>
          </w:tcPr>
          <w:p w:rsidR="00B7473C" w:rsidRPr="001C63ED" w:rsidRDefault="0030492A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11" w:type="dxa"/>
          </w:tcPr>
          <w:p w:rsidR="00B7473C" w:rsidRPr="0053388E" w:rsidRDefault="00B7473C" w:rsidP="00A85FB0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Тема 12. Биноминальный критерий. </w:t>
            </w:r>
          </w:p>
        </w:tc>
        <w:tc>
          <w:tcPr>
            <w:tcW w:w="430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32" w:type="dxa"/>
            <w:vMerge/>
          </w:tcPr>
          <w:p w:rsidR="00B7473C" w:rsidRPr="0053388E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color w:val="424242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358"/>
        </w:trPr>
        <w:tc>
          <w:tcPr>
            <w:tcW w:w="675" w:type="dxa"/>
          </w:tcPr>
          <w:p w:rsidR="00B7473C" w:rsidRDefault="0030492A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11" w:type="dxa"/>
          </w:tcPr>
          <w:p w:rsidR="00B7473C" w:rsidRPr="0053388E" w:rsidRDefault="00B7473C" w:rsidP="00A85FB0">
            <w:pPr>
              <w:spacing w:after="0" w:line="240" w:lineRule="auto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13. Многофункциональные критерии как эффективные заменители традиционных критериев.</w:t>
            </w:r>
          </w:p>
        </w:tc>
        <w:tc>
          <w:tcPr>
            <w:tcW w:w="430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2" w:type="dxa"/>
            <w:vMerge/>
          </w:tcPr>
          <w:p w:rsidR="00B7473C" w:rsidRPr="0053388E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color w:val="424242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358"/>
        </w:trPr>
        <w:tc>
          <w:tcPr>
            <w:tcW w:w="675" w:type="dxa"/>
          </w:tcPr>
          <w:p w:rsidR="00B7473C" w:rsidRPr="001C63ED" w:rsidRDefault="0030492A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11" w:type="dxa"/>
          </w:tcPr>
          <w:p w:rsidR="00B7473C" w:rsidRPr="0053388E" w:rsidRDefault="00B7473C" w:rsidP="00A85FB0">
            <w:pPr>
              <w:tabs>
                <w:tab w:val="center" w:pos="1806"/>
              </w:tabs>
              <w:spacing w:after="0" w:line="240" w:lineRule="auto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14. Метод ранговой корреляции.</w:t>
            </w:r>
          </w:p>
        </w:tc>
        <w:tc>
          <w:tcPr>
            <w:tcW w:w="430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32" w:type="dxa"/>
            <w:vMerge/>
          </w:tcPr>
          <w:p w:rsidR="00B7473C" w:rsidRPr="0053388E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358"/>
        </w:trPr>
        <w:tc>
          <w:tcPr>
            <w:tcW w:w="675" w:type="dxa"/>
          </w:tcPr>
          <w:p w:rsidR="00B7473C" w:rsidRPr="001C63ED" w:rsidRDefault="00B7473C" w:rsidP="003049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63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049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11" w:type="dxa"/>
          </w:tcPr>
          <w:p w:rsidR="00B7473C" w:rsidRPr="0053388E" w:rsidRDefault="00B7473C" w:rsidP="00A85FB0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/>
                <w:bCs/>
                <w:sz w:val="20"/>
                <w:szCs w:val="20"/>
              </w:rPr>
              <w:t xml:space="preserve">Тема 15. </w:t>
            </w:r>
            <w:r w:rsidRPr="0053388E">
              <w:rPr>
                <w:rFonts w:ascii="Times New Roman" w:hAnsi="Times New Roman"/>
                <w:sz w:val="20"/>
                <w:szCs w:val="20"/>
              </w:rPr>
              <w:t>Дисперсионный анализ</w:t>
            </w:r>
          </w:p>
        </w:tc>
        <w:tc>
          <w:tcPr>
            <w:tcW w:w="430" w:type="dxa"/>
            <w:vAlign w:val="center"/>
          </w:tcPr>
          <w:p w:rsidR="00B7473C" w:rsidRPr="0053388E" w:rsidRDefault="00B7473C" w:rsidP="00A85FB0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32" w:type="dxa"/>
            <w:vMerge/>
          </w:tcPr>
          <w:p w:rsidR="00B7473C" w:rsidRPr="0053388E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358"/>
        </w:trPr>
        <w:tc>
          <w:tcPr>
            <w:tcW w:w="675" w:type="dxa"/>
          </w:tcPr>
          <w:p w:rsidR="00B7473C" w:rsidRPr="001C63ED" w:rsidRDefault="0030492A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1" w:type="dxa"/>
          </w:tcPr>
          <w:p w:rsidR="00B7473C" w:rsidRPr="0053388E" w:rsidRDefault="00B7473C" w:rsidP="00A85FB0">
            <w:pPr>
              <w:pStyle w:val="11"/>
            </w:pPr>
            <w:r w:rsidRPr="0053388E">
              <w:t xml:space="preserve">Тема 16. </w:t>
            </w: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Однофакторный дисперсионный анализ для несвязанных выборок</w:t>
            </w:r>
          </w:p>
        </w:tc>
        <w:tc>
          <w:tcPr>
            <w:tcW w:w="430" w:type="dxa"/>
            <w:vAlign w:val="center"/>
          </w:tcPr>
          <w:p w:rsidR="00B7473C" w:rsidRPr="0053388E" w:rsidRDefault="00B7473C" w:rsidP="00A85FB0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  <w:r w:rsidRPr="0053388E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2" w:type="dxa"/>
            <w:vMerge/>
          </w:tcPr>
          <w:p w:rsidR="00B7473C" w:rsidRPr="0053388E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298"/>
        </w:trPr>
        <w:tc>
          <w:tcPr>
            <w:tcW w:w="675" w:type="dxa"/>
          </w:tcPr>
          <w:p w:rsidR="00B7473C" w:rsidRPr="004D23D4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3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049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B7473C" w:rsidRPr="0053388E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Тема 17. Дисперсионный анализ для связанных выборок</w:t>
            </w:r>
            <w:r w:rsidR="0030492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30" w:type="dxa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32" w:type="dxa"/>
            <w:vMerge/>
          </w:tcPr>
          <w:p w:rsidR="00B7473C" w:rsidRPr="0053388E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298"/>
        </w:trPr>
        <w:tc>
          <w:tcPr>
            <w:tcW w:w="675" w:type="dxa"/>
          </w:tcPr>
          <w:p w:rsidR="00B7473C" w:rsidRPr="004D23D4" w:rsidRDefault="0030492A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11" w:type="dxa"/>
          </w:tcPr>
          <w:p w:rsidR="00B7473C" w:rsidRPr="0053388E" w:rsidRDefault="00B7473C" w:rsidP="00A85FB0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18. Стандартизация данных.</w:t>
            </w:r>
          </w:p>
        </w:tc>
        <w:tc>
          <w:tcPr>
            <w:tcW w:w="430" w:type="dxa"/>
            <w:vAlign w:val="center"/>
          </w:tcPr>
          <w:p w:rsidR="00B7473C" w:rsidRPr="0053388E" w:rsidRDefault="00B7473C" w:rsidP="00A85FB0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  <w:r w:rsidRPr="0053388E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2" w:type="dxa"/>
            <w:vMerge/>
          </w:tcPr>
          <w:p w:rsidR="00B7473C" w:rsidRPr="0053388E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298"/>
        </w:trPr>
        <w:tc>
          <w:tcPr>
            <w:tcW w:w="675" w:type="dxa"/>
          </w:tcPr>
          <w:p w:rsidR="00B7473C" w:rsidRDefault="0030492A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11" w:type="dxa"/>
          </w:tcPr>
          <w:p w:rsidR="00B7473C" w:rsidRPr="0053388E" w:rsidRDefault="00A85FB0" w:rsidP="00A85FB0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Тема 19</w:t>
            </w:r>
            <w:r w:rsidR="00B7473C"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1.</w:t>
            </w:r>
            <w:r w:rsidR="00B7473C" w:rsidRPr="0053388E">
              <w:rPr>
                <w:rFonts w:ascii="Times New Roman" w:hAnsi="Times New Roman"/>
                <w:sz w:val="20"/>
                <w:szCs w:val="20"/>
              </w:rPr>
              <w:t xml:space="preserve"> Возможности и ограничения </w:t>
            </w:r>
            <w:r w:rsidR="00B7473C" w:rsidRPr="0053388E">
              <w:rPr>
                <w:rFonts w:ascii="Times New Roman" w:hAnsi="Times New Roman"/>
                <w:sz w:val="20"/>
                <w:szCs w:val="20"/>
                <w:lang w:val="en-US"/>
              </w:rPr>
              <w:t>MS</w:t>
            </w:r>
            <w:r w:rsidR="00B7473C" w:rsidRPr="005338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473C" w:rsidRPr="0053388E">
              <w:rPr>
                <w:rFonts w:ascii="Times New Roman" w:hAnsi="Times New Roman"/>
                <w:sz w:val="20"/>
                <w:szCs w:val="20"/>
                <w:lang w:val="en-US"/>
              </w:rPr>
              <w:t>EXCEL</w:t>
            </w:r>
            <w:r w:rsidR="00B7473C" w:rsidRPr="0053388E">
              <w:rPr>
                <w:rFonts w:ascii="Times New Roman" w:hAnsi="Times New Roman"/>
                <w:sz w:val="20"/>
                <w:szCs w:val="20"/>
              </w:rPr>
              <w:t xml:space="preserve">. Пакет </w:t>
            </w:r>
            <w:r w:rsidR="00B7473C" w:rsidRPr="0053388E">
              <w:rPr>
                <w:rFonts w:ascii="Times New Roman" w:hAnsi="Times New Roman"/>
                <w:sz w:val="20"/>
                <w:szCs w:val="20"/>
                <w:lang w:val="en-US"/>
              </w:rPr>
              <w:t>Statistic</w:t>
            </w:r>
            <w:r w:rsidR="00B7473C" w:rsidRPr="0053388E">
              <w:rPr>
                <w:rFonts w:ascii="Times New Roman" w:hAnsi="Times New Roman"/>
                <w:sz w:val="20"/>
                <w:szCs w:val="20"/>
              </w:rPr>
              <w:t>, другие программы.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 xml:space="preserve"> Итоговая к</w:t>
            </w:r>
            <w:r w:rsidRPr="0053388E">
              <w:rPr>
                <w:rStyle w:val="FontStyle122"/>
                <w:rFonts w:ascii="Times New Roman" w:hAnsi="Times New Roman" w:cs="Times New Roman"/>
                <w:sz w:val="20"/>
                <w:szCs w:val="20"/>
              </w:rPr>
              <w:t>онтрольная работа</w:t>
            </w:r>
          </w:p>
        </w:tc>
        <w:tc>
          <w:tcPr>
            <w:tcW w:w="430" w:type="dxa"/>
            <w:vAlign w:val="center"/>
          </w:tcPr>
          <w:p w:rsidR="00B7473C" w:rsidRPr="0053388E" w:rsidRDefault="00B7473C" w:rsidP="00A85FB0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  <w:r w:rsidRPr="0053388E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2" w:type="dxa"/>
            <w:vMerge/>
          </w:tcPr>
          <w:p w:rsidR="00B7473C" w:rsidRPr="0053388E" w:rsidRDefault="00B7473C" w:rsidP="00A85FB0">
            <w:pPr>
              <w:pStyle w:val="Style41"/>
              <w:tabs>
                <w:tab w:val="left" w:pos="95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7473C" w:rsidRPr="0053388E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7473C" w:rsidRPr="001C63ED" w:rsidRDefault="00A85FB0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Письменная работа</w:t>
            </w:r>
          </w:p>
        </w:tc>
        <w:tc>
          <w:tcPr>
            <w:tcW w:w="856" w:type="dxa"/>
          </w:tcPr>
          <w:p w:rsidR="00B7473C" w:rsidRPr="00ED2CE3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1,2,3</w:t>
            </w:r>
          </w:p>
        </w:tc>
      </w:tr>
      <w:tr w:rsidR="00B7473C" w:rsidRPr="001C63ED" w:rsidTr="00A85FB0">
        <w:trPr>
          <w:trHeight w:val="298"/>
        </w:trPr>
        <w:tc>
          <w:tcPr>
            <w:tcW w:w="675" w:type="dxa"/>
          </w:tcPr>
          <w:p w:rsidR="00B7473C" w:rsidRPr="004D23D4" w:rsidRDefault="00B7473C" w:rsidP="00A85F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B7473C" w:rsidRPr="001C63ED" w:rsidRDefault="00B7473C" w:rsidP="00A85FB0">
            <w:pPr>
              <w:pStyle w:val="11"/>
              <w:jc w:val="center"/>
              <w:rPr>
                <w:b/>
              </w:rPr>
            </w:pPr>
            <w:r w:rsidRPr="001C63ED">
              <w:rPr>
                <w:b/>
              </w:rPr>
              <w:t>ИТОГО</w:t>
            </w:r>
          </w:p>
        </w:tc>
        <w:tc>
          <w:tcPr>
            <w:tcW w:w="430" w:type="dxa"/>
          </w:tcPr>
          <w:p w:rsidR="00B7473C" w:rsidRPr="00EE09B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B7473C" w:rsidRPr="00EE09B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6232" w:type="dxa"/>
          </w:tcPr>
          <w:p w:rsidR="00B7473C" w:rsidRPr="00EE09B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7473C" w:rsidRPr="00EE09B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700" w:type="dxa"/>
          </w:tcPr>
          <w:p w:rsidR="00B7473C" w:rsidRPr="00EE09B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6" w:type="dxa"/>
          </w:tcPr>
          <w:p w:rsidR="00B7473C" w:rsidRPr="001C63ED" w:rsidRDefault="00B7473C" w:rsidP="00A85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85FB0" w:rsidRDefault="00A85FB0" w:rsidP="00A85FB0">
      <w:pPr>
        <w:pStyle w:val="aa"/>
        <w:widowControl w:val="0"/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85FB0" w:rsidRPr="00A85FB0" w:rsidRDefault="00A85FB0" w:rsidP="00A85FB0">
      <w:pPr>
        <w:pStyle w:val="aa"/>
        <w:widowControl w:val="0"/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85FB0">
        <w:rPr>
          <w:rFonts w:ascii="Times New Roman" w:hAnsi="Times New Roman" w:cs="Times New Roman"/>
          <w:bCs/>
          <w:sz w:val="20"/>
          <w:szCs w:val="20"/>
        </w:rPr>
        <w:t xml:space="preserve">Все виды учебной работы могут проводиться дистанционно на основании локальных нормативных актов. </w:t>
      </w:r>
    </w:p>
    <w:p w:rsidR="003A7E59" w:rsidRDefault="00A85FB0" w:rsidP="00A85FB0">
      <w:pPr>
        <w:spacing w:after="0" w:line="240" w:lineRule="auto"/>
        <w:jc w:val="center"/>
        <w:rPr>
          <w:rStyle w:val="60"/>
          <w:rFonts w:eastAsiaTheme="minorEastAsia"/>
        </w:rPr>
        <w:sectPr w:rsidR="003A7E59" w:rsidSect="001C63E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A85FB0">
        <w:rPr>
          <w:rFonts w:ascii="Times New Roman" w:hAnsi="Times New Roman" w:cs="Times New Roman"/>
          <w:sz w:val="20"/>
          <w:szCs w:val="20"/>
        </w:rPr>
        <w:t xml:space="preserve">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почте, а также с использованием </w:t>
      </w:r>
      <w:proofErr w:type="spellStart"/>
      <w:r w:rsidRPr="00A85FB0">
        <w:rPr>
          <w:rFonts w:ascii="Times New Roman" w:hAnsi="Times New Roman" w:cs="Times New Roman"/>
          <w:sz w:val="20"/>
          <w:szCs w:val="20"/>
          <w:lang w:val="en-US"/>
        </w:rPr>
        <w:t>Webex</w:t>
      </w:r>
      <w:proofErr w:type="spellEnd"/>
      <w:r w:rsidRPr="00A85FB0">
        <w:rPr>
          <w:rFonts w:ascii="Times New Roman" w:hAnsi="Times New Roman" w:cs="Times New Roman"/>
          <w:sz w:val="20"/>
          <w:szCs w:val="20"/>
        </w:rPr>
        <w:t xml:space="preserve">, платформы дистанционного обучения </w:t>
      </w:r>
      <w:r w:rsidRPr="00A85FB0">
        <w:rPr>
          <w:rFonts w:ascii="Times New Roman" w:hAnsi="Times New Roman" w:cs="Times New Roman"/>
          <w:sz w:val="20"/>
          <w:szCs w:val="20"/>
          <w:lang w:val="en-US"/>
        </w:rPr>
        <w:t>Moodle</w:t>
      </w:r>
      <w:r w:rsidRPr="00A85FB0">
        <w:rPr>
          <w:rFonts w:ascii="Times New Roman" w:hAnsi="Times New Roman" w:cs="Times New Roman"/>
          <w:sz w:val="20"/>
          <w:szCs w:val="20"/>
        </w:rPr>
        <w:t>, личный кабинет студента на сайте СОГУ, других элементов ЭИОС СОГУ</w:t>
      </w:r>
    </w:p>
    <w:p w:rsidR="00A85FB0" w:rsidRPr="00A85FB0" w:rsidRDefault="00A85FB0" w:rsidP="00A85FB0">
      <w:pPr>
        <w:pStyle w:val="aa"/>
        <w:numPr>
          <w:ilvl w:val="0"/>
          <w:numId w:val="1"/>
        </w:numPr>
        <w:spacing w:after="0" w:line="240" w:lineRule="auto"/>
        <w:ind w:left="0"/>
        <w:contextualSpacing w:val="0"/>
        <w:jc w:val="center"/>
        <w:rPr>
          <w:rStyle w:val="60"/>
          <w:rFonts w:eastAsiaTheme="minorEastAsia"/>
        </w:rPr>
      </w:pPr>
      <w:r w:rsidRPr="00A85FB0">
        <w:rPr>
          <w:rStyle w:val="60"/>
          <w:rFonts w:eastAsiaTheme="minorEastAsia"/>
        </w:rPr>
        <w:lastRenderedPageBreak/>
        <w:t>Образовательные технологии</w:t>
      </w:r>
    </w:p>
    <w:p w:rsidR="00A85FB0" w:rsidRPr="00A85FB0" w:rsidRDefault="00A85FB0" w:rsidP="00A85FB0">
      <w:pPr>
        <w:pStyle w:val="aa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85FB0" w:rsidRPr="00A85FB0" w:rsidRDefault="00A85FB0" w:rsidP="00A85FB0">
      <w:pPr>
        <w:pStyle w:val="aa"/>
        <w:spacing w:after="0" w:line="240" w:lineRule="auto"/>
        <w:ind w:left="0" w:firstLine="69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iCs/>
          <w:sz w:val="24"/>
          <w:szCs w:val="24"/>
        </w:rPr>
        <w:t xml:space="preserve">Для достижения планируемых результатов освоения дисциплины, используются различные образовательные технологии: </w:t>
      </w:r>
    </w:p>
    <w:p w:rsidR="00A85FB0" w:rsidRPr="00A85FB0" w:rsidRDefault="00A85FB0" w:rsidP="00A85FB0">
      <w:pPr>
        <w:pStyle w:val="aa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5F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традиционные лекции и практические (семинарские) занятия </w:t>
      </w:r>
      <w:r w:rsidRPr="00A85FB0">
        <w:rPr>
          <w:rFonts w:ascii="Times New Roman" w:hAnsi="Times New Roman" w:cs="Times New Roman"/>
          <w:color w:val="000000"/>
          <w:sz w:val="24"/>
          <w:szCs w:val="24"/>
        </w:rPr>
        <w:t>с использованием современных интерактивных технологий;</w:t>
      </w:r>
      <w:r w:rsidRPr="00A85F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85FB0" w:rsidRPr="00A85FB0" w:rsidRDefault="00A85FB0" w:rsidP="00A85FB0">
      <w:pPr>
        <w:pStyle w:val="aa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5FB0">
        <w:rPr>
          <w:rFonts w:ascii="Times New Roman" w:hAnsi="Times New Roman" w:cs="Times New Roman"/>
          <w:b/>
          <w:bCs/>
          <w:sz w:val="24"/>
          <w:szCs w:val="24"/>
        </w:rPr>
        <w:t>- лекция-диалог –</w:t>
      </w:r>
      <w:r w:rsidRPr="00A85FB0">
        <w:rPr>
          <w:rFonts w:ascii="Times New Roman" w:hAnsi="Times New Roman" w:cs="Times New Roman"/>
          <w:bCs/>
          <w:sz w:val="24"/>
          <w:szCs w:val="24"/>
        </w:rP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A85FB0" w:rsidRPr="00A85FB0" w:rsidRDefault="00A85FB0" w:rsidP="00A85FB0">
      <w:pPr>
        <w:pStyle w:val="aa"/>
        <w:widowControl w:val="0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5FB0">
        <w:rPr>
          <w:rFonts w:ascii="Times New Roman" w:hAnsi="Times New Roman" w:cs="Times New Roman"/>
          <w:b/>
          <w:bCs/>
          <w:sz w:val="24"/>
          <w:szCs w:val="24"/>
        </w:rPr>
        <w:t>- онлайн-семинар</w:t>
      </w:r>
      <w:r w:rsidRPr="00A85FB0">
        <w:rPr>
          <w:rFonts w:ascii="Times New Roman" w:hAnsi="Times New Roman" w:cs="Times New Roman"/>
          <w:bCs/>
          <w:sz w:val="24"/>
          <w:szCs w:val="24"/>
        </w:rP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 (</w:t>
      </w:r>
      <w:r w:rsidRPr="00A85FB0">
        <w:rPr>
          <w:rFonts w:ascii="Times New Roman" w:hAnsi="Times New Roman" w:cs="Times New Roman"/>
          <w:bCs/>
          <w:sz w:val="24"/>
          <w:szCs w:val="24"/>
          <w:lang w:val="en-US"/>
        </w:rPr>
        <w:t>Zoom</w:t>
      </w:r>
      <w:r w:rsidRPr="00A85FB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85FB0">
        <w:rPr>
          <w:rFonts w:ascii="Times New Roman" w:hAnsi="Times New Roman" w:cs="Times New Roman"/>
          <w:bCs/>
          <w:sz w:val="24"/>
          <w:szCs w:val="24"/>
          <w:lang w:val="en-US"/>
        </w:rPr>
        <w:t>Meet</w:t>
      </w:r>
      <w:r w:rsidRPr="00A85FB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85FB0">
        <w:rPr>
          <w:rFonts w:ascii="Times New Roman" w:hAnsi="Times New Roman" w:cs="Times New Roman"/>
          <w:bCs/>
          <w:sz w:val="24"/>
          <w:szCs w:val="24"/>
          <w:lang w:val="en-US"/>
        </w:rPr>
        <w:t>Skype</w:t>
      </w:r>
      <w:r w:rsidRPr="00A85FB0">
        <w:rPr>
          <w:rFonts w:ascii="Times New Roman" w:hAnsi="Times New Roman" w:cs="Times New Roman"/>
          <w:bCs/>
          <w:sz w:val="24"/>
          <w:szCs w:val="24"/>
        </w:rPr>
        <w:t xml:space="preserve"> и др.);</w:t>
      </w:r>
    </w:p>
    <w:p w:rsidR="00A85FB0" w:rsidRPr="00A85FB0" w:rsidRDefault="00A85FB0" w:rsidP="00A85FB0">
      <w:pPr>
        <w:pStyle w:val="aa"/>
        <w:widowControl w:val="0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5FB0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A85FB0">
        <w:rPr>
          <w:rFonts w:ascii="Times New Roman" w:hAnsi="Times New Roman" w:cs="Times New Roman"/>
          <w:b/>
          <w:sz w:val="24"/>
          <w:szCs w:val="24"/>
        </w:rPr>
        <w:t>доклад</w:t>
      </w:r>
      <w:r w:rsidRPr="00A85FB0">
        <w:rPr>
          <w:rFonts w:ascii="Times New Roman" w:hAnsi="Times New Roman" w:cs="Times New Roman"/>
          <w:bCs/>
          <w:sz w:val="24"/>
          <w:szCs w:val="24"/>
        </w:rPr>
        <w:t xml:space="preserve"> – студент готовит краткое сообщение по вопросу темы, оформляет работу в соответствии с требованиями и сдает ее преподавателю;</w:t>
      </w:r>
    </w:p>
    <w:p w:rsidR="00A85FB0" w:rsidRPr="00A85FB0" w:rsidRDefault="00A85FB0" w:rsidP="00A85FB0">
      <w:pPr>
        <w:pStyle w:val="aa"/>
        <w:widowControl w:val="0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5FB0">
        <w:rPr>
          <w:rFonts w:ascii="Times New Roman" w:hAnsi="Times New Roman" w:cs="Times New Roman"/>
          <w:b/>
          <w:bCs/>
          <w:sz w:val="24"/>
          <w:szCs w:val="24"/>
        </w:rPr>
        <w:t>- видеоконференция</w:t>
      </w:r>
      <w:r w:rsidRPr="00A85FB0">
        <w:rPr>
          <w:rFonts w:ascii="Times New Roman" w:hAnsi="Times New Roman" w:cs="Times New Roman"/>
          <w:bCs/>
          <w:sz w:val="24"/>
          <w:szCs w:val="24"/>
        </w:rP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A85FB0" w:rsidRPr="00A85FB0" w:rsidRDefault="00A85FB0" w:rsidP="00A85FB0">
      <w:pPr>
        <w:pStyle w:val="aa"/>
        <w:widowControl w:val="0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5FB0">
        <w:rPr>
          <w:rFonts w:ascii="Times New Roman" w:hAnsi="Times New Roman" w:cs="Times New Roman"/>
          <w:b/>
          <w:bCs/>
          <w:sz w:val="24"/>
          <w:szCs w:val="24"/>
        </w:rPr>
        <w:t>Технология электронного обучени</w:t>
      </w:r>
      <w:r w:rsidRPr="00A85FB0">
        <w:rPr>
          <w:rFonts w:ascii="Times New Roman" w:hAnsi="Times New Roman" w:cs="Times New Roman"/>
          <w:bCs/>
          <w:sz w:val="24"/>
          <w:szCs w:val="24"/>
        </w:rP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A85FB0" w:rsidRPr="00A85FB0" w:rsidRDefault="00A85FB0" w:rsidP="00A85F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FB0" w:rsidRPr="00A85FB0" w:rsidRDefault="00A85FB0" w:rsidP="00A85FB0">
      <w:pPr>
        <w:pStyle w:val="aa"/>
        <w:numPr>
          <w:ilvl w:val="0"/>
          <w:numId w:val="1"/>
        </w:numPr>
        <w:spacing w:after="0" w:line="240" w:lineRule="auto"/>
        <w:ind w:left="0"/>
        <w:contextualSpacing w:val="0"/>
        <w:jc w:val="center"/>
        <w:rPr>
          <w:rStyle w:val="60"/>
          <w:rFonts w:eastAsiaTheme="minorEastAsia"/>
        </w:rPr>
      </w:pPr>
      <w:r w:rsidRPr="00A85FB0">
        <w:rPr>
          <w:rStyle w:val="60"/>
          <w:rFonts w:eastAsiaTheme="minorEastAsia"/>
        </w:rPr>
        <w:t>Учебно-методическое обеспечение самостоятельной работы</w:t>
      </w:r>
    </w:p>
    <w:p w:rsidR="00A85FB0" w:rsidRPr="00A85FB0" w:rsidRDefault="00A85FB0" w:rsidP="00A85FB0">
      <w:pPr>
        <w:pStyle w:val="aa"/>
        <w:spacing w:after="0" w:line="240" w:lineRule="auto"/>
        <w:ind w:left="0"/>
        <w:contextualSpacing w:val="0"/>
        <w:rPr>
          <w:rStyle w:val="60"/>
          <w:rFonts w:eastAsiaTheme="minorEastAsia"/>
        </w:rPr>
      </w:pPr>
    </w:p>
    <w:p w:rsidR="00A85FB0" w:rsidRPr="00A85FB0" w:rsidRDefault="00A85FB0" w:rsidP="00A85FB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5FB0">
        <w:rPr>
          <w:rFonts w:ascii="Times New Roman" w:hAnsi="Times New Roman" w:cs="Times New Roman"/>
          <w:bCs/>
          <w:sz w:val="24"/>
          <w:szCs w:val="24"/>
        </w:rPr>
        <w:t>Самостоятельная работа студентов предполагает изучение вопросов, указанных в разделе 5, табл.5.</w:t>
      </w:r>
    </w:p>
    <w:p w:rsidR="00A85FB0" w:rsidRPr="00A85FB0" w:rsidRDefault="00A85FB0" w:rsidP="00A85FB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5FB0">
        <w:rPr>
          <w:rFonts w:ascii="Times New Roman" w:hAnsi="Times New Roman" w:cs="Times New Roman"/>
          <w:bCs/>
          <w:sz w:val="24"/>
          <w:szCs w:val="24"/>
        </w:rPr>
        <w:t xml:space="preserve">К видам самостоятельной работы при изучении данной дисциплины относятся: написание рефератов, подготовка презентаций, самостоятельное изучение литературы по теме и написание по ней рефератов, конспектов, работа </w:t>
      </w:r>
      <w:r w:rsidRPr="00A85FB0">
        <w:rPr>
          <w:rFonts w:ascii="Times New Roman" w:hAnsi="Times New Roman" w:cs="Times New Roman"/>
          <w:sz w:val="24"/>
          <w:szCs w:val="24"/>
        </w:rPr>
        <w:t>со справочными материалами (терминологическими и иными словарями, энциклопедиям</w:t>
      </w:r>
      <w:r w:rsidRPr="00A85FB0">
        <w:rPr>
          <w:rFonts w:ascii="Times New Roman" w:hAnsi="Times New Roman" w:cs="Times New Roman"/>
          <w:bCs/>
          <w:sz w:val="24"/>
          <w:szCs w:val="24"/>
        </w:rPr>
        <w:t>и) и т.д.</w:t>
      </w:r>
    </w:p>
    <w:p w:rsidR="00A85FB0" w:rsidRPr="00A85FB0" w:rsidRDefault="00A85FB0" w:rsidP="00A85FB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5FB0">
        <w:rPr>
          <w:rFonts w:ascii="Times New Roman" w:hAnsi="Times New Roman" w:cs="Times New Roman"/>
          <w:bCs/>
          <w:sz w:val="24"/>
          <w:szCs w:val="24"/>
        </w:rPr>
        <w:t>Методические материалы, обеспечивающие самостоятельную работу студентов, доступны на дистанционной площадке «MOODLE» (lms.nosu.ru).</w:t>
      </w:r>
    </w:p>
    <w:p w:rsidR="00A85FB0" w:rsidRPr="00A85FB0" w:rsidRDefault="00A85FB0" w:rsidP="00A85FB0">
      <w:pPr>
        <w:spacing w:after="0" w:line="240" w:lineRule="auto"/>
        <w:ind w:firstLine="680"/>
        <w:jc w:val="both"/>
        <w:rPr>
          <w:rStyle w:val="8"/>
          <w:rFonts w:eastAsiaTheme="minorEastAsia"/>
          <w:i w:val="0"/>
        </w:rPr>
      </w:pPr>
      <w:r w:rsidRPr="00A85FB0">
        <w:rPr>
          <w:rStyle w:val="8"/>
          <w:rFonts w:eastAsiaTheme="minorEastAsia"/>
        </w:rPr>
        <w:t>Самостоятельная работа студентов организована с помощью доступа к дистанционной площадке системы «МОО</w:t>
      </w:r>
      <w:r w:rsidRPr="00A85FB0">
        <w:rPr>
          <w:rStyle w:val="8"/>
          <w:rFonts w:eastAsiaTheme="minorEastAsia"/>
          <w:lang w:val="en-US"/>
        </w:rPr>
        <w:t>DL</w:t>
      </w:r>
      <w:r w:rsidRPr="00A85FB0">
        <w:rPr>
          <w:rStyle w:val="8"/>
          <w:rFonts w:eastAsiaTheme="minorEastAsia"/>
        </w:rPr>
        <w:t xml:space="preserve">Е» и электронных ресурсов: </w:t>
      </w:r>
    </w:p>
    <w:p w:rsidR="00A85FB0" w:rsidRPr="00A85FB0" w:rsidRDefault="00A85FB0" w:rsidP="00A85FB0">
      <w:pPr>
        <w:pStyle w:val="aa"/>
        <w:numPr>
          <w:ilvl w:val="0"/>
          <w:numId w:val="7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hyperlink r:id="rId8" w:tgtFrame="_blank" w:history="1">
        <w:r w:rsidRPr="00A85FB0">
          <w:rPr>
            <w:rFonts w:ascii="Times New Roman" w:hAnsi="Times New Roman" w:cs="Times New Roman"/>
            <w:bCs/>
            <w:sz w:val="24"/>
            <w:szCs w:val="24"/>
          </w:rPr>
          <w:t>Электронная библиотека диссертаций и авторефератов РГБ</w:t>
        </w:r>
      </w:hyperlink>
      <w:r w:rsidRPr="00A85FB0">
        <w:rPr>
          <w:rFonts w:ascii="Times New Roman" w:hAnsi="Times New Roman" w:cs="Times New Roman"/>
          <w:sz w:val="24"/>
          <w:szCs w:val="24"/>
        </w:rPr>
        <w:t> (ЭБД РГБ)</w:t>
      </w:r>
    </w:p>
    <w:p w:rsidR="00A85FB0" w:rsidRPr="00A85FB0" w:rsidRDefault="00A85FB0" w:rsidP="00A85FB0">
      <w:pPr>
        <w:pStyle w:val="aa"/>
        <w:numPr>
          <w:ilvl w:val="0"/>
          <w:numId w:val="7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hyperlink r:id="rId9" w:tgtFrame="_blank" w:history="1">
        <w:r w:rsidRPr="00A85FB0">
          <w:rPr>
            <w:rFonts w:ascii="Times New Roman" w:hAnsi="Times New Roman" w:cs="Times New Roman"/>
            <w:bCs/>
            <w:sz w:val="24"/>
            <w:szCs w:val="24"/>
          </w:rPr>
          <w:t>ЭБС «Университетская библиотека ONLINE»</w:t>
        </w:r>
      </w:hyperlink>
    </w:p>
    <w:p w:rsidR="00A85FB0" w:rsidRPr="00A85FB0" w:rsidRDefault="00A85FB0" w:rsidP="00A85FB0">
      <w:pPr>
        <w:pStyle w:val="aa"/>
        <w:numPr>
          <w:ilvl w:val="0"/>
          <w:numId w:val="7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 </w:t>
      </w:r>
      <w:hyperlink r:id="rId10" w:tgtFrame="_blank" w:history="1">
        <w:r w:rsidRPr="00A85FB0">
          <w:rPr>
            <w:rFonts w:ascii="Times New Roman" w:hAnsi="Times New Roman" w:cs="Times New Roman"/>
            <w:bCs/>
            <w:sz w:val="24"/>
            <w:szCs w:val="24"/>
          </w:rPr>
          <w:t>ЭБС «Научная электронная библиотека eLibrary.ru»</w:t>
        </w:r>
      </w:hyperlink>
    </w:p>
    <w:p w:rsidR="00A85FB0" w:rsidRPr="00A85FB0" w:rsidRDefault="00A85FB0" w:rsidP="00A85FB0">
      <w:pPr>
        <w:pStyle w:val="aa"/>
        <w:numPr>
          <w:ilvl w:val="0"/>
          <w:numId w:val="7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hyperlink r:id="rId11" w:tgtFrame="_blank" w:history="1">
        <w:r w:rsidRPr="00A85FB0">
          <w:rPr>
            <w:rFonts w:ascii="Times New Roman" w:hAnsi="Times New Roman" w:cs="Times New Roman"/>
            <w:bCs/>
            <w:sz w:val="24"/>
            <w:szCs w:val="24"/>
          </w:rPr>
          <w:t xml:space="preserve">Универсальная база данных </w:t>
        </w:r>
        <w:proofErr w:type="spellStart"/>
        <w:r w:rsidRPr="00A85FB0">
          <w:rPr>
            <w:rFonts w:ascii="Times New Roman" w:hAnsi="Times New Roman" w:cs="Times New Roman"/>
            <w:bCs/>
            <w:sz w:val="24"/>
            <w:szCs w:val="24"/>
          </w:rPr>
          <w:t>East</w:t>
        </w:r>
        <w:proofErr w:type="spellEnd"/>
        <w:r w:rsidRPr="00A85FB0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  <w:proofErr w:type="spellStart"/>
        <w:r w:rsidRPr="00A85FB0">
          <w:rPr>
            <w:rFonts w:ascii="Times New Roman" w:hAnsi="Times New Roman" w:cs="Times New Roman"/>
            <w:bCs/>
            <w:sz w:val="24"/>
            <w:szCs w:val="24"/>
          </w:rPr>
          <w:t>View</w:t>
        </w:r>
        <w:proofErr w:type="spellEnd"/>
      </w:hyperlink>
    </w:p>
    <w:p w:rsidR="00A85FB0" w:rsidRPr="00A85FB0" w:rsidRDefault="00A85FB0" w:rsidP="00A85FB0">
      <w:pPr>
        <w:pStyle w:val="aa"/>
        <w:numPr>
          <w:ilvl w:val="0"/>
          <w:numId w:val="7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hyperlink r:id="rId12" w:tgtFrame="_blank" w:history="1">
        <w:r w:rsidRPr="00A85FB0">
          <w:rPr>
            <w:rFonts w:ascii="Times New Roman" w:hAnsi="Times New Roman" w:cs="Times New Roman"/>
            <w:bCs/>
            <w:sz w:val="24"/>
            <w:szCs w:val="24"/>
          </w:rPr>
          <w:t>ЭБС «</w:t>
        </w:r>
        <w:proofErr w:type="spellStart"/>
        <w:r w:rsidRPr="00A85FB0">
          <w:rPr>
            <w:rFonts w:ascii="Times New Roman" w:hAnsi="Times New Roman" w:cs="Times New Roman"/>
            <w:bCs/>
            <w:sz w:val="24"/>
            <w:szCs w:val="24"/>
          </w:rPr>
          <w:t>Юрайт</w:t>
        </w:r>
        <w:proofErr w:type="spellEnd"/>
        <w:r w:rsidRPr="00A85FB0">
          <w:rPr>
            <w:rFonts w:ascii="Times New Roman" w:hAnsi="Times New Roman" w:cs="Times New Roman"/>
            <w:bCs/>
            <w:sz w:val="24"/>
            <w:szCs w:val="24"/>
          </w:rPr>
          <w:t>» — образовательная среда, включающая виртуальный читальный зал учебников и учебных пособий от авторов из ведущих вузов России по всем направлениям и специальностям</w:t>
        </w:r>
      </w:hyperlink>
      <w:r w:rsidRPr="00A85FB0">
        <w:rPr>
          <w:rFonts w:ascii="Times New Roman" w:hAnsi="Times New Roman" w:cs="Times New Roman"/>
          <w:sz w:val="24"/>
          <w:szCs w:val="24"/>
        </w:rPr>
        <w:t>.</w:t>
      </w:r>
    </w:p>
    <w:p w:rsidR="00A85FB0" w:rsidRPr="00A85FB0" w:rsidRDefault="00A85FB0" w:rsidP="00A85FB0">
      <w:pPr>
        <w:pStyle w:val="aa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A85FB0" w:rsidRPr="00A85FB0" w:rsidRDefault="00A85FB0" w:rsidP="00A85F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FB0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по написанию докладов (рефератов):</w:t>
      </w:r>
    </w:p>
    <w:p w:rsidR="00A85FB0" w:rsidRPr="00A85FB0" w:rsidRDefault="00A85FB0" w:rsidP="00A85FB0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 xml:space="preserve">Реферат (как форма самостоятельной научной работы студентов)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При проведении обзора должна проводиться и исследовательская работа, но объем ее ограничен, так как анализируются уже сделанные предыдущими исследователями выводы и в связи с небольшим объемом данной формы работы. 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Последовательность работы:</w:t>
      </w:r>
    </w:p>
    <w:p w:rsidR="00A85FB0" w:rsidRPr="00A85FB0" w:rsidRDefault="00A85FB0" w:rsidP="00A85FB0">
      <w:pPr>
        <w:pStyle w:val="aa"/>
        <w:numPr>
          <w:ilvl w:val="0"/>
          <w:numId w:val="24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Выбор темы исследования. Тема реферата выбирается студентом на основе его научного интереса. Также помощь в выборе темы может оказать преподаватель.</w:t>
      </w:r>
    </w:p>
    <w:p w:rsidR="00A85FB0" w:rsidRPr="00A85FB0" w:rsidRDefault="00A85FB0" w:rsidP="00A85FB0">
      <w:pPr>
        <w:pStyle w:val="aa"/>
        <w:numPr>
          <w:ilvl w:val="0"/>
          <w:numId w:val="24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lastRenderedPageBreak/>
        <w:t>Планирование исследования. Включает составление календарного плана научного исследования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предварительных результатах исследования; литературное оформление исследовательской проблемы; обсуждение работы (на семинаре и т. п.).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План реферата характеризует его содержание и структуру. Он должен включать в себя: введение, где обосновывается актуальность проблемы, ставятся цель и задачи исследования; основная часть, в которой раскрывается содержание проблемы; заключение, где обобщаются выводы по теме и даются практические рекомендации.</w:t>
      </w:r>
    </w:p>
    <w:p w:rsidR="00A85FB0" w:rsidRPr="00A85FB0" w:rsidRDefault="00A85FB0" w:rsidP="00A85FB0">
      <w:pPr>
        <w:pStyle w:val="aa"/>
        <w:numPr>
          <w:ilvl w:val="0"/>
          <w:numId w:val="24"/>
        </w:numPr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Поиск и изучение литературы. 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Для разработки реферата достаточно изучение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4.Обработка материала. При обработке полученного материала автор должен: систематизировать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основные выводы, характеризующие результаты исследования; окончательно уточнить структуру реферата.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5. Оформление реферата. При оформлении реферата рекомендуется придерживаться следующих правил: Следует писать лишь то, чем автор хочет выразить сущность проблемы, ее логику; Писать строго последовательно, логично, доказательно (по схеме: тезис – обоснование – вывод); Писать ярко, образно, живо, не только вскрывая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</w:p>
    <w:p w:rsidR="00A85FB0" w:rsidRPr="00A85FB0" w:rsidRDefault="00A85FB0" w:rsidP="00A85FB0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 xml:space="preserve">- Титульный лист реферата оформляется по стандарту. </w:t>
      </w:r>
    </w:p>
    <w:p w:rsidR="00A85FB0" w:rsidRPr="00A85FB0" w:rsidRDefault="00A85FB0" w:rsidP="00A85FB0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 xml:space="preserve">- Реферат желательно должен быть напечатан. </w:t>
      </w:r>
    </w:p>
    <w:p w:rsidR="00A85FB0" w:rsidRPr="00A85FB0" w:rsidRDefault="00A85FB0" w:rsidP="00A85FB0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 xml:space="preserve">- Оформление: шрифт – </w:t>
      </w:r>
      <w:proofErr w:type="spellStart"/>
      <w:r w:rsidRPr="00A85FB0">
        <w:rPr>
          <w:rFonts w:ascii="Times New Roman" w:hAnsi="Times New Roman" w:cs="Times New Roman"/>
          <w:sz w:val="24"/>
          <w:szCs w:val="24"/>
        </w:rPr>
        <w:t>TimesNewRoman</w:t>
      </w:r>
      <w:proofErr w:type="spellEnd"/>
      <w:r w:rsidRPr="00A85FB0">
        <w:rPr>
          <w:rFonts w:ascii="Times New Roman" w:hAnsi="Times New Roman" w:cs="Times New Roman"/>
          <w:sz w:val="24"/>
          <w:szCs w:val="24"/>
        </w:rPr>
        <w:t xml:space="preserve">, размер шрифта – 14 кегль, межстрочный интервал – полуторный, абзацный отступ – 1,25, выравнивание по ширине, поля – левое 3 см., остальные по 2 см. </w:t>
      </w:r>
    </w:p>
    <w:p w:rsidR="00A85FB0" w:rsidRPr="00A85FB0" w:rsidRDefault="00A85FB0" w:rsidP="00A85FB0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 xml:space="preserve">- Нумерация в правом нижнем углу, титульный лист не нумеруется. </w:t>
      </w:r>
    </w:p>
    <w:p w:rsidR="00A85FB0" w:rsidRPr="00A85FB0" w:rsidRDefault="00A85FB0" w:rsidP="00A85FB0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 xml:space="preserve">- На втором листе – содержание. Пункты: введение, заключение и список литературы не нумеруются, а также приложения (если есть). </w:t>
      </w:r>
    </w:p>
    <w:p w:rsidR="00A85FB0" w:rsidRPr="00A85FB0" w:rsidRDefault="00A85FB0" w:rsidP="00A85FB0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 xml:space="preserve">- Содержание реферата должно раскрывать тему. </w:t>
      </w:r>
    </w:p>
    <w:p w:rsidR="00A85FB0" w:rsidRPr="00A85FB0" w:rsidRDefault="00A85FB0" w:rsidP="00A85FB0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 xml:space="preserve">- Вся использованная литература размещается в следующем порядке: законодательные акты, постановления, нормативные документы; вся учебная литература в алфавитном порядке, затем средства периодической печати в алфавитном порядке; источники из сети Интернет. </w:t>
      </w:r>
    </w:p>
    <w:p w:rsidR="00A85FB0" w:rsidRPr="00A85FB0" w:rsidRDefault="00A85FB0" w:rsidP="00A85FB0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- В список литературы могут входить научные работы: монографии, статьи, тезисы.</w:t>
      </w:r>
    </w:p>
    <w:p w:rsidR="00A85FB0" w:rsidRPr="00A85FB0" w:rsidRDefault="00A85FB0" w:rsidP="00A85FB0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 xml:space="preserve">- В тексте должны быть ссылки на использованную литературу – в квадратных скобках номер источника, соответствующий номеру в списке литературы. </w:t>
      </w:r>
    </w:p>
    <w:p w:rsidR="00A85FB0" w:rsidRDefault="00A85FB0" w:rsidP="00A85FB0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- В реферате могут быть описаны примеры исследования, фрагменты биографии ученого и др.</w:t>
      </w:r>
    </w:p>
    <w:p w:rsidR="00A85FB0" w:rsidRDefault="00A85FB0" w:rsidP="00A85FB0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A85FB0" w:rsidRPr="00A85FB0" w:rsidRDefault="00A85FB0" w:rsidP="00A85FB0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5FB0" w:rsidRPr="00A85FB0" w:rsidRDefault="00A85FB0" w:rsidP="00A85FB0">
      <w:pPr>
        <w:pStyle w:val="a8"/>
        <w:tabs>
          <w:tab w:val="left" w:pos="0"/>
          <w:tab w:val="left" w:pos="142"/>
          <w:tab w:val="left" w:pos="567"/>
        </w:tabs>
        <w:spacing w:after="0"/>
        <w:ind w:firstLine="567"/>
        <w:jc w:val="center"/>
        <w:rPr>
          <w:b/>
        </w:rPr>
      </w:pPr>
    </w:p>
    <w:p w:rsidR="00A85FB0" w:rsidRPr="00A85FB0" w:rsidRDefault="00A85FB0" w:rsidP="00A85FB0">
      <w:pPr>
        <w:pStyle w:val="a8"/>
        <w:tabs>
          <w:tab w:val="left" w:pos="0"/>
          <w:tab w:val="left" w:pos="142"/>
          <w:tab w:val="left" w:pos="567"/>
        </w:tabs>
        <w:spacing w:after="0"/>
        <w:ind w:firstLine="567"/>
        <w:jc w:val="center"/>
        <w:rPr>
          <w:b/>
        </w:rPr>
      </w:pPr>
      <w:r w:rsidRPr="00A85FB0">
        <w:rPr>
          <w:b/>
        </w:rPr>
        <w:lastRenderedPageBreak/>
        <w:t xml:space="preserve">Методические указания по проведению практических занятий </w:t>
      </w:r>
      <w:r w:rsidRPr="00A85FB0">
        <w:rPr>
          <w:b/>
          <w:bCs/>
        </w:rPr>
        <w:t xml:space="preserve">по дисциплине 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Задаваемые вопросы должны быть конкретными и максимально проявлять в студентах их сообразительность. 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5FB0">
        <w:rPr>
          <w:rFonts w:ascii="Times New Roman" w:hAnsi="Times New Roman" w:cs="Times New Roman"/>
          <w:b/>
          <w:bCs/>
          <w:sz w:val="24"/>
          <w:szCs w:val="24"/>
        </w:rPr>
        <w:t xml:space="preserve">Устный фронтальный </w:t>
      </w:r>
      <w:r w:rsidRPr="00A85FB0">
        <w:rPr>
          <w:rFonts w:ascii="Times New Roman" w:hAnsi="Times New Roman" w:cs="Times New Roman"/>
          <w:b/>
          <w:sz w:val="24"/>
          <w:szCs w:val="24"/>
        </w:rPr>
        <w:t>опрос</w:t>
      </w:r>
      <w:r w:rsidRPr="00A85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проводится в форме беседы преподавателя с группой.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5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</w:t>
      </w:r>
      <w:proofErr w:type="spellStart"/>
      <w:r w:rsidRPr="00A85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сформированность</w:t>
      </w:r>
      <w:proofErr w:type="spellEnd"/>
      <w:r w:rsidRPr="00A85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основных понятий, усвоение нового учебного материала, который был только что разобран на занятии.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5FB0">
        <w:rPr>
          <w:rStyle w:val="ab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Устный индивидуальный опрос</w:t>
      </w:r>
      <w:r w:rsidRPr="00A85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5FB0">
        <w:rPr>
          <w:rStyle w:val="ab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</w:t>
      </w:r>
      <w:r w:rsidRPr="00A85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наряду с устной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5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A85FB0" w:rsidRPr="00A85FB0" w:rsidRDefault="00A85FB0" w:rsidP="00A85FB0">
      <w:pPr>
        <w:pStyle w:val="p18"/>
        <w:spacing w:before="0" w:beforeAutospacing="0" w:after="0" w:afterAutospacing="0"/>
        <w:ind w:firstLine="851"/>
        <w:jc w:val="both"/>
      </w:pP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FB0">
        <w:rPr>
          <w:rFonts w:ascii="Times New Roman" w:hAnsi="Times New Roman" w:cs="Times New Roman"/>
          <w:b/>
          <w:sz w:val="24"/>
          <w:szCs w:val="24"/>
        </w:rPr>
        <w:t>Методические рекомендации по использованию информационно-коммуникативных технологий обучения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 xml:space="preserve">Для изучения лекционного материала дисциплины применяются аудиовизуальные (мультимедийные) технологии, которые повышают наглядность, информативность, оперативность в подаче информации, позволяют экономить время занятий. 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 xml:space="preserve"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общепрофессиональные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</w:t>
      </w:r>
      <w:r w:rsidRPr="00A85FB0">
        <w:rPr>
          <w:rFonts w:ascii="Times New Roman" w:hAnsi="Times New Roman" w:cs="Times New Roman"/>
          <w:sz w:val="24"/>
          <w:szCs w:val="24"/>
        </w:rPr>
        <w:lastRenderedPageBreak/>
        <w:t xml:space="preserve">практических занятий преследуется цель соблюдать преемственность в профессиональном и в творческом развитии студентов. 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 xml:space="preserve"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разделов. </w:t>
      </w:r>
    </w:p>
    <w:p w:rsidR="00A85FB0" w:rsidRPr="00A85FB0" w:rsidRDefault="00A85FB0" w:rsidP="00A85FB0">
      <w:pPr>
        <w:widowControl w:val="0"/>
        <w:tabs>
          <w:tab w:val="left" w:pos="0"/>
          <w:tab w:val="left" w:pos="142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 xml:space="preserve">Каждый вопрос предполагает несколько вариантов ответов. 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 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A85FB0" w:rsidRPr="00A85FB0" w:rsidRDefault="00A85FB0" w:rsidP="00A85FB0">
      <w:pPr>
        <w:pStyle w:val="aa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A85FB0" w:rsidRPr="00A85FB0" w:rsidRDefault="00A85FB0" w:rsidP="00A85FB0">
      <w:pPr>
        <w:pStyle w:val="aa"/>
        <w:numPr>
          <w:ilvl w:val="0"/>
          <w:numId w:val="1"/>
        </w:numPr>
        <w:spacing w:after="0" w:line="240" w:lineRule="auto"/>
        <w:ind w:left="0"/>
        <w:contextualSpacing w:val="0"/>
        <w:jc w:val="center"/>
        <w:rPr>
          <w:rStyle w:val="220"/>
          <w:rFonts w:eastAsiaTheme="minorEastAsia"/>
        </w:rPr>
      </w:pPr>
      <w:r w:rsidRPr="00A85FB0">
        <w:rPr>
          <w:rStyle w:val="220"/>
          <w:rFonts w:eastAsiaTheme="minorEastAsia"/>
        </w:rPr>
        <w:t>Оценочные средства для текущего контроля успеваемости, рубежной аттестации и промежуточной аттестации по итогам освоения дисциплины</w:t>
      </w:r>
    </w:p>
    <w:p w:rsidR="00A85FB0" w:rsidRPr="00A85FB0" w:rsidRDefault="00A85FB0" w:rsidP="00A85FB0">
      <w:pPr>
        <w:pStyle w:val="aa"/>
        <w:spacing w:after="0" w:line="240" w:lineRule="auto"/>
        <w:ind w:left="0"/>
        <w:contextualSpacing w:val="0"/>
        <w:rPr>
          <w:rStyle w:val="220"/>
          <w:rFonts w:eastAsiaTheme="minorEastAsia"/>
        </w:rPr>
      </w:pPr>
    </w:p>
    <w:p w:rsidR="00A85FB0" w:rsidRPr="00A85FB0" w:rsidRDefault="00A85FB0" w:rsidP="00A85FB0">
      <w:pPr>
        <w:pStyle w:val="aa"/>
        <w:tabs>
          <w:tab w:val="left" w:pos="0"/>
          <w:tab w:val="left" w:pos="142"/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Рабочая программа предполагает текущий и промежуточный контроль знаний.</w:t>
      </w:r>
    </w:p>
    <w:p w:rsidR="00A85FB0" w:rsidRPr="00A85FB0" w:rsidRDefault="00A85FB0" w:rsidP="00A85FB0">
      <w:pPr>
        <w:pStyle w:val="aa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A85FB0">
        <w:rPr>
          <w:rFonts w:ascii="Times New Roman" w:hAnsi="Times New Roman" w:cs="Times New Roman"/>
          <w:b/>
          <w:spacing w:val="-1"/>
          <w:sz w:val="24"/>
          <w:szCs w:val="24"/>
          <w:highlight w:val="white"/>
        </w:rPr>
        <w:t>Текущий контроль</w:t>
      </w:r>
      <w:r w:rsidRPr="00A85FB0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</w:t>
      </w:r>
      <w:r w:rsidRPr="00A85FB0">
        <w:rPr>
          <w:rFonts w:ascii="Times New Roman" w:hAnsi="Times New Roman" w:cs="Times New Roman"/>
          <w:sz w:val="24"/>
          <w:szCs w:val="24"/>
          <w:highlight w:val="white"/>
        </w:rPr>
        <w:t>студентов осуществляется в ходе учебных (аудиторных) занятий, проводи</w:t>
      </w:r>
      <w:r w:rsidRPr="00A85FB0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мых по расписанию. </w:t>
      </w:r>
      <w:r w:rsidRPr="00A85FB0">
        <w:rPr>
          <w:rFonts w:ascii="Times New Roman" w:hAnsi="Times New Roman" w:cs="Times New Roman"/>
          <w:spacing w:val="-1"/>
          <w:sz w:val="24"/>
          <w:szCs w:val="24"/>
          <w:highlight w:val="white"/>
          <w:u w:val="single"/>
        </w:rPr>
        <w:t>Формами текущего контроля</w:t>
      </w:r>
      <w:r w:rsidRPr="00A85FB0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 выступают устные и письменные </w:t>
      </w:r>
      <w:r w:rsidRPr="00A85FB0">
        <w:rPr>
          <w:rFonts w:ascii="Times New Roman" w:hAnsi="Times New Roman" w:cs="Times New Roman"/>
          <w:i/>
          <w:spacing w:val="-1"/>
          <w:sz w:val="24"/>
          <w:szCs w:val="24"/>
          <w:highlight w:val="white"/>
        </w:rPr>
        <w:t>опросы на се</w:t>
      </w:r>
      <w:r w:rsidRPr="00A85FB0">
        <w:rPr>
          <w:rFonts w:ascii="Times New Roman" w:hAnsi="Times New Roman" w:cs="Times New Roman"/>
          <w:i/>
          <w:sz w:val="24"/>
          <w:szCs w:val="24"/>
          <w:highlight w:val="white"/>
        </w:rPr>
        <w:t>минарских и практических занятиях, а также короткие (</w:t>
      </w:r>
      <w:r w:rsidRPr="00A85FB0">
        <w:rPr>
          <w:rFonts w:ascii="Times New Roman" w:hAnsi="Times New Roman" w:cs="Times New Roman"/>
          <w:i/>
          <w:spacing w:val="-1"/>
          <w:sz w:val="24"/>
          <w:szCs w:val="24"/>
          <w:highlight w:val="white"/>
        </w:rPr>
        <w:t>до 15 мин.) задания,</w:t>
      </w:r>
      <w:r w:rsidRPr="00A85FB0"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 выполняемые студентами в начале лекции с целью проверки наличия знаний, необходимых для усвоения нового материала </w:t>
      </w:r>
      <w:r w:rsidRPr="00A85FB0">
        <w:rPr>
          <w:rFonts w:ascii="Times New Roman" w:hAnsi="Times New Roman" w:cs="Times New Roman"/>
          <w:spacing w:val="-2"/>
          <w:sz w:val="24"/>
          <w:szCs w:val="24"/>
          <w:highlight w:val="white"/>
        </w:rPr>
        <w:t>или в конце лекции для выяснения степени усвоения изложенного материала.</w:t>
      </w:r>
      <w:r w:rsidRPr="00A85F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A85FB0" w:rsidRPr="00A85FB0" w:rsidRDefault="00A85FB0" w:rsidP="00A85FB0">
      <w:pPr>
        <w:pStyle w:val="aa"/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A85FB0">
        <w:rPr>
          <w:rFonts w:ascii="Times New Roman" w:hAnsi="Times New Roman" w:cs="Times New Roman"/>
          <w:b/>
          <w:spacing w:val="-2"/>
          <w:sz w:val="24"/>
          <w:szCs w:val="24"/>
          <w:highlight w:val="white"/>
        </w:rPr>
        <w:t>Рубежный контроль</w:t>
      </w:r>
      <w:r w:rsidRPr="00A85FB0">
        <w:rPr>
          <w:rFonts w:ascii="Times New Roman" w:hAnsi="Times New Roman" w:cs="Times New Roman"/>
          <w:spacing w:val="-2"/>
          <w:sz w:val="24"/>
          <w:szCs w:val="24"/>
          <w:highlight w:val="white"/>
        </w:rPr>
        <w:t xml:space="preserve"> осуществляется по более или менее самостоятель</w:t>
      </w:r>
      <w:r w:rsidRPr="00A85FB0">
        <w:rPr>
          <w:rFonts w:ascii="Times New Roman" w:hAnsi="Times New Roman" w:cs="Times New Roman"/>
          <w:sz w:val="24"/>
          <w:szCs w:val="24"/>
          <w:highlight w:val="white"/>
        </w:rPr>
        <w:t>ным разделам – учебным модулям курса и проводится по окончании изуче</w:t>
      </w:r>
      <w:r w:rsidRPr="00A85FB0">
        <w:rPr>
          <w:rFonts w:ascii="Times New Roman" w:hAnsi="Times New Roman" w:cs="Times New Roman"/>
          <w:spacing w:val="-1"/>
          <w:sz w:val="24"/>
          <w:szCs w:val="24"/>
          <w:highlight w:val="white"/>
        </w:rPr>
        <w:t>ния материала модуля в заранее установленное время. Рубежный контроль проводится с целью определения качества усвоения материала учебного модуля в целом. В течение семестра проводится два таких контрольных мероприятия по графику</w:t>
      </w:r>
      <w:r w:rsidRPr="00A85FB0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A85FB0" w:rsidRPr="00A85FB0" w:rsidRDefault="00A85FB0" w:rsidP="00A85FB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b/>
          <w:sz w:val="24"/>
          <w:szCs w:val="24"/>
          <w:highlight w:val="white"/>
        </w:rPr>
        <w:t>Промежуточный контроль</w:t>
      </w:r>
      <w:r w:rsidRPr="00A85FB0">
        <w:rPr>
          <w:rFonts w:ascii="Times New Roman" w:hAnsi="Times New Roman" w:cs="Times New Roman"/>
          <w:sz w:val="24"/>
          <w:szCs w:val="24"/>
          <w:highlight w:val="white"/>
        </w:rPr>
        <w:t xml:space="preserve"> - итоговая оценка знаний студента, осуществляется по накопительной системе суммированием баллов, полученных в процессе текущего и рубежного контрол</w:t>
      </w:r>
      <w:r w:rsidRPr="00A85FB0">
        <w:rPr>
          <w:rFonts w:ascii="Times New Roman" w:hAnsi="Times New Roman" w:cs="Times New Roman"/>
          <w:sz w:val="24"/>
          <w:szCs w:val="24"/>
        </w:rPr>
        <w:t>я.</w:t>
      </w:r>
    </w:p>
    <w:p w:rsidR="00A85FB0" w:rsidRPr="00A85FB0" w:rsidRDefault="00A85FB0" w:rsidP="00A85FB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Форма промежуточного контроля – экзамен.</w:t>
      </w:r>
    </w:p>
    <w:p w:rsidR="00A85FB0" w:rsidRPr="00A85FB0" w:rsidRDefault="00A85FB0" w:rsidP="00A85FB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Проведение текущего и промежуточного контроля по дисциплине осуществляется в соответствии с Положением СОГУ.</w:t>
      </w:r>
      <w:r w:rsidRPr="00A85FB0">
        <w:rPr>
          <w:rStyle w:val="af4"/>
          <w:rFonts w:ascii="Times New Roman" w:hAnsi="Times New Roman" w:cs="Times New Roman"/>
          <w:sz w:val="24"/>
          <w:szCs w:val="24"/>
        </w:rPr>
        <w:footnoteReference w:id="1"/>
      </w:r>
    </w:p>
    <w:p w:rsidR="00A85FB0" w:rsidRPr="00A85FB0" w:rsidRDefault="00A85FB0" w:rsidP="00A85FB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b/>
          <w:sz w:val="24"/>
          <w:szCs w:val="24"/>
        </w:rPr>
        <w:t>БАЛЛЬНАЯ СТРУКТУРА ОЦЕНКИ</w:t>
      </w:r>
    </w:p>
    <w:tbl>
      <w:tblPr>
        <w:tblpPr w:leftFromText="180" w:rightFromText="180" w:vertAnchor="text" w:horzAnchor="margin" w:tblpXSpec="center" w:tblpY="17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1984"/>
      </w:tblGrid>
      <w:tr w:rsidR="00A85FB0" w:rsidRPr="00A85FB0" w:rsidTr="00A85FB0">
        <w:trPr>
          <w:trHeight w:val="127"/>
        </w:trPr>
        <w:tc>
          <w:tcPr>
            <w:tcW w:w="6629" w:type="dxa"/>
            <w:vAlign w:val="center"/>
          </w:tcPr>
          <w:p w:rsidR="00A85FB0" w:rsidRPr="00A85FB0" w:rsidRDefault="00A85FB0" w:rsidP="00A85FB0">
            <w:pPr>
              <w:pStyle w:val="2"/>
              <w:tabs>
                <w:tab w:val="left" w:pos="0"/>
                <w:tab w:val="left" w:pos="142"/>
                <w:tab w:val="left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Форма контроля</w:t>
            </w:r>
          </w:p>
        </w:tc>
        <w:tc>
          <w:tcPr>
            <w:tcW w:w="1984" w:type="dxa"/>
            <w:vAlign w:val="center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Макс. кол-во баллов</w:t>
            </w:r>
          </w:p>
        </w:tc>
      </w:tr>
      <w:tr w:rsidR="00A85FB0" w:rsidRPr="00A85FB0" w:rsidTr="00A85FB0">
        <w:trPr>
          <w:cantSplit/>
          <w:trHeight w:val="70"/>
        </w:trPr>
        <w:tc>
          <w:tcPr>
            <w:tcW w:w="6629" w:type="dxa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Текущая оценка студента в течение 1-8 недели состоит из:</w:t>
            </w:r>
          </w:p>
        </w:tc>
        <w:tc>
          <w:tcPr>
            <w:tcW w:w="1984" w:type="dxa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85FB0" w:rsidRPr="00A85FB0" w:rsidTr="00A85FB0">
        <w:trPr>
          <w:cantSplit/>
          <w:trHeight w:val="111"/>
        </w:trPr>
        <w:tc>
          <w:tcPr>
            <w:tcW w:w="6629" w:type="dxa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 xml:space="preserve"> Устный опрос</w:t>
            </w:r>
          </w:p>
        </w:tc>
        <w:tc>
          <w:tcPr>
            <w:tcW w:w="1984" w:type="dxa"/>
            <w:vAlign w:val="center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</w:tr>
      <w:tr w:rsidR="00A85FB0" w:rsidRPr="00A85FB0" w:rsidTr="00A85FB0">
        <w:trPr>
          <w:cantSplit/>
          <w:trHeight w:val="70"/>
        </w:trPr>
        <w:tc>
          <w:tcPr>
            <w:tcW w:w="6629" w:type="dxa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 xml:space="preserve"> Реферат</w:t>
            </w:r>
          </w:p>
        </w:tc>
        <w:tc>
          <w:tcPr>
            <w:tcW w:w="1984" w:type="dxa"/>
            <w:vAlign w:val="center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A85FB0" w:rsidRPr="00A85FB0" w:rsidTr="00A85FB0">
        <w:trPr>
          <w:cantSplit/>
          <w:trHeight w:val="70"/>
        </w:trPr>
        <w:tc>
          <w:tcPr>
            <w:tcW w:w="6629" w:type="dxa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Письменная контрольная работа</w:t>
            </w:r>
          </w:p>
        </w:tc>
        <w:tc>
          <w:tcPr>
            <w:tcW w:w="1984" w:type="dxa"/>
            <w:vAlign w:val="center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15</w:t>
            </w:r>
          </w:p>
        </w:tc>
      </w:tr>
      <w:tr w:rsidR="00A85FB0" w:rsidRPr="00A85FB0" w:rsidTr="00A85FB0">
        <w:trPr>
          <w:cantSplit/>
          <w:trHeight w:val="70"/>
        </w:trPr>
        <w:tc>
          <w:tcPr>
            <w:tcW w:w="6629" w:type="dxa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1-я рубежная письменная контрольная работа</w:t>
            </w:r>
          </w:p>
        </w:tc>
        <w:tc>
          <w:tcPr>
            <w:tcW w:w="1984" w:type="dxa"/>
            <w:vAlign w:val="center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85FB0" w:rsidRPr="00A85FB0" w:rsidTr="00A85FB0">
        <w:trPr>
          <w:cantSplit/>
          <w:trHeight w:val="70"/>
        </w:trPr>
        <w:tc>
          <w:tcPr>
            <w:tcW w:w="6629" w:type="dxa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Текущая оценка студента в течение 10-15 недели состоит из:</w:t>
            </w:r>
          </w:p>
        </w:tc>
        <w:tc>
          <w:tcPr>
            <w:tcW w:w="1984" w:type="dxa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85FB0" w:rsidRPr="00A85FB0" w:rsidTr="00A85FB0">
        <w:trPr>
          <w:cantSplit/>
          <w:trHeight w:val="70"/>
        </w:trPr>
        <w:tc>
          <w:tcPr>
            <w:tcW w:w="6629" w:type="dxa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 xml:space="preserve"> Устный опрос</w:t>
            </w:r>
          </w:p>
        </w:tc>
        <w:tc>
          <w:tcPr>
            <w:tcW w:w="1984" w:type="dxa"/>
            <w:vAlign w:val="center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</w:t>
            </w:r>
          </w:p>
        </w:tc>
      </w:tr>
      <w:tr w:rsidR="00A85FB0" w:rsidRPr="00A85FB0" w:rsidTr="00A85FB0">
        <w:trPr>
          <w:cantSplit/>
          <w:trHeight w:val="214"/>
        </w:trPr>
        <w:tc>
          <w:tcPr>
            <w:tcW w:w="6629" w:type="dxa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 xml:space="preserve"> Реферат</w:t>
            </w:r>
          </w:p>
        </w:tc>
        <w:tc>
          <w:tcPr>
            <w:tcW w:w="1984" w:type="dxa"/>
            <w:vAlign w:val="center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A85FB0" w:rsidRPr="00A85FB0" w:rsidTr="00A85FB0">
        <w:trPr>
          <w:cantSplit/>
          <w:trHeight w:val="80"/>
        </w:trPr>
        <w:tc>
          <w:tcPr>
            <w:tcW w:w="6629" w:type="dxa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sym w:font="Wingdings" w:char="F09F"/>
            </w: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Письменная контрольная работа</w:t>
            </w:r>
          </w:p>
        </w:tc>
        <w:tc>
          <w:tcPr>
            <w:tcW w:w="1984" w:type="dxa"/>
            <w:vAlign w:val="center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</w:t>
            </w:r>
          </w:p>
        </w:tc>
      </w:tr>
      <w:tr w:rsidR="00A85FB0" w:rsidRPr="00A85FB0" w:rsidTr="00A85FB0">
        <w:trPr>
          <w:cantSplit/>
          <w:trHeight w:val="221"/>
        </w:trPr>
        <w:tc>
          <w:tcPr>
            <w:tcW w:w="6629" w:type="dxa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2-я рубежная письменная контрольная работа</w:t>
            </w:r>
          </w:p>
        </w:tc>
        <w:tc>
          <w:tcPr>
            <w:tcW w:w="1984" w:type="dxa"/>
            <w:vAlign w:val="center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85FB0" w:rsidRPr="00A85FB0" w:rsidTr="00A85FB0">
        <w:trPr>
          <w:cantSplit/>
          <w:trHeight w:val="90"/>
        </w:trPr>
        <w:tc>
          <w:tcPr>
            <w:tcW w:w="6629" w:type="dxa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vAlign w:val="center"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A85FB0" w:rsidRPr="00A85FB0" w:rsidRDefault="00A85FB0" w:rsidP="00A85FB0">
      <w:pPr>
        <w:pStyle w:val="aa"/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FB0">
        <w:rPr>
          <w:rFonts w:ascii="Times New Roman" w:hAnsi="Times New Roman" w:cs="Times New Roman"/>
          <w:b/>
          <w:sz w:val="24"/>
          <w:szCs w:val="24"/>
        </w:rPr>
        <w:t xml:space="preserve">Методика формирования </w:t>
      </w:r>
      <w:r w:rsidRPr="00A85FB0">
        <w:rPr>
          <w:rFonts w:ascii="Times New Roman" w:hAnsi="Times New Roman" w:cs="Times New Roman"/>
          <w:b/>
          <w:color w:val="000000"/>
          <w:sz w:val="24"/>
          <w:szCs w:val="24"/>
        </w:rPr>
        <w:t>результирующей оценки</w:t>
      </w:r>
      <w:r w:rsidRPr="00A85FB0">
        <w:rPr>
          <w:rFonts w:ascii="Times New Roman" w:hAnsi="Times New Roman" w:cs="Times New Roman"/>
          <w:b/>
          <w:sz w:val="24"/>
          <w:szCs w:val="24"/>
        </w:rPr>
        <w:t>.</w:t>
      </w:r>
      <w:r w:rsidRPr="00A85FB0">
        <w:rPr>
          <w:rStyle w:val="af4"/>
          <w:rFonts w:ascii="Times New Roman" w:hAnsi="Times New Roman" w:cs="Times New Roman"/>
          <w:b/>
          <w:sz w:val="24"/>
          <w:szCs w:val="24"/>
        </w:rPr>
        <w:footnoteReference w:id="2"/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B0" w:rsidRPr="00A85FB0" w:rsidRDefault="00A85FB0" w:rsidP="00A85FB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A85FB0">
        <w:rPr>
          <w:rFonts w:ascii="Times New Roman" w:hAnsi="Times New Roman" w:cs="Times New Roman"/>
          <w:spacing w:val="-11"/>
          <w:sz w:val="24"/>
          <w:szCs w:val="24"/>
        </w:rPr>
        <w:t>В ходе текущего контроля студенты могут набрать 0-100 баллов:</w:t>
      </w:r>
    </w:p>
    <w:p w:rsidR="00A85FB0" w:rsidRPr="00A85FB0" w:rsidRDefault="00A85FB0" w:rsidP="00A85FB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A85FB0">
        <w:rPr>
          <w:rFonts w:ascii="Times New Roman" w:hAnsi="Times New Roman" w:cs="Times New Roman"/>
          <w:b/>
          <w:spacing w:val="-11"/>
          <w:sz w:val="24"/>
          <w:szCs w:val="24"/>
          <w:u w:val="single"/>
        </w:rPr>
        <w:t xml:space="preserve">1 –я рубежная аттестация </w:t>
      </w:r>
      <w:r w:rsidRPr="00A85FB0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- </w:t>
      </w:r>
      <w:r w:rsidRPr="00A85FB0">
        <w:rPr>
          <w:rFonts w:ascii="Times New Roman" w:hAnsi="Times New Roman" w:cs="Times New Roman"/>
          <w:b/>
          <w:spacing w:val="-2"/>
          <w:sz w:val="24"/>
          <w:szCs w:val="24"/>
        </w:rPr>
        <w:t>максимально 50 баллов; из них:</w:t>
      </w:r>
    </w:p>
    <w:p w:rsidR="00A85FB0" w:rsidRPr="00A85FB0" w:rsidRDefault="00A85FB0" w:rsidP="00A85FB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85FB0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(рубежная аттестация)</w:t>
      </w:r>
      <w:r w:rsidRPr="00A85F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A85FB0" w:rsidRPr="00A85FB0" w:rsidRDefault="00A85FB0" w:rsidP="00A85FB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85FB0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(т</w:t>
      </w:r>
      <w:r w:rsidRPr="00A85FB0">
        <w:rPr>
          <w:rFonts w:ascii="Times New Roman" w:hAnsi="Times New Roman" w:cs="Times New Roman"/>
          <w:sz w:val="24"/>
          <w:szCs w:val="24"/>
          <w:u w:val="single"/>
        </w:rPr>
        <w:t>екущая оценка)</w:t>
      </w:r>
      <w:r w:rsidRPr="00A85F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A85FB0" w:rsidRPr="00A85FB0" w:rsidRDefault="00A85FB0" w:rsidP="00A85FB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A85FB0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2-я рубежная аттестация </w:t>
      </w:r>
      <w:r w:rsidRPr="00A85FB0">
        <w:rPr>
          <w:rFonts w:ascii="Times New Roman" w:hAnsi="Times New Roman" w:cs="Times New Roman"/>
          <w:b/>
          <w:spacing w:val="-2"/>
          <w:sz w:val="24"/>
          <w:szCs w:val="24"/>
        </w:rPr>
        <w:t>– максимально 50 баллов; из них:</w:t>
      </w:r>
    </w:p>
    <w:p w:rsidR="00A85FB0" w:rsidRPr="00A85FB0" w:rsidRDefault="00A85FB0" w:rsidP="00A85FB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85FB0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(рубежная аттестация)</w:t>
      </w:r>
      <w:r w:rsidRPr="00A85F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A85FB0" w:rsidRPr="00A85FB0" w:rsidRDefault="00A85FB0" w:rsidP="00A85FB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A85FB0">
        <w:rPr>
          <w:rFonts w:ascii="Times New Roman" w:hAnsi="Times New Roman" w:cs="Times New Roman"/>
          <w:spacing w:val="-2"/>
          <w:sz w:val="24"/>
          <w:szCs w:val="24"/>
          <w:u w:val="single"/>
        </w:rPr>
        <w:t>От 0 до 25 баллов (т</w:t>
      </w:r>
      <w:r w:rsidRPr="00A85FB0">
        <w:rPr>
          <w:rFonts w:ascii="Times New Roman" w:hAnsi="Times New Roman" w:cs="Times New Roman"/>
          <w:sz w:val="24"/>
          <w:szCs w:val="24"/>
          <w:u w:val="single"/>
        </w:rPr>
        <w:t>екущая оценка</w:t>
      </w:r>
    </w:p>
    <w:p w:rsidR="00A85FB0" w:rsidRPr="00A85FB0" w:rsidRDefault="00A85FB0" w:rsidP="00A85FB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pacing w:val="-2"/>
          <w:sz w:val="24"/>
          <w:szCs w:val="24"/>
        </w:rPr>
      </w:pPr>
      <w:r w:rsidRPr="00A85F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A85FB0" w:rsidRPr="00A85FB0" w:rsidRDefault="00A85FB0" w:rsidP="00A85FB0">
      <w:pPr>
        <w:pStyle w:val="a8"/>
        <w:tabs>
          <w:tab w:val="left" w:pos="0"/>
          <w:tab w:val="left" w:pos="142"/>
          <w:tab w:val="left" w:pos="567"/>
          <w:tab w:val="left" w:pos="993"/>
        </w:tabs>
        <w:spacing w:after="0"/>
        <w:ind w:firstLine="709"/>
      </w:pPr>
      <w:r w:rsidRPr="00A85FB0">
        <w:t>Промежуточный контроль:</w:t>
      </w:r>
    </w:p>
    <w:p w:rsidR="00A85FB0" w:rsidRPr="00A85FB0" w:rsidRDefault="00A85FB0" w:rsidP="00A85FB0">
      <w:pPr>
        <w:pStyle w:val="a8"/>
        <w:tabs>
          <w:tab w:val="left" w:pos="0"/>
          <w:tab w:val="left" w:pos="142"/>
          <w:tab w:val="left" w:pos="567"/>
          <w:tab w:val="left" w:pos="993"/>
        </w:tabs>
        <w:spacing w:after="0"/>
        <w:ind w:firstLine="709"/>
        <w:rPr>
          <w:b/>
        </w:rPr>
      </w:pPr>
      <w:r w:rsidRPr="00A85FB0">
        <w:rPr>
          <w:b/>
        </w:rPr>
        <w:t xml:space="preserve">Для экзамена: </w:t>
      </w:r>
    </w:p>
    <w:p w:rsidR="00A85FB0" w:rsidRPr="00A85FB0" w:rsidRDefault="00A85FB0" w:rsidP="00A85FB0">
      <w:pPr>
        <w:tabs>
          <w:tab w:val="left" w:pos="0"/>
          <w:tab w:val="left" w:pos="142"/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За устный ответ на экзамене студент получает 0-50 баллов.</w:t>
      </w:r>
    </w:p>
    <w:p w:rsidR="00A85FB0" w:rsidRPr="00A85FB0" w:rsidRDefault="00A85FB0" w:rsidP="00A85FB0">
      <w:pPr>
        <w:pStyle w:val="a8"/>
        <w:tabs>
          <w:tab w:val="left" w:pos="0"/>
          <w:tab w:val="left" w:pos="142"/>
          <w:tab w:val="left" w:pos="567"/>
          <w:tab w:val="left" w:pos="993"/>
        </w:tabs>
        <w:spacing w:after="0"/>
        <w:ind w:firstLine="709"/>
      </w:pPr>
      <w:r w:rsidRPr="00A85FB0">
        <w:t>Студенты, получившие в ходе текущего и рубежного контроля 56-100 баллов автоматически получают «Экзамен».</w:t>
      </w:r>
    </w:p>
    <w:p w:rsidR="00A85FB0" w:rsidRPr="00A85FB0" w:rsidRDefault="00A85FB0" w:rsidP="00A85FB0">
      <w:pPr>
        <w:pStyle w:val="a8"/>
        <w:tabs>
          <w:tab w:val="left" w:pos="0"/>
          <w:tab w:val="left" w:pos="142"/>
          <w:tab w:val="left" w:pos="567"/>
          <w:tab w:val="left" w:pos="993"/>
        </w:tabs>
        <w:spacing w:after="0"/>
        <w:ind w:firstLine="709"/>
      </w:pPr>
      <w:r w:rsidRPr="00A85FB0">
        <w:t>Результирующая оценка складывается по соответствующей БРС формуле.</w:t>
      </w:r>
    </w:p>
    <w:p w:rsidR="00A85FB0" w:rsidRPr="00A85FB0" w:rsidRDefault="00A85FB0" w:rsidP="00A85FB0">
      <w:pPr>
        <w:pStyle w:val="a8"/>
        <w:tabs>
          <w:tab w:val="left" w:pos="0"/>
          <w:tab w:val="left" w:pos="142"/>
          <w:tab w:val="left" w:pos="567"/>
          <w:tab w:val="left" w:pos="993"/>
        </w:tabs>
        <w:spacing w:after="0"/>
        <w:ind w:firstLine="709"/>
      </w:pPr>
    </w:p>
    <w:p w:rsidR="00A85FB0" w:rsidRPr="00A85FB0" w:rsidRDefault="00A85FB0" w:rsidP="00A85FB0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A85FB0">
        <w:rPr>
          <w:rFonts w:ascii="Times New Roman" w:hAnsi="Times New Roman" w:cs="Times New Roman"/>
          <w:b/>
          <w:iCs/>
          <w:spacing w:val="-5"/>
          <w:sz w:val="24"/>
          <w:szCs w:val="24"/>
        </w:rPr>
        <w:t xml:space="preserve">Шкала </w:t>
      </w:r>
      <w:r w:rsidRPr="00A85FB0">
        <w:rPr>
          <w:rFonts w:ascii="Times New Roman" w:hAnsi="Times New Roman" w:cs="Times New Roman"/>
          <w:b/>
          <w:bCs/>
          <w:spacing w:val="-1"/>
          <w:sz w:val="24"/>
          <w:szCs w:val="24"/>
        </w:rPr>
        <w:t>итоговой академической успеваемости студентов по дисциплине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69"/>
        <w:gridCol w:w="3007"/>
        <w:gridCol w:w="2849"/>
      </w:tblGrid>
      <w:tr w:rsidR="00A85FB0" w:rsidRPr="00A85FB0" w:rsidTr="00A85FB0">
        <w:trPr>
          <w:trHeight w:hRule="exact" w:val="366"/>
          <w:jc w:val="center"/>
        </w:trPr>
        <w:tc>
          <w:tcPr>
            <w:tcW w:w="7925" w:type="dxa"/>
            <w:gridSpan w:val="3"/>
            <w:shd w:val="clear" w:color="auto" w:fill="FFFFFF"/>
            <w:hideMark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Система оценок СОГУ</w:t>
            </w:r>
          </w:p>
        </w:tc>
      </w:tr>
      <w:tr w:rsidR="00A85FB0" w:rsidRPr="00A85FB0" w:rsidTr="00A85FB0">
        <w:trPr>
          <w:trHeight w:hRule="exact" w:val="568"/>
          <w:jc w:val="center"/>
        </w:trPr>
        <w:tc>
          <w:tcPr>
            <w:tcW w:w="2069" w:type="dxa"/>
            <w:shd w:val="clear" w:color="auto" w:fill="FFFFFF"/>
            <w:vAlign w:val="center"/>
            <w:hideMark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3007" w:type="dxa"/>
            <w:shd w:val="clear" w:color="auto" w:fill="FFFFFF"/>
            <w:vAlign w:val="center"/>
            <w:hideMark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2849" w:type="dxa"/>
            <w:shd w:val="clear" w:color="auto" w:fill="FFFFFF"/>
            <w:vAlign w:val="center"/>
            <w:hideMark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Числовой эквивалент</w:t>
            </w:r>
          </w:p>
        </w:tc>
      </w:tr>
      <w:tr w:rsidR="00A85FB0" w:rsidRPr="00A85FB0" w:rsidTr="00A85FB0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hideMark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86 - 100</w:t>
            </w:r>
          </w:p>
        </w:tc>
        <w:tc>
          <w:tcPr>
            <w:tcW w:w="3007" w:type="dxa"/>
            <w:shd w:val="clear" w:color="auto" w:fill="FFFFFF"/>
            <w:hideMark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849" w:type="dxa"/>
            <w:shd w:val="clear" w:color="auto" w:fill="FFFFFF"/>
            <w:hideMark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5FB0" w:rsidRPr="00A85FB0" w:rsidTr="00A85FB0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vAlign w:val="center"/>
            <w:hideMark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71-85</w:t>
            </w:r>
          </w:p>
        </w:tc>
        <w:tc>
          <w:tcPr>
            <w:tcW w:w="3007" w:type="dxa"/>
            <w:shd w:val="clear" w:color="auto" w:fill="FFFFFF"/>
            <w:vAlign w:val="center"/>
            <w:hideMark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849" w:type="dxa"/>
            <w:shd w:val="clear" w:color="auto" w:fill="FFFFFF"/>
            <w:vAlign w:val="center"/>
            <w:hideMark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5FB0" w:rsidRPr="00A85FB0" w:rsidTr="00A85FB0">
        <w:trPr>
          <w:trHeight w:hRule="exact" w:val="294"/>
          <w:jc w:val="center"/>
        </w:trPr>
        <w:tc>
          <w:tcPr>
            <w:tcW w:w="2069" w:type="dxa"/>
            <w:shd w:val="clear" w:color="auto" w:fill="FFFFFF"/>
            <w:hideMark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56-70</w:t>
            </w:r>
          </w:p>
        </w:tc>
        <w:tc>
          <w:tcPr>
            <w:tcW w:w="3007" w:type="dxa"/>
            <w:shd w:val="clear" w:color="auto" w:fill="FFFFFF"/>
            <w:hideMark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849" w:type="dxa"/>
            <w:shd w:val="clear" w:color="auto" w:fill="FFFFFF"/>
            <w:hideMark/>
          </w:tcPr>
          <w:p w:rsidR="00A85FB0" w:rsidRPr="00A85FB0" w:rsidRDefault="00A85FB0" w:rsidP="00A85FB0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85FB0" w:rsidRPr="00A85FB0" w:rsidRDefault="00A85FB0" w:rsidP="00A85FB0">
      <w:pPr>
        <w:pStyle w:val="af7"/>
        <w:widowControl w:val="0"/>
        <w:tabs>
          <w:tab w:val="left" w:pos="0"/>
          <w:tab w:val="left" w:pos="142"/>
          <w:tab w:val="left" w:pos="567"/>
          <w:tab w:val="num" w:pos="2160"/>
        </w:tabs>
        <w:jc w:val="both"/>
        <w:rPr>
          <w:b w:val="0"/>
          <w:sz w:val="24"/>
          <w:szCs w:val="24"/>
        </w:rPr>
      </w:pPr>
    </w:p>
    <w:p w:rsidR="00A85FB0" w:rsidRPr="00A85FB0" w:rsidRDefault="00A85FB0" w:rsidP="00A85FB0">
      <w:pPr>
        <w:pStyle w:val="af7"/>
        <w:widowControl w:val="0"/>
        <w:tabs>
          <w:tab w:val="left" w:pos="0"/>
          <w:tab w:val="left" w:pos="142"/>
          <w:tab w:val="left" w:pos="567"/>
          <w:tab w:val="num" w:pos="2160"/>
        </w:tabs>
        <w:jc w:val="both"/>
        <w:rPr>
          <w:b w:val="0"/>
          <w:sz w:val="24"/>
          <w:szCs w:val="24"/>
        </w:rPr>
      </w:pPr>
      <w:r w:rsidRPr="00A85FB0">
        <w:rPr>
          <w:b w:val="0"/>
          <w:sz w:val="24"/>
          <w:szCs w:val="24"/>
        </w:rPr>
        <w:t>Аналогично для зачета.</w:t>
      </w:r>
    </w:p>
    <w:p w:rsidR="00A85FB0" w:rsidRPr="00A85FB0" w:rsidRDefault="00A85FB0" w:rsidP="00A85FB0">
      <w:pPr>
        <w:pStyle w:val="aa"/>
        <w:tabs>
          <w:tab w:val="left" w:pos="0"/>
          <w:tab w:val="left" w:pos="142"/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A85FB0" w:rsidRPr="00A85FB0" w:rsidRDefault="00A85FB0" w:rsidP="00A85FB0">
      <w:pPr>
        <w:pStyle w:val="aa"/>
        <w:tabs>
          <w:tab w:val="left" w:pos="0"/>
          <w:tab w:val="left" w:pos="142"/>
          <w:tab w:val="left" w:pos="567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FB0">
        <w:rPr>
          <w:rFonts w:ascii="Times New Roman" w:hAnsi="Times New Roman" w:cs="Times New Roman"/>
          <w:b/>
          <w:sz w:val="24"/>
          <w:szCs w:val="24"/>
        </w:rPr>
        <w:t xml:space="preserve">Тематика рефератов </w:t>
      </w:r>
      <w:r w:rsidR="00525D4A">
        <w:rPr>
          <w:rFonts w:ascii="Times New Roman" w:hAnsi="Times New Roman" w:cs="Times New Roman"/>
          <w:b/>
          <w:sz w:val="24"/>
          <w:szCs w:val="24"/>
        </w:rPr>
        <w:t>(докладов)</w:t>
      </w:r>
    </w:p>
    <w:p w:rsidR="00A85FB0" w:rsidRDefault="00A85FB0" w:rsidP="00A85FB0">
      <w:pPr>
        <w:pStyle w:val="aa"/>
        <w:tabs>
          <w:tab w:val="left" w:pos="0"/>
          <w:tab w:val="left" w:pos="142"/>
          <w:tab w:val="left" w:pos="567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A85FB0">
        <w:rPr>
          <w:rFonts w:ascii="Times New Roman" w:hAnsi="Times New Roman" w:cs="Times New Roman"/>
          <w:sz w:val="24"/>
          <w:szCs w:val="24"/>
        </w:rPr>
        <w:t>(для формирования знаний в рамках компетенций ОПК-1, ПК-8)</w:t>
      </w:r>
    </w:p>
    <w:p w:rsidR="00525D4A" w:rsidRDefault="00525D4A" w:rsidP="00525D4A">
      <w:pPr>
        <w:pStyle w:val="aa"/>
        <w:tabs>
          <w:tab w:val="left" w:pos="0"/>
          <w:tab w:val="left" w:pos="142"/>
          <w:tab w:val="left" w:pos="567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A85FB0" w:rsidRPr="00525D4A" w:rsidRDefault="00525D4A" w:rsidP="00525D4A">
      <w:pPr>
        <w:pStyle w:val="aa"/>
        <w:numPr>
          <w:ilvl w:val="0"/>
          <w:numId w:val="25"/>
        </w:numPr>
        <w:tabs>
          <w:tab w:val="left" w:pos="0"/>
          <w:tab w:val="left" w:pos="142"/>
          <w:tab w:val="left" w:pos="567"/>
        </w:tabs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525D4A">
        <w:rPr>
          <w:rFonts w:ascii="Times New Roman" w:hAnsi="Times New Roman" w:cs="Times New Roman"/>
          <w:sz w:val="24"/>
          <w:szCs w:val="24"/>
        </w:rPr>
        <w:t>Эмпирическое и критическое значение статистического критерия</w:t>
      </w:r>
    </w:p>
    <w:p w:rsidR="00525D4A" w:rsidRPr="00525D4A" w:rsidRDefault="00525D4A" w:rsidP="00525D4A">
      <w:pPr>
        <w:pStyle w:val="aa"/>
        <w:numPr>
          <w:ilvl w:val="0"/>
          <w:numId w:val="25"/>
        </w:numPr>
        <w:tabs>
          <w:tab w:val="left" w:pos="0"/>
          <w:tab w:val="left" w:pos="142"/>
          <w:tab w:val="left" w:pos="567"/>
        </w:tabs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525D4A">
        <w:rPr>
          <w:rFonts w:ascii="Times New Roman" w:hAnsi="Times New Roman" w:cs="Times New Roman"/>
          <w:sz w:val="24"/>
          <w:szCs w:val="24"/>
        </w:rPr>
        <w:t>Виды выборок. Признаки и переменные</w:t>
      </w:r>
    </w:p>
    <w:p w:rsidR="00525D4A" w:rsidRPr="00525D4A" w:rsidRDefault="00525D4A" w:rsidP="00525D4A">
      <w:pPr>
        <w:pStyle w:val="0"/>
        <w:numPr>
          <w:ilvl w:val="0"/>
          <w:numId w:val="25"/>
        </w:numPr>
        <w:contextualSpacing w:val="0"/>
        <w:rPr>
          <w:sz w:val="24"/>
          <w:szCs w:val="24"/>
        </w:rPr>
      </w:pPr>
      <w:r w:rsidRPr="00525D4A">
        <w:rPr>
          <w:sz w:val="24"/>
          <w:szCs w:val="24"/>
        </w:rPr>
        <w:t>Экспериментальные исследования с измерительными шкалами.</w:t>
      </w:r>
    </w:p>
    <w:p w:rsidR="00525D4A" w:rsidRPr="00525D4A" w:rsidRDefault="00525D4A" w:rsidP="00525D4A">
      <w:pPr>
        <w:pStyle w:val="0"/>
        <w:numPr>
          <w:ilvl w:val="0"/>
          <w:numId w:val="25"/>
        </w:numPr>
        <w:contextualSpacing w:val="0"/>
        <w:rPr>
          <w:sz w:val="24"/>
          <w:szCs w:val="24"/>
        </w:rPr>
      </w:pPr>
      <w:r w:rsidRPr="00525D4A">
        <w:rPr>
          <w:sz w:val="24"/>
          <w:szCs w:val="24"/>
        </w:rPr>
        <w:t xml:space="preserve">Определение частоты. Виды частот. Таблицы </w:t>
      </w:r>
      <w:proofErr w:type="spellStart"/>
      <w:r w:rsidRPr="00525D4A">
        <w:rPr>
          <w:sz w:val="24"/>
          <w:szCs w:val="24"/>
        </w:rPr>
        <w:t>несгруппированных</w:t>
      </w:r>
      <w:proofErr w:type="spellEnd"/>
      <w:r w:rsidRPr="00525D4A">
        <w:rPr>
          <w:sz w:val="24"/>
          <w:szCs w:val="24"/>
        </w:rPr>
        <w:t xml:space="preserve"> и сгруппированных частот</w:t>
      </w:r>
    </w:p>
    <w:p w:rsidR="00525D4A" w:rsidRPr="00525D4A" w:rsidRDefault="00525D4A" w:rsidP="00525D4A">
      <w:pPr>
        <w:pStyle w:val="0"/>
        <w:numPr>
          <w:ilvl w:val="0"/>
          <w:numId w:val="25"/>
        </w:numPr>
        <w:contextualSpacing w:val="0"/>
        <w:rPr>
          <w:sz w:val="24"/>
          <w:szCs w:val="24"/>
        </w:rPr>
      </w:pPr>
      <w:r w:rsidRPr="00525D4A">
        <w:rPr>
          <w:sz w:val="24"/>
          <w:szCs w:val="24"/>
        </w:rPr>
        <w:t>Первичные описательные статистики (параметры распределения признака). Меры центральной тенденции</w:t>
      </w:r>
    </w:p>
    <w:p w:rsidR="00525D4A" w:rsidRPr="00525D4A" w:rsidRDefault="00525D4A" w:rsidP="00525D4A">
      <w:pPr>
        <w:pStyle w:val="aa"/>
        <w:numPr>
          <w:ilvl w:val="0"/>
          <w:numId w:val="25"/>
        </w:numPr>
        <w:tabs>
          <w:tab w:val="left" w:pos="0"/>
          <w:tab w:val="left" w:pos="142"/>
          <w:tab w:val="left" w:pos="567"/>
        </w:tabs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525D4A">
        <w:rPr>
          <w:rFonts w:ascii="Times New Roman" w:hAnsi="Times New Roman" w:cs="Times New Roman"/>
          <w:sz w:val="24"/>
          <w:szCs w:val="24"/>
        </w:rPr>
        <w:t>Меры вариации данных.  Стандартизация данных</w:t>
      </w:r>
    </w:p>
    <w:p w:rsidR="00525D4A" w:rsidRPr="00525D4A" w:rsidRDefault="00525D4A" w:rsidP="00525D4A">
      <w:pPr>
        <w:pStyle w:val="aa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5D4A">
        <w:rPr>
          <w:rFonts w:ascii="Times New Roman" w:hAnsi="Times New Roman" w:cs="Times New Roman"/>
          <w:sz w:val="24"/>
          <w:szCs w:val="24"/>
        </w:rPr>
        <w:t xml:space="preserve">Стандартные шкалы.  Способы перевод данных в заданную шкалу (шкала </w:t>
      </w:r>
      <w:proofErr w:type="spellStart"/>
      <w:r w:rsidRPr="00525D4A">
        <w:rPr>
          <w:rFonts w:ascii="Times New Roman" w:hAnsi="Times New Roman" w:cs="Times New Roman"/>
          <w:sz w:val="24"/>
          <w:szCs w:val="24"/>
        </w:rPr>
        <w:t>стенов</w:t>
      </w:r>
      <w:proofErr w:type="spellEnd"/>
      <w:r w:rsidRPr="00525D4A">
        <w:rPr>
          <w:rFonts w:ascii="Times New Roman" w:hAnsi="Times New Roman" w:cs="Times New Roman"/>
          <w:sz w:val="24"/>
          <w:szCs w:val="24"/>
        </w:rPr>
        <w:t>, Т-баллы и др.).</w:t>
      </w:r>
    </w:p>
    <w:p w:rsidR="00525D4A" w:rsidRPr="00525D4A" w:rsidRDefault="00525D4A" w:rsidP="00525D4A">
      <w:pPr>
        <w:pStyle w:val="aa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5D4A">
        <w:rPr>
          <w:rFonts w:ascii="Times New Roman" w:hAnsi="Times New Roman" w:cs="Times New Roman"/>
          <w:sz w:val="24"/>
          <w:szCs w:val="24"/>
        </w:rPr>
        <w:t>Проверка данных на наличие аномальных значений</w:t>
      </w:r>
    </w:p>
    <w:p w:rsidR="00525D4A" w:rsidRDefault="00525D4A" w:rsidP="00525D4A">
      <w:pPr>
        <w:pStyle w:val="aa"/>
        <w:tabs>
          <w:tab w:val="left" w:pos="0"/>
          <w:tab w:val="left" w:pos="142"/>
          <w:tab w:val="left" w:pos="567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525D4A" w:rsidRPr="00525D4A" w:rsidRDefault="00525D4A" w:rsidP="00525D4A">
      <w:pPr>
        <w:pStyle w:val="a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5D4A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доклада (реферата): </w:t>
      </w:r>
    </w:p>
    <w:p w:rsidR="00525D4A" w:rsidRPr="00525D4A" w:rsidRDefault="00525D4A" w:rsidP="00525D4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525D4A">
        <w:rPr>
          <w:rFonts w:ascii="Times New Roman" w:hAnsi="Times New Roman" w:cs="Times New Roman"/>
          <w:sz w:val="24"/>
          <w:szCs w:val="24"/>
        </w:rPr>
        <w:t xml:space="preserve">За выполнение данного вида самостоятельной научной работы максимальное количество баллов составляет 3 балла, из них: </w:t>
      </w:r>
    </w:p>
    <w:p w:rsidR="00525D4A" w:rsidRPr="00525D4A" w:rsidRDefault="00525D4A" w:rsidP="00525D4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525D4A">
        <w:rPr>
          <w:rFonts w:ascii="Times New Roman" w:hAnsi="Times New Roman" w:cs="Times New Roman"/>
          <w:sz w:val="24"/>
          <w:szCs w:val="24"/>
        </w:rPr>
        <w:lastRenderedPageBreak/>
        <w:t xml:space="preserve">1 – оформлен в соответствии с требованиями, содержание реферата не полностью раскрыто, отсутствуют примеры исследования. </w:t>
      </w:r>
    </w:p>
    <w:p w:rsidR="00525D4A" w:rsidRPr="00525D4A" w:rsidRDefault="00525D4A" w:rsidP="00525D4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525D4A">
        <w:rPr>
          <w:rFonts w:ascii="Times New Roman" w:hAnsi="Times New Roman" w:cs="Times New Roman"/>
          <w:sz w:val="24"/>
          <w:szCs w:val="24"/>
        </w:rPr>
        <w:t xml:space="preserve">2 – оформлен в соответствии с требованиями, содержание реферата полностью раскрыто, отсутствуют примеры исследования. </w:t>
      </w:r>
    </w:p>
    <w:p w:rsidR="00525D4A" w:rsidRPr="00525D4A" w:rsidRDefault="00525D4A" w:rsidP="00525D4A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525D4A">
        <w:rPr>
          <w:rFonts w:ascii="Times New Roman" w:hAnsi="Times New Roman" w:cs="Times New Roman"/>
          <w:sz w:val="24"/>
          <w:szCs w:val="24"/>
        </w:rPr>
        <w:t>3 – оформлен в соответствии с требованиями, содержание реферата полностью раскрывает тему, в работе имеются примеры исследования, синтез выводов предшествующих исследований.</w:t>
      </w:r>
    </w:p>
    <w:p w:rsidR="00525D4A" w:rsidRPr="00525D4A" w:rsidRDefault="00525D4A" w:rsidP="00525D4A">
      <w:pPr>
        <w:pStyle w:val="aa"/>
        <w:tabs>
          <w:tab w:val="left" w:pos="0"/>
          <w:tab w:val="left" w:pos="142"/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25D4A" w:rsidRPr="00525D4A" w:rsidRDefault="00525D4A" w:rsidP="00525D4A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D4A">
        <w:rPr>
          <w:rFonts w:ascii="Times New Roman" w:hAnsi="Times New Roman" w:cs="Times New Roman"/>
          <w:b/>
          <w:sz w:val="24"/>
          <w:szCs w:val="24"/>
        </w:rPr>
        <w:t>Задачи для самостоятельной работы</w:t>
      </w:r>
    </w:p>
    <w:p w:rsidR="00525D4A" w:rsidRPr="00525D4A" w:rsidRDefault="00525D4A" w:rsidP="00525D4A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525D4A">
        <w:rPr>
          <w:rFonts w:ascii="Times New Roman" w:hAnsi="Times New Roman" w:cs="Times New Roman"/>
          <w:sz w:val="24"/>
          <w:szCs w:val="24"/>
        </w:rPr>
        <w:t>(для формирования умений, навыков в рамках ОПК-1</w:t>
      </w:r>
      <w:r w:rsidRPr="00525D4A">
        <w:rPr>
          <w:rFonts w:ascii="Times New Roman" w:hAnsi="Times New Roman" w:cs="Times New Roman"/>
          <w:sz w:val="24"/>
          <w:szCs w:val="24"/>
        </w:rPr>
        <w:t xml:space="preserve">, </w:t>
      </w:r>
      <w:r w:rsidRPr="00525D4A">
        <w:rPr>
          <w:rFonts w:ascii="Times New Roman" w:hAnsi="Times New Roman" w:cs="Times New Roman"/>
          <w:sz w:val="24"/>
          <w:szCs w:val="24"/>
        </w:rPr>
        <w:t>ПК-8)</w:t>
      </w:r>
    </w:p>
    <w:p w:rsidR="00525D4A" w:rsidRDefault="00525D4A" w:rsidP="00525D4A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525D4A" w:rsidRDefault="00DE71E9" w:rsidP="00DE71E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для са</w:t>
      </w:r>
      <w:r w:rsidR="0052298D">
        <w:rPr>
          <w:rFonts w:ascii="Times New Roman" w:hAnsi="Times New Roman" w:cs="Times New Roman"/>
          <w:sz w:val="24"/>
          <w:szCs w:val="24"/>
        </w:rPr>
        <w:t>мостоятельной работы размещены в ЭИОС (</w:t>
      </w:r>
      <w:hyperlink r:id="rId13" w:history="1">
        <w:r w:rsidR="0052298D" w:rsidRPr="00C15D48">
          <w:rPr>
            <w:rStyle w:val="ae"/>
            <w:rFonts w:ascii="Times New Roman" w:hAnsi="Times New Roman" w:cs="Times New Roman"/>
            <w:sz w:val="24"/>
            <w:szCs w:val="24"/>
          </w:rPr>
          <w:t>http://lms.nosu.ru</w:t>
        </w:r>
      </w:hyperlink>
      <w:r w:rsidR="0052298D">
        <w:rPr>
          <w:rFonts w:ascii="Times New Roman" w:hAnsi="Times New Roman" w:cs="Times New Roman"/>
          <w:sz w:val="24"/>
          <w:szCs w:val="24"/>
        </w:rPr>
        <w:t xml:space="preserve">) на курсе «Математические методы в психологии». </w:t>
      </w:r>
      <w:r w:rsidR="00B46D51">
        <w:rPr>
          <w:rFonts w:ascii="Times New Roman" w:hAnsi="Times New Roman" w:cs="Times New Roman"/>
          <w:sz w:val="24"/>
          <w:szCs w:val="24"/>
        </w:rPr>
        <w:t>Каждое</w:t>
      </w:r>
      <w:r w:rsidR="00525D4A">
        <w:rPr>
          <w:rFonts w:ascii="Times New Roman" w:hAnsi="Times New Roman" w:cs="Times New Roman"/>
          <w:sz w:val="24"/>
          <w:szCs w:val="24"/>
        </w:rPr>
        <w:t xml:space="preserve"> правильно решенное задание </w:t>
      </w:r>
      <w:r w:rsidR="0052298D">
        <w:rPr>
          <w:rFonts w:ascii="Times New Roman" w:hAnsi="Times New Roman" w:cs="Times New Roman"/>
          <w:sz w:val="24"/>
          <w:szCs w:val="24"/>
        </w:rPr>
        <w:t>оценивается в 3 балла.</w:t>
      </w:r>
    </w:p>
    <w:p w:rsidR="00187B73" w:rsidRDefault="0052298D" w:rsidP="00187B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</w:p>
    <w:p w:rsidR="0052298D" w:rsidRPr="0052298D" w:rsidRDefault="0052298D" w:rsidP="00187B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298D">
        <w:rPr>
          <w:rFonts w:ascii="Times New Roman" w:hAnsi="Times New Roman" w:cs="Times New Roman"/>
          <w:sz w:val="24"/>
          <w:szCs w:val="24"/>
        </w:rPr>
        <w:t>(для формирования умений, навыков в рамках ОПК-1, ПК-8)</w:t>
      </w:r>
    </w:p>
    <w:p w:rsidR="004A5109" w:rsidRDefault="004A5109" w:rsidP="00187B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298D" w:rsidRDefault="0052298D" w:rsidP="005229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содержит 3 уникальных варианта с заданиями. Каждый правильный ответ в контрольной оценивается в 1 балл. </w:t>
      </w:r>
    </w:p>
    <w:p w:rsidR="0052298D" w:rsidRDefault="0052298D" w:rsidP="005229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B73" w:rsidRPr="00187B73" w:rsidRDefault="00187B73" w:rsidP="00187B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7B73">
        <w:rPr>
          <w:rFonts w:ascii="Times New Roman" w:hAnsi="Times New Roman" w:cs="Times New Roman"/>
          <w:sz w:val="24"/>
          <w:szCs w:val="24"/>
        </w:rPr>
        <w:t xml:space="preserve">1 Вариант </w:t>
      </w: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95">
        <w:rPr>
          <w:rFonts w:ascii="Times New Roman" w:hAnsi="Times New Roman" w:cs="Times New Roman"/>
          <w:sz w:val="24"/>
          <w:szCs w:val="24"/>
        </w:rPr>
        <w:t xml:space="preserve">1. Когда мы указываем, что различия достоверны на 5%-ом уровне, то какую вероятность того, что они всё-таки недостоверны, мы имеем в виду? </w:t>
      </w: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95">
        <w:rPr>
          <w:rFonts w:ascii="Times New Roman" w:hAnsi="Times New Roman" w:cs="Times New Roman"/>
          <w:sz w:val="24"/>
          <w:szCs w:val="24"/>
        </w:rPr>
        <w:t>2. Вероятность отклонения нулевой гипотезы, в то время как она верна - это</w:t>
      </w:r>
      <w:proofErr w:type="gramStart"/>
      <w:r w:rsidRPr="00744D95">
        <w:rPr>
          <w:rFonts w:ascii="Times New Roman" w:hAnsi="Times New Roman" w:cs="Times New Roman"/>
          <w:sz w:val="24"/>
          <w:szCs w:val="24"/>
        </w:rPr>
        <w:t xml:space="preserve"> ....</w:t>
      </w:r>
      <w:proofErr w:type="gramEnd"/>
      <w:r w:rsidRPr="00744D95">
        <w:rPr>
          <w:rFonts w:ascii="Times New Roman" w:hAnsi="Times New Roman" w:cs="Times New Roman"/>
          <w:sz w:val="24"/>
          <w:szCs w:val="24"/>
        </w:rPr>
        <w:t>.</w:t>
      </w: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95">
        <w:rPr>
          <w:rFonts w:ascii="Times New Roman" w:hAnsi="Times New Roman" w:cs="Times New Roman"/>
          <w:sz w:val="24"/>
          <w:szCs w:val="24"/>
        </w:rPr>
        <w:t xml:space="preserve">3. С помощью каких критериев выявляются различия в уровне исследуемого признака в двух выборках испытуемых: </w:t>
      </w: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95">
        <w:rPr>
          <w:rFonts w:ascii="Times New Roman" w:hAnsi="Times New Roman" w:cs="Times New Roman"/>
          <w:sz w:val="24"/>
          <w:szCs w:val="24"/>
        </w:rPr>
        <w:t>а. критерий Розенбаума</w:t>
      </w: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95">
        <w:rPr>
          <w:rFonts w:ascii="Times New Roman" w:hAnsi="Times New Roman" w:cs="Times New Roman"/>
          <w:sz w:val="24"/>
          <w:szCs w:val="24"/>
        </w:rPr>
        <w:t>б. критерий Манна-Уитни</w:t>
      </w: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95">
        <w:rPr>
          <w:rFonts w:ascii="Times New Roman" w:hAnsi="Times New Roman" w:cs="Times New Roman"/>
          <w:sz w:val="24"/>
          <w:szCs w:val="24"/>
        </w:rPr>
        <w:t xml:space="preserve">с. критерий </w:t>
      </w:r>
      <w:proofErr w:type="spellStart"/>
      <w:r w:rsidRPr="00744D95">
        <w:rPr>
          <w:rFonts w:ascii="Times New Roman" w:hAnsi="Times New Roman" w:cs="Times New Roman"/>
          <w:sz w:val="24"/>
          <w:szCs w:val="24"/>
        </w:rPr>
        <w:t>Крускала-Уоллиса</w:t>
      </w:r>
      <w:proofErr w:type="spellEnd"/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44D95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Pr="00744D95">
        <w:rPr>
          <w:rFonts w:ascii="Times New Roman" w:hAnsi="Times New Roman" w:cs="Times New Roman"/>
          <w:sz w:val="24"/>
          <w:szCs w:val="24"/>
        </w:rPr>
        <w:t xml:space="preserve">. коэффициент ранговой корреляции </w:t>
      </w:r>
      <w:proofErr w:type="spellStart"/>
      <w:r w:rsidRPr="00744D95">
        <w:rPr>
          <w:rFonts w:ascii="Times New Roman" w:hAnsi="Times New Roman" w:cs="Times New Roman"/>
          <w:sz w:val="24"/>
          <w:szCs w:val="24"/>
        </w:rPr>
        <w:t>Спирмена</w:t>
      </w:r>
      <w:proofErr w:type="spellEnd"/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95">
        <w:rPr>
          <w:rFonts w:ascii="Times New Roman" w:hAnsi="Times New Roman" w:cs="Times New Roman"/>
          <w:sz w:val="24"/>
          <w:szCs w:val="24"/>
        </w:rPr>
        <w:t xml:space="preserve">4. С помощью чего выявляется степень согласованности изменений двух признаков: </w:t>
      </w: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95">
        <w:rPr>
          <w:rFonts w:ascii="Times New Roman" w:hAnsi="Times New Roman" w:cs="Times New Roman"/>
          <w:sz w:val="24"/>
          <w:szCs w:val="24"/>
        </w:rPr>
        <w:t>а. критерий Розенбаума</w:t>
      </w: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95">
        <w:rPr>
          <w:rFonts w:ascii="Times New Roman" w:hAnsi="Times New Roman" w:cs="Times New Roman"/>
          <w:sz w:val="24"/>
          <w:szCs w:val="24"/>
        </w:rPr>
        <w:t>б. критерий Манна-Уитни</w:t>
      </w: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95">
        <w:rPr>
          <w:rFonts w:ascii="Times New Roman" w:hAnsi="Times New Roman" w:cs="Times New Roman"/>
          <w:sz w:val="24"/>
          <w:szCs w:val="24"/>
        </w:rPr>
        <w:t xml:space="preserve">с. критерий </w:t>
      </w:r>
      <w:proofErr w:type="spellStart"/>
      <w:r w:rsidRPr="00744D95">
        <w:rPr>
          <w:rFonts w:ascii="Times New Roman" w:hAnsi="Times New Roman" w:cs="Times New Roman"/>
          <w:sz w:val="24"/>
          <w:szCs w:val="24"/>
        </w:rPr>
        <w:t>Крускала-Уоллиса</w:t>
      </w:r>
      <w:proofErr w:type="spellEnd"/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44D95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Pr="00744D95">
        <w:rPr>
          <w:rFonts w:ascii="Times New Roman" w:hAnsi="Times New Roman" w:cs="Times New Roman"/>
          <w:sz w:val="24"/>
          <w:szCs w:val="24"/>
        </w:rPr>
        <w:t xml:space="preserve">. коэффициент ранговой корреляции </w:t>
      </w:r>
      <w:proofErr w:type="spellStart"/>
      <w:r w:rsidRPr="00744D95">
        <w:rPr>
          <w:rFonts w:ascii="Times New Roman" w:hAnsi="Times New Roman" w:cs="Times New Roman"/>
          <w:sz w:val="24"/>
          <w:szCs w:val="24"/>
        </w:rPr>
        <w:t>Спирмена</w:t>
      </w:r>
      <w:proofErr w:type="spellEnd"/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95">
        <w:rPr>
          <w:rFonts w:ascii="Times New Roman" w:hAnsi="Times New Roman" w:cs="Times New Roman"/>
          <w:sz w:val="24"/>
          <w:szCs w:val="24"/>
        </w:rPr>
        <w:t>5. Соотнесите стрелками латинское обозначение с понятием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1454"/>
        <w:gridCol w:w="4678"/>
      </w:tblGrid>
      <w:tr w:rsidR="004A5109" w:rsidRPr="00744D95" w:rsidTr="00C273ED">
        <w:tc>
          <w:tcPr>
            <w:tcW w:w="3190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454" w:type="dxa"/>
            <w:vMerge w:val="restart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4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Сумма</w:t>
            </w:r>
            <w:proofErr w:type="spellEnd"/>
          </w:p>
        </w:tc>
      </w:tr>
      <w:tr w:rsidR="004A5109" w:rsidRPr="00744D95" w:rsidTr="00C273ED">
        <w:tc>
          <w:tcPr>
            <w:tcW w:w="3190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454" w:type="dxa"/>
            <w:vMerge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Стандартное отклонение</w:t>
            </w:r>
          </w:p>
        </w:tc>
      </w:tr>
      <w:tr w:rsidR="004A5109" w:rsidRPr="00744D95" w:rsidTr="00C273ED">
        <w:tc>
          <w:tcPr>
            <w:tcW w:w="3190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1454" w:type="dxa"/>
            <w:vMerge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процентиль</w:t>
            </w:r>
            <w:proofErr w:type="spellEnd"/>
          </w:p>
        </w:tc>
      </w:tr>
      <w:tr w:rsidR="004A5109" w:rsidRPr="00744D95" w:rsidTr="00C273ED">
        <w:tc>
          <w:tcPr>
            <w:tcW w:w="3190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1454" w:type="dxa"/>
            <w:vMerge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Показатель асимметрии</w:t>
            </w:r>
          </w:p>
        </w:tc>
      </w:tr>
      <w:tr w:rsidR="004A5109" w:rsidRPr="00744D95" w:rsidTr="00C273ED">
        <w:tc>
          <w:tcPr>
            <w:tcW w:w="3190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Σ</w:t>
            </w:r>
          </w:p>
        </w:tc>
        <w:tc>
          <w:tcPr>
            <w:tcW w:w="1454" w:type="dxa"/>
            <w:vMerge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Разность между рангами или частотами</w:t>
            </w:r>
          </w:p>
        </w:tc>
      </w:tr>
      <w:tr w:rsidR="004A5109" w:rsidRPr="00744D95" w:rsidTr="00C273ED">
        <w:tc>
          <w:tcPr>
            <w:tcW w:w="3190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σ</w:t>
            </w:r>
          </w:p>
        </w:tc>
        <w:tc>
          <w:tcPr>
            <w:tcW w:w="1454" w:type="dxa"/>
            <w:vMerge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Коэффициент корреляции Пирсона</w:t>
            </w:r>
          </w:p>
        </w:tc>
      </w:tr>
      <w:tr w:rsidR="004A5109" w:rsidRPr="00744D95" w:rsidTr="00C273ED">
        <w:tc>
          <w:tcPr>
            <w:tcW w:w="3190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44D9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1454" w:type="dxa"/>
            <w:vMerge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 xml:space="preserve">Критерий </w:t>
            </w:r>
            <w:proofErr w:type="spellStart"/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Крускала</w:t>
            </w:r>
            <w:proofErr w:type="spellEnd"/>
            <w:r w:rsidRPr="00744D9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Уоллиса</w:t>
            </w:r>
            <w:proofErr w:type="spellEnd"/>
          </w:p>
        </w:tc>
      </w:tr>
    </w:tbl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95">
        <w:rPr>
          <w:rFonts w:ascii="Times New Roman" w:hAnsi="Times New Roman" w:cs="Times New Roman"/>
          <w:sz w:val="24"/>
          <w:szCs w:val="24"/>
        </w:rPr>
        <w:lastRenderedPageBreak/>
        <w:t xml:space="preserve">6. Ограничениями какого критерия являются: 1) </w:t>
      </w:r>
      <w:r w:rsidRPr="00744D95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Start"/>
      <w:r w:rsidRPr="00744D95">
        <w:rPr>
          <w:rFonts w:ascii="Times New Roman" w:hAnsi="Times New Roman" w:cs="Times New Roman"/>
          <w:sz w:val="24"/>
          <w:szCs w:val="24"/>
          <w:vertAlign w:val="subscript"/>
        </w:rPr>
        <w:t>1,</w:t>
      </w:r>
      <w:r w:rsidRPr="00744D95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Pr="00744D9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44D95">
        <w:rPr>
          <w:rFonts w:ascii="Times New Roman" w:hAnsi="Times New Roman" w:cs="Times New Roman"/>
          <w:sz w:val="24"/>
          <w:szCs w:val="24"/>
        </w:rPr>
        <w:t>≥11 и 2) объем выборок должен примерно совпадать</w:t>
      </w: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95">
        <w:rPr>
          <w:rFonts w:ascii="Times New Roman" w:hAnsi="Times New Roman" w:cs="Times New Roman"/>
          <w:sz w:val="24"/>
          <w:szCs w:val="24"/>
        </w:rPr>
        <w:t>a. критерий Манна-Уитни</w:t>
      </w: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44D95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744D95">
        <w:rPr>
          <w:rFonts w:ascii="Times New Roman" w:hAnsi="Times New Roman" w:cs="Times New Roman"/>
          <w:sz w:val="24"/>
          <w:szCs w:val="24"/>
        </w:rPr>
        <w:t xml:space="preserve">. критерий </w:t>
      </w:r>
      <w:proofErr w:type="spellStart"/>
      <w:r w:rsidRPr="00744D95">
        <w:rPr>
          <w:rFonts w:ascii="Times New Roman" w:hAnsi="Times New Roman" w:cs="Times New Roman"/>
          <w:sz w:val="24"/>
          <w:szCs w:val="24"/>
        </w:rPr>
        <w:t>Крускала-Уоллиса</w:t>
      </w:r>
      <w:proofErr w:type="spellEnd"/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44D95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744D95">
        <w:rPr>
          <w:rFonts w:ascii="Times New Roman" w:hAnsi="Times New Roman" w:cs="Times New Roman"/>
          <w:sz w:val="24"/>
          <w:szCs w:val="24"/>
        </w:rPr>
        <w:t>. критерий Розенбаума</w:t>
      </w: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44D95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Pr="00744D95">
        <w:rPr>
          <w:rFonts w:ascii="Times New Roman" w:hAnsi="Times New Roman" w:cs="Times New Roman"/>
          <w:sz w:val="24"/>
          <w:szCs w:val="24"/>
        </w:rPr>
        <w:t>. критерий Пирсона</w:t>
      </w: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95">
        <w:rPr>
          <w:rFonts w:ascii="Times New Roman" w:hAnsi="Times New Roman" w:cs="Times New Roman"/>
          <w:sz w:val="24"/>
          <w:szCs w:val="24"/>
        </w:rPr>
        <w:t>7. Найдите достоверные различия между группами по показателю D.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4A5109" w:rsidRPr="00744D95" w:rsidTr="00C273ED">
        <w:tc>
          <w:tcPr>
            <w:tcW w:w="119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96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5109" w:rsidRPr="00744D95" w:rsidTr="00C273ED">
        <w:tc>
          <w:tcPr>
            <w:tcW w:w="119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Группа 1</w:t>
            </w:r>
          </w:p>
        </w:tc>
        <w:tc>
          <w:tcPr>
            <w:tcW w:w="1196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96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96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96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7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97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7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A5109" w:rsidRPr="00744D95" w:rsidTr="00C273ED">
        <w:tc>
          <w:tcPr>
            <w:tcW w:w="119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Группа 2</w:t>
            </w:r>
          </w:p>
        </w:tc>
        <w:tc>
          <w:tcPr>
            <w:tcW w:w="1196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6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7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97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97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95">
        <w:rPr>
          <w:rFonts w:ascii="Times New Roman" w:hAnsi="Times New Roman" w:cs="Times New Roman"/>
          <w:sz w:val="24"/>
          <w:szCs w:val="24"/>
        </w:rPr>
        <w:t xml:space="preserve">8. Расчет коэффициента корреляции </w:t>
      </w:r>
      <w:proofErr w:type="spellStart"/>
      <w:r w:rsidRPr="00744D95">
        <w:rPr>
          <w:rFonts w:ascii="Times New Roman" w:hAnsi="Times New Roman" w:cs="Times New Roman"/>
          <w:sz w:val="24"/>
          <w:szCs w:val="24"/>
        </w:rPr>
        <w:t>Спирмена</w:t>
      </w:r>
      <w:proofErr w:type="spellEnd"/>
      <w:r w:rsidRPr="00744D9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947"/>
        <w:gridCol w:w="992"/>
        <w:gridCol w:w="992"/>
        <w:gridCol w:w="851"/>
        <w:gridCol w:w="992"/>
        <w:gridCol w:w="992"/>
        <w:gridCol w:w="992"/>
      </w:tblGrid>
      <w:tr w:rsidR="004A5109" w:rsidRPr="00744D95" w:rsidTr="00C273ED">
        <w:tc>
          <w:tcPr>
            <w:tcW w:w="2660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47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5109" w:rsidRPr="00744D95" w:rsidTr="00C273ED">
        <w:tc>
          <w:tcPr>
            <w:tcW w:w="2660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Переменная А</w:t>
            </w:r>
          </w:p>
        </w:tc>
        <w:tc>
          <w:tcPr>
            <w:tcW w:w="947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A5109" w:rsidRPr="00744D95" w:rsidTr="00C273ED">
        <w:tc>
          <w:tcPr>
            <w:tcW w:w="2660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Переменная В</w:t>
            </w:r>
          </w:p>
        </w:tc>
        <w:tc>
          <w:tcPr>
            <w:tcW w:w="947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4A5109" w:rsidRPr="00744D95" w:rsidRDefault="004A5109" w:rsidP="00744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5109" w:rsidRPr="00744D95" w:rsidRDefault="004A5109" w:rsidP="00744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D95">
        <w:rPr>
          <w:rFonts w:ascii="Times New Roman" w:hAnsi="Times New Roman" w:cs="Times New Roman"/>
          <w:sz w:val="24"/>
          <w:szCs w:val="24"/>
        </w:rPr>
        <w:t xml:space="preserve">9. Вычислите </w:t>
      </w:r>
      <w:proofErr w:type="spellStart"/>
      <w:r w:rsidRPr="00744D95">
        <w:rPr>
          <w:rFonts w:ascii="Times New Roman" w:hAnsi="Times New Roman" w:cs="Times New Roman"/>
          <w:sz w:val="24"/>
          <w:szCs w:val="24"/>
        </w:rPr>
        <w:t>процентиль</w:t>
      </w:r>
      <w:proofErr w:type="spellEnd"/>
      <w:r w:rsidRPr="00744D95">
        <w:rPr>
          <w:rFonts w:ascii="Times New Roman" w:hAnsi="Times New Roman" w:cs="Times New Roman"/>
          <w:sz w:val="24"/>
          <w:szCs w:val="24"/>
        </w:rPr>
        <w:t xml:space="preserve"> 11-го респондента и определите первый квартиль</w:t>
      </w:r>
    </w:p>
    <w:tbl>
      <w:tblPr>
        <w:tblStyle w:val="a5"/>
        <w:tblW w:w="9693" w:type="dxa"/>
        <w:tblLayout w:type="fixed"/>
        <w:tblLook w:val="04A0" w:firstRow="1" w:lastRow="0" w:firstColumn="1" w:lastColumn="0" w:noHBand="0" w:noVBand="1"/>
      </w:tblPr>
      <w:tblGrid>
        <w:gridCol w:w="817"/>
        <w:gridCol w:w="482"/>
        <w:gridCol w:w="482"/>
        <w:gridCol w:w="454"/>
        <w:gridCol w:w="482"/>
        <w:gridCol w:w="482"/>
        <w:gridCol w:w="367"/>
        <w:gridCol w:w="482"/>
        <w:gridCol w:w="482"/>
        <w:gridCol w:w="368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511"/>
      </w:tblGrid>
      <w:tr w:rsidR="004A5109" w:rsidRPr="00744D95" w:rsidTr="00C273ED">
        <w:tc>
          <w:tcPr>
            <w:tcW w:w="817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№</w:t>
            </w:r>
          </w:p>
        </w:tc>
        <w:tc>
          <w:tcPr>
            <w:tcW w:w="482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1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A5109" w:rsidRPr="00744D95" w:rsidTr="00C273ED">
        <w:tc>
          <w:tcPr>
            <w:tcW w:w="817" w:type="dxa"/>
          </w:tcPr>
          <w:p w:rsidR="004A5109" w:rsidRPr="00744D95" w:rsidRDefault="004A5109" w:rsidP="00744D9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показ-ль</w:t>
            </w:r>
          </w:p>
        </w:tc>
        <w:tc>
          <w:tcPr>
            <w:tcW w:w="482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4" w:type="dxa"/>
          </w:tcPr>
          <w:p w:rsidR="004A5109" w:rsidRPr="00744D95" w:rsidRDefault="004A5109" w:rsidP="00744D95">
            <w:pPr>
              <w:spacing w:after="0" w:line="240" w:lineRule="auto"/>
              <w:ind w:right="-195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7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6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1" w:type="dxa"/>
          </w:tcPr>
          <w:p w:rsidR="004A5109" w:rsidRPr="00744D95" w:rsidRDefault="004A5109" w:rsidP="00744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D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4A5109" w:rsidRDefault="004A5109" w:rsidP="004A51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5109" w:rsidRPr="00892FFE" w:rsidRDefault="004A5109" w:rsidP="005920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10. Некоторое свойство измеряется при помощи тестовой шкалы СЕЕВ. Какая приблизительно доля генеральной совокупности имеет балл от 600 до 700?</w:t>
      </w:r>
    </w:p>
    <w:p w:rsidR="0059202A" w:rsidRPr="00892FFE" w:rsidRDefault="0059202A" w:rsidP="00892FF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298D" w:rsidRPr="00892FFE" w:rsidRDefault="0052298D" w:rsidP="00892FF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2FFE" w:rsidRPr="00892FFE" w:rsidRDefault="00892FFE" w:rsidP="00892F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FFE">
        <w:rPr>
          <w:rFonts w:ascii="Times New Roman" w:hAnsi="Times New Roman" w:cs="Times New Roman"/>
          <w:b/>
          <w:sz w:val="24"/>
          <w:szCs w:val="24"/>
        </w:rPr>
        <w:t xml:space="preserve">Примеры компьютерных тестовых заданий для рубежной аттестации </w:t>
      </w:r>
    </w:p>
    <w:p w:rsidR="00892FFE" w:rsidRPr="00892FFE" w:rsidRDefault="00892FFE" w:rsidP="00892F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(оценка знаний в рамках ОПК-1, ПК-8)</w:t>
      </w:r>
    </w:p>
    <w:p w:rsidR="0052298D" w:rsidRPr="00892FFE" w:rsidRDefault="0052298D" w:rsidP="00892FF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892FFE">
        <w:rPr>
          <w:rFonts w:ascii="Times New Roman" w:hAnsi="Times New Roman" w:cs="Times New Roman"/>
          <w:sz w:val="24"/>
          <w:szCs w:val="24"/>
        </w:rPr>
        <w:t>Стивенс</w:t>
      </w:r>
      <w:proofErr w:type="spellEnd"/>
      <w:r w:rsidRPr="00892FFE">
        <w:rPr>
          <w:rFonts w:ascii="Times New Roman" w:hAnsi="Times New Roman" w:cs="Times New Roman"/>
          <w:sz w:val="24"/>
          <w:szCs w:val="24"/>
        </w:rPr>
        <w:t xml:space="preserve"> предложил классификацию из: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3 шкал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+4 шкал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5 шкал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2 шкал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Шкала, классифицирующая по названию - это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интервальная шкала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порядковая шкала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+номинативная шкала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шкала равных отношений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Шкала, классифицирующая по принципу "больше - меньше" - это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интервальная шкала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+порядковая шкала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номинативная шкала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шкала равных отношений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Шкала, классифицирующая по принципу "больше на определенное количество единиц - меньше на определенное количество единиц" - это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+интервальная шкала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порядковая шкала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номинативная шкала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шкала равных отношений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Шкала, классифицирующая объекты или субъекты пропорционально степени выраженности измеряемого свойства - это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интервальная шкала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порядковая шкала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номинативная шкала</w:t>
      </w: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+шкала равных отношений</w:t>
      </w:r>
    </w:p>
    <w:p w:rsidR="0052298D" w:rsidRPr="00892FFE" w:rsidRDefault="0052298D" w:rsidP="00892FF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09F2" w:rsidRDefault="000B09F2" w:rsidP="00892FF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2FFE">
        <w:rPr>
          <w:rFonts w:ascii="Times New Roman" w:hAnsi="Times New Roman" w:cs="Times New Roman"/>
          <w:b/>
          <w:bCs/>
          <w:sz w:val="24"/>
          <w:szCs w:val="24"/>
        </w:rPr>
        <w:t xml:space="preserve">Вопросы к </w:t>
      </w:r>
      <w:r w:rsidR="0059202A" w:rsidRPr="00892FFE">
        <w:rPr>
          <w:rFonts w:ascii="Times New Roman" w:hAnsi="Times New Roman" w:cs="Times New Roman"/>
          <w:b/>
          <w:bCs/>
          <w:sz w:val="24"/>
          <w:szCs w:val="24"/>
        </w:rPr>
        <w:t xml:space="preserve">зачету </w:t>
      </w:r>
      <w:r w:rsidRPr="00892FFE">
        <w:rPr>
          <w:rFonts w:ascii="Times New Roman" w:hAnsi="Times New Roman" w:cs="Times New Roman"/>
          <w:b/>
          <w:bCs/>
          <w:sz w:val="24"/>
          <w:szCs w:val="24"/>
        </w:rPr>
        <w:t>по дисциплине «</w:t>
      </w:r>
      <w:r w:rsidR="0059202A" w:rsidRPr="00892FFE">
        <w:rPr>
          <w:rFonts w:ascii="Times New Roman" w:hAnsi="Times New Roman" w:cs="Times New Roman"/>
          <w:b/>
          <w:bCs/>
          <w:sz w:val="24"/>
          <w:szCs w:val="24"/>
        </w:rPr>
        <w:t>Математические методы в психологии</w:t>
      </w:r>
      <w:r w:rsidR="00892FF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92FFE" w:rsidRPr="00892FFE" w:rsidRDefault="00892FFE" w:rsidP="00892FFE">
      <w:pPr>
        <w:spacing w:after="0" w:line="240" w:lineRule="auto"/>
        <w:ind w:left="70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2FFE">
        <w:rPr>
          <w:rFonts w:ascii="Times New Roman" w:hAnsi="Times New Roman" w:cs="Times New Roman"/>
          <w:bCs/>
          <w:sz w:val="24"/>
          <w:szCs w:val="24"/>
        </w:rPr>
        <w:t>(оценка знаний, умений, навыков в рамках ОПК-1, ПК-8)</w:t>
      </w:r>
    </w:p>
    <w:p w:rsidR="0059202A" w:rsidRPr="00892FFE" w:rsidRDefault="0059202A" w:rsidP="00892FF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202A" w:rsidRPr="00892FFE" w:rsidRDefault="0059202A" w:rsidP="00892FFE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892FFE">
        <w:rPr>
          <w:color w:val="000000"/>
        </w:rPr>
        <w:t>1. Признаки и переменные. Измерительные шкалы.</w:t>
      </w:r>
    </w:p>
    <w:p w:rsidR="0059202A" w:rsidRPr="00892FFE" w:rsidRDefault="0059202A" w:rsidP="00892FFE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892FFE">
        <w:rPr>
          <w:color w:val="000000"/>
        </w:rPr>
        <w:t>2. Основные типы экспериментов.</w:t>
      </w:r>
    </w:p>
    <w:p w:rsidR="0059202A" w:rsidRPr="0059202A" w:rsidRDefault="0059202A" w:rsidP="0059202A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59202A">
        <w:rPr>
          <w:color w:val="000000"/>
        </w:rPr>
        <w:t>3. Выборочный метод. Основные понятия.</w:t>
      </w:r>
    </w:p>
    <w:p w:rsidR="0059202A" w:rsidRPr="0059202A" w:rsidRDefault="0059202A" w:rsidP="0059202A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59202A">
        <w:rPr>
          <w:color w:val="000000"/>
        </w:rPr>
        <w:t>4. Статистические гипотезы. Основные понятия.</w:t>
      </w:r>
    </w:p>
    <w:p w:rsidR="0059202A" w:rsidRPr="0059202A" w:rsidRDefault="0059202A" w:rsidP="0059202A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59202A">
        <w:rPr>
          <w:color w:val="000000"/>
        </w:rPr>
        <w:t>5. Параметрические критерии для проверки гипотез о равенстве генеральных дисперсий (F-критерий Фишера-</w:t>
      </w:r>
      <w:proofErr w:type="spellStart"/>
      <w:r w:rsidRPr="0059202A">
        <w:rPr>
          <w:color w:val="000000"/>
        </w:rPr>
        <w:t>Снедекора</w:t>
      </w:r>
      <w:proofErr w:type="spellEnd"/>
      <w:r w:rsidRPr="0059202A">
        <w:rPr>
          <w:color w:val="000000"/>
        </w:rPr>
        <w:t xml:space="preserve">, критерий </w:t>
      </w:r>
      <w:proofErr w:type="spellStart"/>
      <w:r w:rsidRPr="0059202A">
        <w:rPr>
          <w:color w:val="000000"/>
        </w:rPr>
        <w:t>Кочрена</w:t>
      </w:r>
      <w:proofErr w:type="spellEnd"/>
      <w:r w:rsidRPr="0059202A">
        <w:rPr>
          <w:color w:val="000000"/>
        </w:rPr>
        <w:t xml:space="preserve">, критерий </w:t>
      </w:r>
      <w:proofErr w:type="spellStart"/>
      <w:r w:rsidRPr="0059202A">
        <w:rPr>
          <w:color w:val="000000"/>
        </w:rPr>
        <w:t>Бартлетта</w:t>
      </w:r>
      <w:proofErr w:type="spellEnd"/>
      <w:r w:rsidRPr="0059202A">
        <w:rPr>
          <w:color w:val="000000"/>
        </w:rPr>
        <w:t>).</w:t>
      </w:r>
    </w:p>
    <w:p w:rsidR="0059202A" w:rsidRPr="0059202A" w:rsidRDefault="0059202A" w:rsidP="0059202A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59202A">
        <w:rPr>
          <w:color w:val="000000"/>
        </w:rPr>
        <w:t>6. Параметрические критерии для проверки гипотез о равенстве генеральных средних (t – критерий Стьюдента, z – критерий).</w:t>
      </w:r>
    </w:p>
    <w:p w:rsidR="0059202A" w:rsidRPr="0059202A" w:rsidRDefault="0059202A" w:rsidP="0059202A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59202A">
        <w:rPr>
          <w:color w:val="000000"/>
        </w:rPr>
        <w:t xml:space="preserve">7. Непараметрические критерии для зависимых выборок (G – критерий знаков, Т – критерий </w:t>
      </w:r>
      <w:proofErr w:type="spellStart"/>
      <w:proofErr w:type="gramStart"/>
      <w:r w:rsidRPr="0059202A">
        <w:rPr>
          <w:color w:val="000000"/>
        </w:rPr>
        <w:t>Вилкоксона</w:t>
      </w:r>
      <w:proofErr w:type="spellEnd"/>
      <w:r w:rsidRPr="0059202A">
        <w:rPr>
          <w:color w:val="000000"/>
        </w:rPr>
        <w:t>, </w:t>
      </w:r>
      <w:r w:rsidRPr="0059202A">
        <w:rPr>
          <w:noProof/>
          <w:color w:val="000000"/>
        </w:rPr>
        <w:drawing>
          <wp:inline distT="0" distB="0" distL="0" distR="0">
            <wp:extent cx="237490" cy="260985"/>
            <wp:effectExtent l="0" t="0" r="0" b="0"/>
            <wp:docPr id="1" name="Рисунок 1" descr="https://refdb.ru/images/751/1501350/738c17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fdb.ru/images/751/1501350/738c1727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202A">
        <w:rPr>
          <w:color w:val="000000"/>
        </w:rPr>
        <w:t> –</w:t>
      </w:r>
      <w:proofErr w:type="gramEnd"/>
      <w:r w:rsidRPr="0059202A">
        <w:rPr>
          <w:color w:val="000000"/>
        </w:rPr>
        <w:t xml:space="preserve"> критерий Фридмана, L – критерий тенденций Пейджа).</w:t>
      </w:r>
    </w:p>
    <w:p w:rsidR="0059202A" w:rsidRPr="0059202A" w:rsidRDefault="0059202A" w:rsidP="0059202A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59202A">
        <w:rPr>
          <w:color w:val="000000"/>
        </w:rPr>
        <w:t xml:space="preserve"> - критерий Колмогорова-Смирнова).</w:t>
      </w:r>
      <w:r w:rsidRPr="0059202A">
        <w:rPr>
          <w:color w:val="000000"/>
        </w:rPr>
        <w:sym w:font="Symbol" w:char="F06C"/>
      </w:r>
      <w:r w:rsidRPr="0059202A">
        <w:rPr>
          <w:color w:val="000000"/>
        </w:rPr>
        <w:t xml:space="preserve">8. Непараметрические критерии для независимых выборок (Q – критерий Розенбаума, U – критерий Манна-Уитни, Н – критерий </w:t>
      </w:r>
      <w:proofErr w:type="spellStart"/>
      <w:r w:rsidRPr="0059202A">
        <w:rPr>
          <w:color w:val="000000"/>
        </w:rPr>
        <w:t>Крускала-Уоллиса</w:t>
      </w:r>
      <w:proofErr w:type="spellEnd"/>
      <w:r w:rsidRPr="0059202A">
        <w:rPr>
          <w:color w:val="000000"/>
        </w:rPr>
        <w:t xml:space="preserve">, S – критерий тенденций </w:t>
      </w:r>
      <w:proofErr w:type="spellStart"/>
      <w:r w:rsidRPr="0059202A">
        <w:rPr>
          <w:color w:val="000000"/>
        </w:rPr>
        <w:t>Джонкира</w:t>
      </w:r>
      <w:proofErr w:type="spellEnd"/>
      <w:r w:rsidRPr="0059202A">
        <w:rPr>
          <w:color w:val="000000"/>
        </w:rPr>
        <w:t>, Х – критерий Ван-дер-</w:t>
      </w:r>
      <w:proofErr w:type="spellStart"/>
      <w:r w:rsidRPr="0059202A">
        <w:rPr>
          <w:color w:val="000000"/>
        </w:rPr>
        <w:t>Вардена</w:t>
      </w:r>
      <w:proofErr w:type="spellEnd"/>
      <w:r w:rsidRPr="0059202A">
        <w:rPr>
          <w:color w:val="000000"/>
        </w:rPr>
        <w:t xml:space="preserve">, </w:t>
      </w:r>
    </w:p>
    <w:p w:rsidR="0059202A" w:rsidRPr="0059202A" w:rsidRDefault="0059202A" w:rsidP="0059202A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59202A">
        <w:rPr>
          <w:color w:val="000000"/>
        </w:rPr>
        <w:t xml:space="preserve">9. Анализ номинативных данных (биномиальный </w:t>
      </w:r>
      <w:proofErr w:type="gramStart"/>
      <w:r w:rsidRPr="0059202A">
        <w:rPr>
          <w:color w:val="000000"/>
        </w:rPr>
        <w:t>критерий, </w:t>
      </w:r>
      <w:r w:rsidRPr="0059202A">
        <w:rPr>
          <w:noProof/>
          <w:color w:val="000000"/>
        </w:rPr>
        <w:drawing>
          <wp:inline distT="0" distB="0" distL="0" distR="0">
            <wp:extent cx="237490" cy="260985"/>
            <wp:effectExtent l="0" t="0" r="0" b="0"/>
            <wp:docPr id="2" name="Рисунок 2" descr="https://refdb.ru/images/751/1501350/738c17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efdb.ru/images/751/1501350/738c1727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202A">
        <w:rPr>
          <w:color w:val="000000"/>
        </w:rPr>
        <w:t> –</w:t>
      </w:r>
      <w:proofErr w:type="gramEnd"/>
      <w:r w:rsidRPr="0059202A">
        <w:rPr>
          <w:color w:val="000000"/>
        </w:rPr>
        <w:t xml:space="preserve"> критерий Пирсона, угловое преобразование Фишера, оценка разностей между долями, критерий Мак-</w:t>
      </w:r>
      <w:proofErr w:type="spellStart"/>
      <w:r w:rsidRPr="0059202A">
        <w:rPr>
          <w:color w:val="000000"/>
        </w:rPr>
        <w:t>Нимара</w:t>
      </w:r>
      <w:proofErr w:type="spellEnd"/>
      <w:r w:rsidRPr="0059202A">
        <w:rPr>
          <w:color w:val="000000"/>
        </w:rPr>
        <w:t>).</w:t>
      </w:r>
    </w:p>
    <w:p w:rsidR="0059202A" w:rsidRPr="0059202A" w:rsidRDefault="0059202A" w:rsidP="0059202A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59202A">
        <w:rPr>
          <w:color w:val="000000"/>
        </w:rPr>
        <w:t xml:space="preserve">10. Критерии согласия (критерий асимметрии и </w:t>
      </w:r>
      <w:proofErr w:type="gramStart"/>
      <w:r w:rsidRPr="0059202A">
        <w:rPr>
          <w:color w:val="000000"/>
        </w:rPr>
        <w:t>эксцесса, </w:t>
      </w:r>
      <w:r w:rsidRPr="0059202A">
        <w:rPr>
          <w:noProof/>
          <w:color w:val="000000"/>
        </w:rPr>
        <w:drawing>
          <wp:inline distT="0" distB="0" distL="0" distR="0">
            <wp:extent cx="237490" cy="260985"/>
            <wp:effectExtent l="0" t="0" r="0" b="0"/>
            <wp:docPr id="3" name="Рисунок 3" descr="https://refdb.ru/images/751/1501350/738c17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efdb.ru/images/751/1501350/738c1727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202A">
        <w:rPr>
          <w:color w:val="000000"/>
        </w:rPr>
        <w:t xml:space="preserve">  </w:t>
      </w:r>
      <w:proofErr w:type="gramEnd"/>
      <w:r w:rsidRPr="0059202A">
        <w:rPr>
          <w:color w:val="000000"/>
        </w:rPr>
        <w:t>- критерий Колмогорова).</w:t>
      </w:r>
      <w:r w:rsidRPr="0059202A">
        <w:rPr>
          <w:color w:val="000000"/>
        </w:rPr>
        <w:sym w:font="Symbol" w:char="F06C"/>
      </w:r>
      <w:r w:rsidRPr="0059202A">
        <w:rPr>
          <w:color w:val="000000"/>
        </w:rPr>
        <w:t xml:space="preserve">– критерий Пирсона, </w:t>
      </w:r>
    </w:p>
    <w:p w:rsidR="0059202A" w:rsidRPr="0059202A" w:rsidRDefault="0059202A" w:rsidP="0059202A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59202A">
        <w:rPr>
          <w:color w:val="000000"/>
        </w:rPr>
        <w:t>11. Дисперсионный анализ, его виды и математические идеи.</w:t>
      </w:r>
    </w:p>
    <w:p w:rsidR="0059202A" w:rsidRPr="0059202A" w:rsidRDefault="0059202A" w:rsidP="0059202A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59202A">
        <w:rPr>
          <w:color w:val="000000"/>
        </w:rPr>
        <w:t>12. Однофакторный дисперсионный анализ для равномерного и неравномерного комплекса. Дисперсионный анализ зависимых выборок.</w:t>
      </w:r>
    </w:p>
    <w:p w:rsidR="0059202A" w:rsidRPr="0059202A" w:rsidRDefault="0059202A" w:rsidP="0059202A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59202A">
        <w:rPr>
          <w:color w:val="000000"/>
        </w:rPr>
        <w:t>13. Множественные сравнения в дисперсионном анализе.</w:t>
      </w:r>
    </w:p>
    <w:p w:rsidR="0059202A" w:rsidRPr="0059202A" w:rsidRDefault="0059202A" w:rsidP="0059202A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59202A">
        <w:rPr>
          <w:color w:val="000000"/>
        </w:rPr>
        <w:t>14. Двухфакторный дисперсионный анализ.</w:t>
      </w:r>
    </w:p>
    <w:p w:rsidR="0059202A" w:rsidRPr="0059202A" w:rsidRDefault="0059202A" w:rsidP="0059202A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59202A">
        <w:rPr>
          <w:color w:val="000000"/>
        </w:rPr>
        <w:t>15. Корреляционный анализ. Параметрический показатель связи. Уравнение регрессии.</w:t>
      </w:r>
    </w:p>
    <w:p w:rsidR="0059202A" w:rsidRPr="0059202A" w:rsidRDefault="0059202A" w:rsidP="0059202A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59202A">
        <w:rPr>
          <w:color w:val="000000"/>
        </w:rPr>
        <w:t xml:space="preserve">16. Непараметрические показатели связи (коэффициент корреляции рангов, коэффициент ассоциации, коэффициент взаимной сопряженности, </w:t>
      </w:r>
      <w:proofErr w:type="spellStart"/>
      <w:r w:rsidRPr="0059202A">
        <w:rPr>
          <w:color w:val="000000"/>
        </w:rPr>
        <w:t>бисериальный</w:t>
      </w:r>
      <w:proofErr w:type="spellEnd"/>
      <w:r w:rsidRPr="0059202A">
        <w:rPr>
          <w:color w:val="000000"/>
        </w:rPr>
        <w:t xml:space="preserve"> коэффициент, </w:t>
      </w:r>
      <w:proofErr w:type="spellStart"/>
      <w:r w:rsidRPr="0059202A">
        <w:rPr>
          <w:color w:val="000000"/>
        </w:rPr>
        <w:t>рангово-бисериальный</w:t>
      </w:r>
      <w:proofErr w:type="spellEnd"/>
      <w:r w:rsidRPr="0059202A">
        <w:rPr>
          <w:color w:val="000000"/>
        </w:rPr>
        <w:t xml:space="preserve"> коэффициент, корреляционное отношение Пирсона).</w:t>
      </w:r>
    </w:p>
    <w:p w:rsidR="0059202A" w:rsidRPr="00892FFE" w:rsidRDefault="0059202A" w:rsidP="00892FFE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892FFE">
        <w:rPr>
          <w:color w:val="000000"/>
        </w:rPr>
        <w:t>17. Многомерные методы. Назначение и классификация многомерных методов.</w:t>
      </w:r>
    </w:p>
    <w:p w:rsidR="0059202A" w:rsidRPr="00892FFE" w:rsidRDefault="0059202A" w:rsidP="00892FFE">
      <w:pPr>
        <w:pStyle w:val="ac"/>
        <w:shd w:val="clear" w:color="auto" w:fill="FFFFFF"/>
        <w:spacing w:before="0" w:beforeAutospacing="0" w:after="0" w:afterAutospacing="0"/>
        <w:rPr>
          <w:color w:val="000000"/>
        </w:rPr>
      </w:pPr>
      <w:r w:rsidRPr="00892FFE">
        <w:rPr>
          <w:color w:val="000000"/>
        </w:rPr>
        <w:t xml:space="preserve">18. Множественный регрессионный анализ, дискриминантный анализ, факторный анализ, многомерное </w:t>
      </w:r>
      <w:proofErr w:type="spellStart"/>
      <w:r w:rsidRPr="00892FFE">
        <w:rPr>
          <w:color w:val="000000"/>
        </w:rPr>
        <w:t>шкалирование</w:t>
      </w:r>
      <w:proofErr w:type="spellEnd"/>
      <w:r w:rsidRPr="00892FFE">
        <w:rPr>
          <w:color w:val="000000"/>
        </w:rPr>
        <w:t>, кластерный анализ. Основные цели этих методов и математические идеи.</w:t>
      </w:r>
    </w:p>
    <w:p w:rsidR="000B09F2" w:rsidRPr="00892FFE" w:rsidRDefault="000B09F2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FFE" w:rsidRPr="00892FFE" w:rsidRDefault="00892FFE" w:rsidP="00892FFE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92F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892FFE" w:rsidRPr="00892FFE" w:rsidRDefault="00892FFE" w:rsidP="00892FFE">
      <w:pPr>
        <w:widowControl w:val="0"/>
        <w:shd w:val="clear" w:color="auto" w:fill="FFFFFF"/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5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5"/>
        <w:tblW w:w="932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097"/>
        <w:gridCol w:w="2268"/>
        <w:gridCol w:w="2268"/>
        <w:gridCol w:w="2694"/>
      </w:tblGrid>
      <w:tr w:rsidR="00892FFE" w:rsidRPr="00892FFE" w:rsidTr="008B50C1">
        <w:tc>
          <w:tcPr>
            <w:tcW w:w="9327" w:type="dxa"/>
            <w:gridSpan w:val="4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Уровень </w:t>
            </w:r>
            <w:proofErr w:type="spellStart"/>
            <w:r w:rsidRPr="0089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Pr="0089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компетенций</w:t>
            </w:r>
          </w:p>
        </w:tc>
      </w:tr>
      <w:tr w:rsidR="00892FFE" w:rsidRPr="00892FFE" w:rsidTr="008B50C1">
        <w:tc>
          <w:tcPr>
            <w:tcW w:w="2097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уровень не достигнут</w:t>
            </w:r>
          </w:p>
        </w:tc>
        <w:tc>
          <w:tcPr>
            <w:tcW w:w="2268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2268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Средний уровень</w:t>
            </w:r>
          </w:p>
        </w:tc>
        <w:tc>
          <w:tcPr>
            <w:tcW w:w="2694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1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Высокий уровень</w:t>
            </w:r>
          </w:p>
        </w:tc>
      </w:tr>
      <w:tr w:rsidR="00892FFE" w:rsidRPr="00892FFE" w:rsidTr="008B50C1">
        <w:tc>
          <w:tcPr>
            <w:tcW w:w="2097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менее 55 баллов</w:t>
            </w:r>
          </w:p>
        </w:tc>
        <w:tc>
          <w:tcPr>
            <w:tcW w:w="2268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56-70 баллов</w:t>
            </w:r>
          </w:p>
        </w:tc>
        <w:tc>
          <w:tcPr>
            <w:tcW w:w="2268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71-85 баллов</w:t>
            </w:r>
          </w:p>
        </w:tc>
        <w:tc>
          <w:tcPr>
            <w:tcW w:w="2694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1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86-100 баллов</w:t>
            </w:r>
          </w:p>
        </w:tc>
      </w:tr>
      <w:tr w:rsidR="00892FFE" w:rsidRPr="00892FFE" w:rsidTr="008B50C1">
        <w:tc>
          <w:tcPr>
            <w:tcW w:w="2097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3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 не сформированы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 сформированы</w:t>
            </w:r>
          </w:p>
        </w:tc>
        <w:tc>
          <w:tcPr>
            <w:tcW w:w="2268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 сформированы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 сформированы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1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92FFE" w:rsidRPr="00892FFE" w:rsidTr="008B50C1">
        <w:tc>
          <w:tcPr>
            <w:tcW w:w="2097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отсутствуют, умения и навыки не сформированы.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Сформированы базовые структуры знаний.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фрагментарны и носят репродуктивный характер.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268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обширные, системные.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носят репродуктивный характер, применяются к решению типовых заданий.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694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твердые, аргументированные, всесторонние.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успешно применяются к решению любых заданий.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892FFE" w:rsidRPr="00892FFE" w:rsidTr="008B50C1">
        <w:tc>
          <w:tcPr>
            <w:tcW w:w="9327" w:type="dxa"/>
            <w:gridSpan w:val="4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Описание критериев оценивания</w:t>
            </w:r>
          </w:p>
        </w:tc>
      </w:tr>
      <w:tr w:rsidR="00892FFE" w:rsidRPr="00892FFE" w:rsidTr="008B50C1">
        <w:tc>
          <w:tcPr>
            <w:tcW w:w="9327" w:type="dxa"/>
            <w:gridSpan w:val="4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ind w:hanging="10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Обучающийся демонстрирует:</w:t>
            </w:r>
          </w:p>
        </w:tc>
      </w:tr>
      <w:tr w:rsidR="00892FFE" w:rsidRPr="00892FFE" w:rsidTr="008B50C1">
        <w:tc>
          <w:tcPr>
            <w:tcW w:w="2097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существенные пробелы в знаниях учебного материала;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допускаются принципиальные ошибки при ответе на основные вопросы билета, отсутствует знание и понимание основных понятий и категорий;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непонимание сущности дополнительных вопросов в рамках заданий билета;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отсутствие </w:t>
            </w: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готовности (способности) к дискуссии и низкую степень контактности.</w:t>
            </w:r>
          </w:p>
        </w:tc>
        <w:tc>
          <w:tcPr>
            <w:tcW w:w="2268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знания теоретического материала;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неуверенные и неточные ответы на дополнительные вопросы;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недостаточное владение литературой, рекомендованной программой дисциплины;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268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знание и понимание основных вопросов контролируемого объема программного материала;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твердые знания теоретического материала.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правильные и конкретные, без грубых ошибок, ответы на поставленные вопросы;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умение решать практические задания, которые следует выполнить;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владение основной </w:t>
            </w: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литературой, рекомендованной программой дисциплины; 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наличие собственной обоснованной позиции по обсуждаемым вопросам.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Возможны незначительные оговорки и неточности.</w:t>
            </w:r>
          </w:p>
        </w:tc>
        <w:tc>
          <w:tcPr>
            <w:tcW w:w="2694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глубокие, всесторонние и аргументированные знания программного материала;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способность устанавливать и объяснять связь практики и теории;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логически последовательные, содержательные, конкретные и исчерпывающие ответы на все задания билета, а также дополнительные вопросы экзаменатора;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умение решать практические задания;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свободное использование в ответах на вопросы </w:t>
            </w: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материалов рекомендованной основной и дополнительной литературы.</w:t>
            </w:r>
          </w:p>
        </w:tc>
      </w:tr>
      <w:tr w:rsidR="00892FFE" w:rsidRPr="00892FFE" w:rsidTr="008B50C1">
        <w:tc>
          <w:tcPr>
            <w:tcW w:w="9327" w:type="dxa"/>
            <w:gridSpan w:val="4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Оценка</w:t>
            </w:r>
          </w:p>
        </w:tc>
      </w:tr>
      <w:tr w:rsidR="00892FFE" w:rsidRPr="00892FFE" w:rsidTr="008B50C1">
        <w:tc>
          <w:tcPr>
            <w:tcW w:w="2097" w:type="dxa"/>
          </w:tcPr>
          <w:p w:rsidR="00892FFE" w:rsidRPr="00892FFE" w:rsidRDefault="00892FFE" w:rsidP="00892FFE">
            <w:pPr>
              <w:tabs>
                <w:tab w:val="left" w:pos="142"/>
                <w:tab w:val="left" w:pos="567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bCs/>
                <w:sz w:val="24"/>
                <w:szCs w:val="24"/>
              </w:rPr>
              <w:t>Неудовлетворительно</w:t>
            </w:r>
          </w:p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bCs/>
                <w:sz w:val="24"/>
                <w:szCs w:val="24"/>
              </w:rPr>
              <w:t>(не зачтено)</w:t>
            </w:r>
          </w:p>
        </w:tc>
        <w:tc>
          <w:tcPr>
            <w:tcW w:w="2268" w:type="dxa"/>
          </w:tcPr>
          <w:p w:rsidR="00892FFE" w:rsidRPr="00892FFE" w:rsidRDefault="00892FFE" w:rsidP="00892FFE">
            <w:pPr>
              <w:tabs>
                <w:tab w:val="left" w:pos="142"/>
                <w:tab w:val="left" w:pos="567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Удовлетворительно (зачтено)</w:t>
            </w:r>
          </w:p>
        </w:tc>
        <w:tc>
          <w:tcPr>
            <w:tcW w:w="2268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Хорошо (зачтено)</w:t>
            </w:r>
          </w:p>
        </w:tc>
        <w:tc>
          <w:tcPr>
            <w:tcW w:w="2694" w:type="dxa"/>
          </w:tcPr>
          <w:p w:rsidR="00892FFE" w:rsidRPr="00892FFE" w:rsidRDefault="00892FFE" w:rsidP="00892FFE">
            <w:pPr>
              <w:tabs>
                <w:tab w:val="left" w:pos="0"/>
                <w:tab w:val="left" w:pos="142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Отлично (зачтено)</w:t>
            </w:r>
          </w:p>
        </w:tc>
      </w:tr>
    </w:tbl>
    <w:p w:rsidR="00892FFE" w:rsidRPr="00892FFE" w:rsidRDefault="00892FFE" w:rsidP="00892FFE">
      <w:pPr>
        <w:pStyle w:val="aa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7B73" w:rsidRPr="00892FFE" w:rsidRDefault="00187B73" w:rsidP="00892FFE">
      <w:pPr>
        <w:pStyle w:val="aa"/>
        <w:numPr>
          <w:ilvl w:val="0"/>
          <w:numId w:val="25"/>
        </w:numPr>
        <w:spacing w:after="0" w:line="240" w:lineRule="auto"/>
        <w:contextualSpacing w:val="0"/>
        <w:jc w:val="center"/>
        <w:rPr>
          <w:rStyle w:val="8"/>
          <w:rFonts w:eastAsiaTheme="minorEastAsia"/>
          <w:b/>
          <w:i w:val="0"/>
        </w:rPr>
      </w:pPr>
      <w:r w:rsidRPr="00892FFE">
        <w:rPr>
          <w:rStyle w:val="8"/>
          <w:rFonts w:eastAsiaTheme="minorEastAsia"/>
          <w:b/>
          <w:i w:val="0"/>
        </w:rPr>
        <w:t>Учебно-методическое и информа</w:t>
      </w:r>
      <w:r w:rsidR="00892FFE">
        <w:rPr>
          <w:rStyle w:val="8"/>
          <w:rFonts w:eastAsiaTheme="minorEastAsia"/>
          <w:b/>
          <w:i w:val="0"/>
        </w:rPr>
        <w:t xml:space="preserve">ционное обеспечение дисциплины </w:t>
      </w:r>
    </w:p>
    <w:p w:rsidR="00C93180" w:rsidRPr="00892FFE" w:rsidRDefault="00C93180" w:rsidP="00892FFE">
      <w:pPr>
        <w:pStyle w:val="aa"/>
        <w:spacing w:after="0" w:line="240" w:lineRule="auto"/>
        <w:contextualSpacing w:val="0"/>
        <w:rPr>
          <w:rStyle w:val="8"/>
          <w:rFonts w:eastAsiaTheme="minorEastAsia"/>
          <w:b/>
          <w:i w:val="0"/>
        </w:rPr>
      </w:pPr>
    </w:p>
    <w:p w:rsidR="00187B73" w:rsidRPr="00892FFE" w:rsidRDefault="00187B73" w:rsidP="00892FFE">
      <w:pPr>
        <w:spacing w:after="0" w:line="240" w:lineRule="auto"/>
        <w:rPr>
          <w:rStyle w:val="31"/>
          <w:rFonts w:eastAsiaTheme="minorEastAsia"/>
        </w:rPr>
      </w:pPr>
      <w:r w:rsidRPr="00892FFE">
        <w:rPr>
          <w:rStyle w:val="31"/>
          <w:rFonts w:eastAsiaTheme="minorEastAsia"/>
        </w:rPr>
        <w:t>а) основная литература:</w:t>
      </w:r>
    </w:p>
    <w:p w:rsidR="00E4059D" w:rsidRDefault="00E4059D" w:rsidP="00892FFE">
      <w:pPr>
        <w:spacing w:after="0" w:line="240" w:lineRule="auto"/>
        <w:rPr>
          <w:rStyle w:val="ae"/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892FFE">
        <w:rPr>
          <w:rFonts w:ascii="Times New Roman" w:hAnsi="Times New Roman" w:cs="Times New Roman"/>
          <w:sz w:val="24"/>
          <w:szCs w:val="24"/>
        </w:rPr>
        <w:t xml:space="preserve">1. </w:t>
      </w:r>
      <w:r w:rsidRPr="00892FF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Ермолаев-Томин, О.Ю. </w:t>
      </w:r>
      <w:r w:rsidRPr="00892FFE">
        <w:rPr>
          <w:rFonts w:ascii="Times New Roman" w:hAnsi="Times New Roman" w:cs="Times New Roman"/>
          <w:sz w:val="24"/>
          <w:szCs w:val="24"/>
          <w:shd w:val="clear" w:color="auto" w:fill="FFFFFF"/>
        </w:rPr>
        <w:t>Математические мето</w:t>
      </w:r>
      <w:r w:rsidR="00DE71E9" w:rsidRPr="00892FFE">
        <w:rPr>
          <w:rFonts w:ascii="Times New Roman" w:hAnsi="Times New Roman" w:cs="Times New Roman"/>
          <w:sz w:val="24"/>
          <w:szCs w:val="24"/>
          <w:shd w:val="clear" w:color="auto" w:fill="FFFFFF"/>
        </w:rPr>
        <w:t>ды в психологии в 2 ч. Часть 1</w:t>
      </w:r>
      <w:r w:rsidRPr="00892F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учебник для академического </w:t>
      </w:r>
      <w:proofErr w:type="spellStart"/>
      <w:r w:rsidRPr="00892FFE">
        <w:rPr>
          <w:rFonts w:ascii="Times New Roman" w:hAnsi="Times New Roman" w:cs="Times New Roman"/>
          <w:sz w:val="24"/>
          <w:szCs w:val="24"/>
          <w:shd w:val="clear" w:color="auto" w:fill="FFFFFF"/>
        </w:rPr>
        <w:t>бакалавриата</w:t>
      </w:r>
      <w:proofErr w:type="spellEnd"/>
      <w:r w:rsidRPr="00892F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/ О.Ю. Ермолаев-Томин. — 5-е изд., </w:t>
      </w:r>
      <w:proofErr w:type="spellStart"/>
      <w:r w:rsidRPr="00892FFE">
        <w:rPr>
          <w:rFonts w:ascii="Times New Roman" w:hAnsi="Times New Roman" w:cs="Times New Roman"/>
          <w:sz w:val="24"/>
          <w:szCs w:val="24"/>
          <w:shd w:val="clear" w:color="auto" w:fill="FFFFFF"/>
        </w:rPr>
        <w:t>испр</w:t>
      </w:r>
      <w:proofErr w:type="spellEnd"/>
      <w:proofErr w:type="gramStart"/>
      <w:r w:rsidRPr="00892FF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892F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доп. — Москва: Издательство </w:t>
      </w:r>
      <w:proofErr w:type="spellStart"/>
      <w:r w:rsidRPr="00892FFE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892FFE">
        <w:rPr>
          <w:rFonts w:ascii="Times New Roman" w:hAnsi="Times New Roman" w:cs="Times New Roman"/>
          <w:sz w:val="24"/>
          <w:szCs w:val="24"/>
          <w:shd w:val="clear" w:color="auto" w:fill="FFFFFF"/>
        </w:rPr>
        <w:t>, 2019. — 235 с. — (Бакалавр. Академический курс). — ISBN 9</w:t>
      </w:r>
      <w:r w:rsidR="00DE71E9" w:rsidRPr="00892FFE">
        <w:rPr>
          <w:rFonts w:ascii="Times New Roman" w:hAnsi="Times New Roman" w:cs="Times New Roman"/>
          <w:sz w:val="24"/>
          <w:szCs w:val="24"/>
          <w:shd w:val="clear" w:color="auto" w:fill="FFFFFF"/>
        </w:rPr>
        <w:t>78-5-534-04327-3. — Текст</w:t>
      </w:r>
      <w:r w:rsidRPr="00892F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электронный // ЭБС </w:t>
      </w:r>
      <w:proofErr w:type="spellStart"/>
      <w:r w:rsidRPr="00892FFE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892F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15" w:tgtFrame="_blank" w:history="1">
        <w:r w:rsidRPr="00892FFE">
          <w:rPr>
            <w:rStyle w:val="ae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https://biblio-online.ru/bcode/434734</w:t>
        </w:r>
      </w:hyperlink>
    </w:p>
    <w:p w:rsidR="0052298D" w:rsidRPr="0052298D" w:rsidRDefault="00E4059D" w:rsidP="006845A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551A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Ермолаев-Томин, О.</w:t>
      </w:r>
      <w:r w:rsidR="0059202A" w:rsidRPr="0059202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Ю. </w:t>
      </w:r>
      <w:r w:rsidR="0059202A" w:rsidRPr="0059202A">
        <w:rPr>
          <w:rFonts w:ascii="Times New Roman" w:hAnsi="Times New Roman" w:cs="Times New Roman"/>
          <w:sz w:val="24"/>
          <w:szCs w:val="24"/>
          <w:shd w:val="clear" w:color="auto" w:fill="FFFFFF"/>
        </w:rPr>
        <w:t>Математические мето</w:t>
      </w:r>
      <w:r w:rsidR="003551AD">
        <w:rPr>
          <w:rFonts w:ascii="Times New Roman" w:hAnsi="Times New Roman" w:cs="Times New Roman"/>
          <w:sz w:val="24"/>
          <w:szCs w:val="24"/>
          <w:shd w:val="clear" w:color="auto" w:fill="FFFFFF"/>
        </w:rPr>
        <w:t>ды в психол</w:t>
      </w:r>
      <w:r w:rsidR="00DE71E9">
        <w:rPr>
          <w:rFonts w:ascii="Times New Roman" w:hAnsi="Times New Roman" w:cs="Times New Roman"/>
          <w:sz w:val="24"/>
          <w:szCs w:val="24"/>
          <w:shd w:val="clear" w:color="auto" w:fill="FFFFFF"/>
        </w:rPr>
        <w:t>огии в 2 ч. Часть 2</w:t>
      </w:r>
      <w:r w:rsidR="0059202A" w:rsidRPr="0059202A">
        <w:rPr>
          <w:rFonts w:ascii="Times New Roman" w:hAnsi="Times New Roman" w:cs="Times New Roman"/>
          <w:sz w:val="24"/>
          <w:szCs w:val="24"/>
          <w:shd w:val="clear" w:color="auto" w:fill="FFFFFF"/>
        </w:rPr>
        <w:t>: учебник для а</w:t>
      </w:r>
      <w:r w:rsidR="003551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кадемического </w:t>
      </w:r>
      <w:proofErr w:type="spellStart"/>
      <w:r w:rsidR="003551AD">
        <w:rPr>
          <w:rFonts w:ascii="Times New Roman" w:hAnsi="Times New Roman" w:cs="Times New Roman"/>
          <w:sz w:val="24"/>
          <w:szCs w:val="24"/>
          <w:shd w:val="clear" w:color="auto" w:fill="FFFFFF"/>
        </w:rPr>
        <w:t>бакалавриата</w:t>
      </w:r>
      <w:proofErr w:type="spellEnd"/>
      <w:r w:rsidR="003551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/ О.</w:t>
      </w:r>
      <w:r w:rsidR="0059202A" w:rsidRPr="005920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Ю. Ермолаев-Томин. — </w:t>
      </w:r>
      <w:r w:rsidR="00DE71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5-е изд., </w:t>
      </w:r>
      <w:proofErr w:type="spellStart"/>
      <w:r w:rsidR="00DE71E9">
        <w:rPr>
          <w:rFonts w:ascii="Times New Roman" w:hAnsi="Times New Roman" w:cs="Times New Roman"/>
          <w:sz w:val="24"/>
          <w:szCs w:val="24"/>
          <w:shd w:val="clear" w:color="auto" w:fill="FFFFFF"/>
        </w:rPr>
        <w:t>испр</w:t>
      </w:r>
      <w:proofErr w:type="spellEnd"/>
      <w:proofErr w:type="gramStart"/>
      <w:r w:rsidR="00DE71E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DE71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доп. — Москва</w:t>
      </w:r>
      <w:r w:rsidR="0059202A" w:rsidRPr="005920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="0059202A" w:rsidRPr="0059202A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59202A" w:rsidRPr="005920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2019. — 235 с. — (Бакалавр. Академический курс). — ISBN 978-5-534-04327-3. — Текст: электронный // ЭБС </w:t>
      </w:r>
      <w:proofErr w:type="spellStart"/>
      <w:r w:rsidR="0059202A" w:rsidRPr="0059202A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59202A" w:rsidRPr="005920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16" w:tgtFrame="_blank" w:history="1">
        <w:r w:rsidR="0059202A" w:rsidRPr="0059202A">
          <w:rPr>
            <w:rStyle w:val="ae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https://biblio-online.ru/bcode/434734</w:t>
        </w:r>
      </w:hyperlink>
    </w:p>
    <w:p w:rsidR="00C93180" w:rsidRPr="0059202A" w:rsidRDefault="00C93180" w:rsidP="006845AA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87B73" w:rsidRDefault="00187B73" w:rsidP="00187B73">
      <w:pPr>
        <w:spacing w:after="0"/>
        <w:rPr>
          <w:rStyle w:val="31"/>
          <w:rFonts w:eastAsiaTheme="minorEastAsia"/>
          <w:color w:val="auto"/>
        </w:rPr>
      </w:pPr>
      <w:r w:rsidRPr="003F7911">
        <w:rPr>
          <w:rStyle w:val="31"/>
          <w:rFonts w:eastAsiaTheme="minorEastAsia"/>
          <w:color w:val="auto"/>
        </w:rPr>
        <w:t>б) дополнительная литература</w:t>
      </w:r>
      <w:r w:rsidR="000B09F2" w:rsidRPr="003F7911">
        <w:rPr>
          <w:rStyle w:val="31"/>
          <w:rFonts w:eastAsiaTheme="minorEastAsia"/>
          <w:color w:val="auto"/>
        </w:rPr>
        <w:t>:</w:t>
      </w:r>
    </w:p>
    <w:p w:rsidR="003551AD" w:rsidRDefault="003551AD" w:rsidP="00E4059D">
      <w:pPr>
        <w:pStyle w:val="aa"/>
        <w:numPr>
          <w:ilvl w:val="0"/>
          <w:numId w:val="20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E4059D">
        <w:rPr>
          <w:rFonts w:ascii="Times New Roman" w:eastAsia="Times New Roman" w:hAnsi="Times New Roman" w:cs="Times New Roman"/>
          <w:iCs/>
          <w:sz w:val="24"/>
          <w:szCs w:val="24"/>
        </w:rPr>
        <w:t xml:space="preserve">Высоков, И.Е. </w:t>
      </w:r>
      <w:r w:rsidRPr="00E4059D">
        <w:rPr>
          <w:rFonts w:ascii="Times New Roman" w:eastAsia="Times New Roman" w:hAnsi="Times New Roman" w:cs="Times New Roman"/>
          <w:sz w:val="24"/>
          <w:szCs w:val="24"/>
        </w:rPr>
        <w:t>Мат</w:t>
      </w:r>
      <w:r w:rsidR="00E4059D">
        <w:rPr>
          <w:rFonts w:ascii="Times New Roman" w:eastAsia="Times New Roman" w:hAnsi="Times New Roman" w:cs="Times New Roman"/>
          <w:sz w:val="24"/>
          <w:szCs w:val="24"/>
        </w:rPr>
        <w:t>ематические методы в психологии</w:t>
      </w:r>
      <w:r w:rsidRPr="00E4059D">
        <w:rPr>
          <w:rFonts w:ascii="Times New Roman" w:eastAsia="Times New Roman" w:hAnsi="Times New Roman" w:cs="Times New Roman"/>
          <w:sz w:val="24"/>
          <w:szCs w:val="24"/>
        </w:rPr>
        <w:t>: учебник и практикум для вузов / И.Е. Высоков. — 2-</w:t>
      </w:r>
      <w:r w:rsidR="00E4059D">
        <w:rPr>
          <w:rFonts w:ascii="Times New Roman" w:eastAsia="Times New Roman" w:hAnsi="Times New Roman" w:cs="Times New Roman"/>
          <w:sz w:val="24"/>
          <w:szCs w:val="24"/>
        </w:rPr>
        <w:t xml:space="preserve">е изд., </w:t>
      </w:r>
      <w:proofErr w:type="spellStart"/>
      <w:r w:rsidR="00E4059D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="00E4059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E4059D">
        <w:rPr>
          <w:rFonts w:ascii="Times New Roman" w:eastAsia="Times New Roman" w:hAnsi="Times New Roman" w:cs="Times New Roman"/>
          <w:sz w:val="24"/>
          <w:szCs w:val="24"/>
        </w:rPr>
        <w:t xml:space="preserve"> и доп. — Москва</w:t>
      </w:r>
      <w:r w:rsidRPr="00E4059D">
        <w:rPr>
          <w:rFonts w:ascii="Times New Roman" w:eastAsia="Times New Roman" w:hAnsi="Times New Roman" w:cs="Times New Roman"/>
          <w:sz w:val="24"/>
          <w:szCs w:val="24"/>
        </w:rPr>
        <w:t xml:space="preserve">: Издательство </w:t>
      </w:r>
      <w:proofErr w:type="spellStart"/>
      <w:r w:rsidRPr="00E4059D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E4059D">
        <w:rPr>
          <w:rFonts w:ascii="Times New Roman" w:eastAsia="Times New Roman" w:hAnsi="Times New Roman" w:cs="Times New Roman"/>
          <w:sz w:val="24"/>
          <w:szCs w:val="24"/>
        </w:rPr>
        <w:t xml:space="preserve">, 2019. — 431 с. — (Высшее образование). — ISBN 978-5-534-11806-3. — Текст: электронный // ЭБС </w:t>
      </w:r>
      <w:proofErr w:type="spellStart"/>
      <w:r w:rsidRPr="00E4059D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E4059D">
        <w:rPr>
          <w:rFonts w:ascii="Times New Roman" w:eastAsia="Times New Roman" w:hAnsi="Times New Roman" w:cs="Times New Roman"/>
          <w:sz w:val="24"/>
          <w:szCs w:val="24"/>
        </w:rPr>
        <w:t xml:space="preserve"> [сайт]. — URL: </w:t>
      </w:r>
      <w:hyperlink r:id="rId17" w:tgtFrame="_blank" w:history="1">
        <w:r w:rsidRPr="00E405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https://biblio-online.ru/bcode/446176</w:t>
        </w:r>
      </w:hyperlink>
      <w:r w:rsidR="00DE71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5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3180" w:rsidRPr="00E4059D" w:rsidRDefault="00C93180" w:rsidP="00C93180">
      <w:pPr>
        <w:pStyle w:val="aa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:rsidR="00892FFE" w:rsidRPr="00892FFE" w:rsidRDefault="00892FFE" w:rsidP="00892FF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92FFE">
        <w:rPr>
          <w:rStyle w:val="31"/>
          <w:rFonts w:eastAsiaTheme="minorEastAsia"/>
        </w:rPr>
        <w:t xml:space="preserve">в) </w:t>
      </w:r>
      <w:r w:rsidRPr="00892FF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современные профессиональные базы данных, информационные справочные системы, электронные образовательные ресурсы</w:t>
      </w:r>
    </w:p>
    <w:p w:rsidR="00892FFE" w:rsidRPr="00892FFE" w:rsidRDefault="00892FFE" w:rsidP="00892FFE">
      <w:pPr>
        <w:spacing w:after="0" w:line="240" w:lineRule="auto"/>
        <w:rPr>
          <w:rStyle w:val="31"/>
          <w:rFonts w:eastAsiaTheme="minorEastAsia"/>
        </w:rPr>
      </w:pPr>
    </w:p>
    <w:p w:rsidR="00892FFE" w:rsidRPr="00892FFE" w:rsidRDefault="00892FFE" w:rsidP="00892FFE">
      <w:pPr>
        <w:tabs>
          <w:tab w:val="left" w:pos="137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892FFE">
        <w:rPr>
          <w:rFonts w:ascii="Times New Roman" w:hAnsi="Times New Roman" w:cs="Times New Roman"/>
          <w:sz w:val="24"/>
          <w:szCs w:val="24"/>
        </w:rPr>
        <w:t xml:space="preserve">eLIBRARY.RU [Электронный ресурс]: научная электронная библиотека. – URL: </w:t>
      </w:r>
      <w:hyperlink r:id="rId18" w:history="1">
        <w:r w:rsidRPr="00892FFE">
          <w:rPr>
            <w:rStyle w:val="ae"/>
            <w:rFonts w:ascii="Times New Roman" w:hAnsi="Times New Roman" w:cs="Times New Roman"/>
            <w:sz w:val="24"/>
            <w:szCs w:val="24"/>
          </w:rPr>
          <w:t>http://www.elibrary.ru</w:t>
        </w:r>
      </w:hyperlink>
      <w:r w:rsidRPr="00892FF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92FFE" w:rsidRPr="00892FFE" w:rsidRDefault="00892FFE" w:rsidP="00892F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892FFE">
        <w:rPr>
          <w:rFonts w:ascii="Times New Roman" w:hAnsi="Times New Roman" w:cs="Times New Roman"/>
          <w:sz w:val="24"/>
          <w:szCs w:val="24"/>
        </w:rPr>
        <w:t>Издательство «</w:t>
      </w:r>
      <w:proofErr w:type="spellStart"/>
      <w:r w:rsidRPr="00892FF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92FFE">
        <w:rPr>
          <w:rFonts w:ascii="Times New Roman" w:hAnsi="Times New Roman" w:cs="Times New Roman"/>
          <w:sz w:val="24"/>
          <w:szCs w:val="24"/>
        </w:rPr>
        <w:t xml:space="preserve">» [Электронный ресурс]: электронно-библиотечная система. – URL: </w:t>
      </w:r>
      <w:hyperlink r:id="rId19" w:history="1">
        <w:r w:rsidRPr="00892FFE">
          <w:rPr>
            <w:rStyle w:val="ae"/>
            <w:rFonts w:ascii="Times New Roman" w:hAnsi="Times New Roman" w:cs="Times New Roman"/>
            <w:sz w:val="24"/>
            <w:szCs w:val="24"/>
          </w:rPr>
          <w:t>http://biblio-online.ru</w:t>
        </w:r>
      </w:hyperlink>
      <w:r w:rsidRPr="00892F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FFE" w:rsidRPr="00892FFE" w:rsidRDefault="00892FFE" w:rsidP="00892F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92FFE">
        <w:rPr>
          <w:rFonts w:ascii="Times New Roman" w:hAnsi="Times New Roman" w:cs="Times New Roman"/>
          <w:sz w:val="24"/>
          <w:szCs w:val="24"/>
        </w:rPr>
        <w:t xml:space="preserve">Университетская библиотека </w:t>
      </w:r>
      <w:proofErr w:type="spellStart"/>
      <w:r w:rsidRPr="00892FFE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892FFE">
        <w:rPr>
          <w:rFonts w:ascii="Times New Roman" w:hAnsi="Times New Roman" w:cs="Times New Roman"/>
          <w:sz w:val="24"/>
          <w:szCs w:val="24"/>
        </w:rPr>
        <w:t>.</w:t>
      </w:r>
      <w:r w:rsidRPr="00892FF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892FFE">
        <w:rPr>
          <w:rFonts w:ascii="Times New Roman" w:hAnsi="Times New Roman" w:cs="Times New Roman"/>
          <w:sz w:val="24"/>
          <w:szCs w:val="24"/>
        </w:rPr>
        <w:t xml:space="preserve">[Электронный ресурс]: электронно-библиотечная система. – URL: </w:t>
      </w:r>
      <w:hyperlink r:id="rId20" w:history="1">
        <w:r w:rsidRPr="00892FFE">
          <w:rPr>
            <w:rStyle w:val="ae"/>
            <w:rFonts w:ascii="Times New Roman" w:hAnsi="Times New Roman" w:cs="Times New Roman"/>
            <w:sz w:val="24"/>
            <w:szCs w:val="24"/>
          </w:rPr>
          <w:t>http://www.biblioclub.ru</w:t>
        </w:r>
      </w:hyperlink>
      <w:r w:rsidRPr="00892F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2FFE" w:rsidRPr="00892FFE" w:rsidRDefault="00892FFE" w:rsidP="00892F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>Каталоги ссылок:</w:t>
      </w:r>
    </w:p>
    <w:p w:rsidR="00892FFE" w:rsidRPr="00892FFE" w:rsidRDefault="00892FFE" w:rsidP="00892F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lastRenderedPageBreak/>
        <w:t xml:space="preserve">«Психологическая литература в Интернете» [Электронный ресурс]. — Режим доступа: </w:t>
      </w:r>
      <w:hyperlink r:id="rId21" w:history="1">
        <w:r w:rsidRPr="00892FFE">
          <w:rPr>
            <w:rStyle w:val="ae"/>
            <w:rFonts w:ascii="Times New Roman" w:hAnsi="Times New Roman" w:cs="Times New Roman"/>
            <w:sz w:val="24"/>
            <w:szCs w:val="24"/>
          </w:rPr>
          <w:t>http://www.psy.msu.ru/links/liter.html</w:t>
        </w:r>
      </w:hyperlink>
      <w:r w:rsidRPr="00892FFE">
        <w:rPr>
          <w:rFonts w:ascii="Times New Roman" w:hAnsi="Times New Roman" w:cs="Times New Roman"/>
          <w:sz w:val="24"/>
          <w:szCs w:val="24"/>
        </w:rPr>
        <w:t xml:space="preserve">, который размещен на сайте факультета психологии МГУ им. М. В. Ломоносова. </w:t>
      </w:r>
    </w:p>
    <w:p w:rsidR="00892FFE" w:rsidRPr="00892FFE" w:rsidRDefault="00892FFE" w:rsidP="00892F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 xml:space="preserve">Каталог архивов сайтов и книг ZipSites.ru [Электронный ресурс]. — Режим доступа: </w:t>
      </w:r>
      <w:hyperlink r:id="rId22" w:history="1">
        <w:r w:rsidRPr="00892FFE">
          <w:rPr>
            <w:rStyle w:val="ae"/>
            <w:rFonts w:ascii="Times New Roman" w:hAnsi="Times New Roman" w:cs="Times New Roman"/>
            <w:sz w:val="24"/>
            <w:szCs w:val="24"/>
          </w:rPr>
          <w:t>http://www.zipsites.ru/psy/psylib/</w:t>
        </w:r>
      </w:hyperlink>
      <w:r w:rsidRPr="00892FFE">
        <w:rPr>
          <w:rFonts w:ascii="Times New Roman" w:hAnsi="Times New Roman" w:cs="Times New Roman"/>
          <w:sz w:val="24"/>
          <w:szCs w:val="24"/>
        </w:rPr>
        <w:t xml:space="preserve">. Рассортированные сайты по основным отраслям науки и общественной практики. </w:t>
      </w:r>
    </w:p>
    <w:p w:rsidR="00892FFE" w:rsidRPr="00892FFE" w:rsidRDefault="00892FFE" w:rsidP="00892F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 xml:space="preserve">«Информационная сеть Российской психологии» </w:t>
      </w:r>
      <w:proofErr w:type="spellStart"/>
      <w:r w:rsidRPr="00892FFE">
        <w:rPr>
          <w:rFonts w:ascii="Times New Roman" w:hAnsi="Times New Roman" w:cs="Times New Roman"/>
          <w:sz w:val="24"/>
          <w:szCs w:val="24"/>
        </w:rPr>
        <w:t>Psinet</w:t>
      </w:r>
      <w:proofErr w:type="spellEnd"/>
      <w:r w:rsidRPr="00892FFE">
        <w:rPr>
          <w:rFonts w:ascii="Times New Roman" w:hAnsi="Times New Roman" w:cs="Times New Roman"/>
          <w:sz w:val="24"/>
          <w:szCs w:val="24"/>
        </w:rPr>
        <w:t xml:space="preserve"> [Электронный ресурс]. — Режим доступа: </w:t>
      </w:r>
      <w:hyperlink r:id="rId23" w:history="1">
        <w:r w:rsidRPr="00892FFE">
          <w:rPr>
            <w:rStyle w:val="ae"/>
            <w:rFonts w:ascii="Times New Roman" w:hAnsi="Times New Roman" w:cs="Times New Roman"/>
            <w:sz w:val="24"/>
            <w:szCs w:val="24"/>
          </w:rPr>
          <w:t>http://www.psi-net.ru</w:t>
        </w:r>
      </w:hyperlink>
      <w:r w:rsidRPr="00892FFE">
        <w:rPr>
          <w:rFonts w:ascii="Times New Roman" w:hAnsi="Times New Roman" w:cs="Times New Roman"/>
          <w:sz w:val="24"/>
          <w:szCs w:val="24"/>
        </w:rPr>
        <w:t>. 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:rsidR="00892FFE" w:rsidRPr="00892FFE" w:rsidRDefault="00892FFE" w:rsidP="00892F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 xml:space="preserve">«Психологическая лаборатория» [Электронный ресурс]. — Режим доступа: </w:t>
      </w:r>
      <w:hyperlink r:id="rId24" w:history="1">
        <w:r w:rsidRPr="00892FFE">
          <w:rPr>
            <w:rStyle w:val="ae"/>
            <w:rFonts w:ascii="Times New Roman" w:hAnsi="Times New Roman" w:cs="Times New Roman"/>
            <w:sz w:val="24"/>
            <w:szCs w:val="24"/>
          </w:rPr>
          <w:t>http://vch.narod.ru</w:t>
        </w:r>
      </w:hyperlink>
      <w:r w:rsidRPr="00892FFE">
        <w:rPr>
          <w:rFonts w:ascii="Times New Roman" w:hAnsi="Times New Roman" w:cs="Times New Roman"/>
          <w:sz w:val="24"/>
          <w:szCs w:val="24"/>
        </w:rPr>
        <w:t xml:space="preserve"> порадует всех тех, кто решил самым серьезным образом приобщиться к психологической науке. </w:t>
      </w:r>
    </w:p>
    <w:p w:rsidR="00892FFE" w:rsidRPr="00892FFE" w:rsidRDefault="00892FFE" w:rsidP="00892F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25" w:history="1">
        <w:r w:rsidRPr="00892FFE">
          <w:rPr>
            <w:rStyle w:val="ae"/>
            <w:rFonts w:ascii="Times New Roman" w:hAnsi="Times New Roman" w:cs="Times New Roman"/>
            <w:sz w:val="24"/>
            <w:szCs w:val="24"/>
          </w:rPr>
          <w:t>http://www.epsy.ru/</w:t>
        </w:r>
      </w:hyperlink>
      <w:r w:rsidRPr="00892FFE">
        <w:rPr>
          <w:rFonts w:ascii="Times New Roman" w:hAnsi="Times New Roman" w:cs="Times New Roman"/>
          <w:sz w:val="24"/>
          <w:szCs w:val="24"/>
        </w:rPr>
        <w:t xml:space="preserve"> — 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892FFE" w:rsidRPr="00892FFE" w:rsidRDefault="00892FFE" w:rsidP="00892F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2FFE">
        <w:rPr>
          <w:rFonts w:ascii="Times New Roman" w:hAnsi="Times New Roman" w:cs="Times New Roman"/>
          <w:sz w:val="24"/>
          <w:szCs w:val="24"/>
        </w:rPr>
        <w:t xml:space="preserve">Создатели сайта «Зеркало» [Электронный ресурс]. — Режим доступа: </w:t>
      </w:r>
      <w:hyperlink r:id="rId26" w:history="1">
        <w:r w:rsidRPr="00892FFE">
          <w:rPr>
            <w:rStyle w:val="ae"/>
            <w:rFonts w:ascii="Times New Roman" w:hAnsi="Times New Roman" w:cs="Times New Roman"/>
            <w:sz w:val="24"/>
            <w:szCs w:val="24"/>
          </w:rPr>
          <w:t>http://www.zercalo.ru</w:t>
        </w:r>
      </w:hyperlink>
      <w:r w:rsidRPr="00892FFE">
        <w:rPr>
          <w:rFonts w:ascii="Times New Roman" w:hAnsi="Times New Roman" w:cs="Times New Roman"/>
          <w:sz w:val="24"/>
          <w:szCs w:val="24"/>
        </w:rPr>
        <w:t xml:space="preserve"> — в разделе «Ссылки на психологические ресурсы» можно найти ссылки на виртуальные библиотеки по психологии, электронные журналы, интернет-каталоги по психологии. </w:t>
      </w:r>
    </w:p>
    <w:p w:rsidR="005D6919" w:rsidRDefault="005D6919" w:rsidP="00892F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FFE" w:rsidRDefault="00892FFE" w:rsidP="00892FFE">
      <w:pPr>
        <w:pStyle w:val="aa"/>
        <w:numPr>
          <w:ilvl w:val="0"/>
          <w:numId w:val="8"/>
        </w:numPr>
        <w:spacing w:after="0" w:line="240" w:lineRule="auto"/>
        <w:ind w:left="0"/>
        <w:contextualSpacing w:val="0"/>
        <w:jc w:val="center"/>
        <w:rPr>
          <w:rStyle w:val="31"/>
          <w:rFonts w:eastAsiaTheme="minorEastAsia"/>
          <w:b/>
        </w:rPr>
      </w:pPr>
      <w:r w:rsidRPr="00187B73">
        <w:rPr>
          <w:rStyle w:val="31"/>
          <w:rFonts w:eastAsiaTheme="minorEastAsia"/>
          <w:b/>
        </w:rPr>
        <w:t>Материально-тех</w:t>
      </w:r>
      <w:r>
        <w:rPr>
          <w:rStyle w:val="31"/>
          <w:rFonts w:eastAsiaTheme="minorEastAsia"/>
          <w:b/>
        </w:rPr>
        <w:t>ническое обеспечение дисциплины</w:t>
      </w:r>
    </w:p>
    <w:p w:rsidR="00892FFE" w:rsidRDefault="00892FFE" w:rsidP="00892FFE">
      <w:pPr>
        <w:pStyle w:val="aa"/>
        <w:spacing w:after="0" w:line="240" w:lineRule="auto"/>
        <w:ind w:left="0"/>
        <w:contextualSpacing w:val="0"/>
        <w:rPr>
          <w:rStyle w:val="31"/>
          <w:rFonts w:eastAsiaTheme="minorEastAsia"/>
          <w:b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4"/>
        <w:gridCol w:w="2410"/>
      </w:tblGrid>
      <w:tr w:rsidR="00A1737C" w:rsidRPr="00892FFE" w:rsidTr="008B50C1">
        <w:tc>
          <w:tcPr>
            <w:tcW w:w="69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737C" w:rsidRPr="00A1737C" w:rsidRDefault="00A1737C" w:rsidP="00A1737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Учебные аудитории для проведения занятий лекционного типа: </w:t>
            </w:r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преподавательский стол, стул, столы обучающихся, стулья, кафедра, 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шкаф, </w:t>
            </w:r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классная доска,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мел, ноутбук; встроенные в ноутбук веб-камера с микрофоном; колонки, переносной мультимедийный проектор; </w:t>
            </w:r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демонстрационные и учебно-наглядные пособия (</w:t>
            </w:r>
            <w:proofErr w:type="spellStart"/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видеопрезентация</w:t>
            </w:r>
            <w:proofErr w:type="spellEnd"/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);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программное обеспечение:</w:t>
            </w:r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8.1 </w:t>
            </w:r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Professional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OfficeStandard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2010; Система поиска текстовых заимствований «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Антиплагиат.ВУЗ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  <w:r w:rsidRPr="00A1737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Антивирусное программное обеспечение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Kasperksy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Security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; Программа для ЭВМ «Банк вопросов для контроля знаний»; Консультант Плюс; Гарант; </w:t>
            </w:r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CiscoWebex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; Презентации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Microsoft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PowerPoint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, Электронная информационно-образовательная среда СОГУ (</w:t>
            </w:r>
            <w:hyperlink r:id="rId27" w:history="1">
              <w:r w:rsidRPr="00A1737C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http://lms.nosu.ru/login/index.php)</w:t>
              </w:r>
            </w:hyperlink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учебно-наглядные пособия.</w:t>
            </w: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737C" w:rsidRPr="00A1737C" w:rsidRDefault="00A1737C" w:rsidP="00A1737C">
            <w:pPr>
              <w:rPr>
                <w:rFonts w:ascii="Times New Roman" w:hAnsi="Times New Roman" w:cs="Times New Roman"/>
              </w:rPr>
            </w:pPr>
            <w:r w:rsidRPr="00A1737C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805. </w:t>
            </w:r>
          </w:p>
        </w:tc>
      </w:tr>
      <w:tr w:rsidR="00A1737C" w:rsidRPr="00892FFE" w:rsidTr="008B50C1">
        <w:tc>
          <w:tcPr>
            <w:tcW w:w="69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737C" w:rsidRPr="00A1737C" w:rsidRDefault="00A1737C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аудитории для занятий семинарского типа, групповых и индивидуальных консультаций, текущего контроля и промежуточной аттестации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: преподавательский стол; стул; столы обучающихся; стулья; кафедра; классная доска, мел, переносной мультимедийный проектор; </w:t>
            </w:r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демонстрационные и учебно-наглядные пособия (</w:t>
            </w:r>
            <w:proofErr w:type="spellStart"/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видеопрезентация</w:t>
            </w:r>
            <w:proofErr w:type="spellEnd"/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);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ноутбук, колонки,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программноеобеспечение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8.1 </w:t>
            </w:r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Professional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OfficeStandard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2010; Антивирусное программное обеспечение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KasperksySecurity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Cloud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; Система поиска текстовых заимствований «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Антиплагиат.ВУЗ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»; Программа для ЭВМ «Банк вопросов для контроля знаний»; Консультант плюс; Презентации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Microsoft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PowerPoint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,  Гарант; </w:t>
            </w:r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CiscoWebex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, Электронная информационно-образовательная среда СОГУ (</w:t>
            </w:r>
            <w:hyperlink r:id="rId28" w:history="1">
              <w:r w:rsidRPr="00A1737C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http://lms.nosu.ru/login/index.php</w:t>
              </w:r>
            </w:hyperlink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737C" w:rsidRPr="00A1737C" w:rsidRDefault="00A1737C" w:rsidP="00A1737C">
            <w:pPr>
              <w:rPr>
                <w:rFonts w:ascii="Times New Roman" w:hAnsi="Times New Roman" w:cs="Times New Roman"/>
              </w:rPr>
            </w:pPr>
            <w:r w:rsidRPr="00A1737C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Осетия — Алания, г. Владикавказ, ул. Ватутина/Церетели, д. 19/16, Учебный корпус 10, этаж 8, ауд. № 805. </w:t>
            </w:r>
          </w:p>
        </w:tc>
      </w:tr>
      <w:tr w:rsidR="00A1737C" w:rsidRPr="00892FFE" w:rsidTr="008B50C1">
        <w:tc>
          <w:tcPr>
            <w:tcW w:w="697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737C" w:rsidRPr="00A1737C" w:rsidRDefault="00A1737C" w:rsidP="00A1737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b/>
                <w:sz w:val="20"/>
                <w:szCs w:val="20"/>
              </w:rPr>
              <w:t>Помещения для самостоятельной работы:</w:t>
            </w:r>
          </w:p>
          <w:p w:rsidR="00A1737C" w:rsidRPr="00A1737C" w:rsidRDefault="00A1737C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1737C">
              <w:rPr>
                <w:rFonts w:ascii="Times New Roman" w:hAnsi="Times New Roman" w:cs="Times New Roman"/>
                <w:b/>
                <w:sz w:val="20"/>
                <w:szCs w:val="20"/>
              </w:rPr>
              <w:t>компьютерные классы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с доступом к ресурсам сети  Интернет: преподавательский стол, преподавательский стул, столы обучающихся, стулья, классная доска, переносной мультимедийный проектор; </w:t>
            </w:r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демонстрационные и учебно-наглядные пособия (</w:t>
            </w:r>
            <w:proofErr w:type="spellStart"/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видеопрезентация</w:t>
            </w:r>
            <w:proofErr w:type="spellEnd"/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);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колонки, ПК преподавателя,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ПКобучающихся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, программное обеспечение: </w:t>
            </w:r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7.1 </w:t>
            </w:r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Professional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OfficeStandard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2016;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WinRar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MicrosoftVisio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MicrosoftVisualstudio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KasperskySecurityCloud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; Презентации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Microsoft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PowerPoint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КонсультантПлюс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, Гарант, Программа для ЭВМ «Банк вопросов для контроля знаний», Система поиска текстовых заимствований «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Антиплагиат.ВУЗ</w:t>
            </w:r>
            <w:proofErr w:type="spellEnd"/>
          </w:p>
          <w:p w:rsidR="00A1737C" w:rsidRPr="00A1737C" w:rsidRDefault="00A1737C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 w:rsidRPr="00A1737C">
              <w:rPr>
                <w:rFonts w:ascii="Times New Roman" w:hAnsi="Times New Roman" w:cs="Times New Roman"/>
                <w:b/>
                <w:sz w:val="20"/>
                <w:szCs w:val="20"/>
              </w:rPr>
              <w:t>библиотека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, в том числе читальный зал: столы, стулья, стеллажи с книгами, ПК для обучающихся, программное обеспечение, учебные и научные фонды 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библиотеки СОГУ, доступ к электронным библиотечным ресурсам:</w:t>
            </w:r>
          </w:p>
          <w:p w:rsidR="00A1737C" w:rsidRPr="00A1737C" w:rsidRDefault="00A1737C" w:rsidP="00A1737C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ЭБС "Университетская библиотека </w:t>
            </w:r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ine"</w:t>
            </w:r>
            <w:hyperlink r:id="rId29" w:history="1">
              <w:r w:rsidRPr="00A173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proofErr w:type="spellEnd"/>
              <w:r w:rsidRPr="00A1737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://www.biblioclub.ru</w:t>
              </w:r>
            </w:hyperlink>
          </w:p>
          <w:p w:rsidR="00A1737C" w:rsidRPr="00A1737C" w:rsidRDefault="00A1737C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библиотека диссертаций РГБ (ЭБД РГБ) </w:t>
            </w:r>
            <w:hyperlink r:id="rId30" w:history="1">
              <w:r w:rsidRPr="00A1737C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https://dvs.rsl.ru</w:t>
              </w:r>
            </w:hyperlink>
          </w:p>
          <w:p w:rsidR="00A1737C" w:rsidRPr="00A1737C" w:rsidRDefault="00A1737C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библиотека «Консультант </w:t>
            </w:r>
            <w:proofErr w:type="spellStart"/>
            <w:proofErr w:type="gram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студента»</w:t>
            </w:r>
            <w:hyperlink r:id="rId31" w:history="1">
              <w:r w:rsidRPr="00A1737C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proofErr w:type="spellEnd"/>
              <w:r w:rsidRPr="00A1737C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://www.studmedlib.ru/</w:t>
              </w:r>
              <w:proofErr w:type="gramEnd"/>
            </w:hyperlink>
          </w:p>
          <w:p w:rsidR="00A1737C" w:rsidRPr="00A1737C" w:rsidRDefault="00A1737C" w:rsidP="00A1737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Научная электронная библиотека </w:t>
            </w:r>
            <w:proofErr w:type="spellStart"/>
            <w:r w:rsidRPr="00A1737C">
              <w:rPr>
                <w:rFonts w:ascii="Times New Roman" w:hAnsi="Times New Roman" w:cs="Times New Roman"/>
                <w:iCs/>
                <w:sz w:val="20"/>
                <w:szCs w:val="20"/>
              </w:rPr>
              <w:t>eLibrary.ru</w:t>
            </w:r>
            <w:hyperlink r:id="rId32" w:history="1">
              <w:r w:rsidRPr="00A1737C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proofErr w:type="spellEnd"/>
              <w:r w:rsidRPr="00A1737C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://elibrary.ru</w:t>
              </w:r>
            </w:hyperlink>
          </w:p>
          <w:p w:rsidR="00A1737C" w:rsidRPr="00A1737C" w:rsidRDefault="00A1737C" w:rsidP="00A1737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База данных «ЭБС </w:t>
            </w:r>
            <w:proofErr w:type="spellStart"/>
            <w:proofErr w:type="gramStart"/>
            <w:r w:rsidRPr="00A1737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elibrary</w:t>
            </w:r>
            <w:proofErr w:type="spellEnd"/>
            <w:r w:rsidRPr="00A1737C"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  <w:hyperlink r:id="rId33" w:history="1">
              <w:r w:rsidRPr="00A1737C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http://elibrary.ru</w:t>
              </w:r>
              <w:proofErr w:type="gramEnd"/>
            </w:hyperlink>
          </w:p>
          <w:p w:rsidR="00A1737C" w:rsidRPr="00A1737C" w:rsidRDefault="00A1737C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37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Электронная библиотека «</w:t>
            </w:r>
            <w:proofErr w:type="spellStart"/>
            <w:proofErr w:type="gramStart"/>
            <w:r w:rsidRPr="00A1737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Юрайт»</w:t>
            </w:r>
            <w:hyperlink r:id="rId34" w:history="1">
              <w:r w:rsidRPr="00A1737C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proofErr w:type="spellEnd"/>
              <w:r w:rsidRPr="00A1737C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Pr="00A1737C">
                <w:rPr>
                  <w:rStyle w:val="ae"/>
                  <w:rFonts w:ascii="Times New Roman" w:hAnsi="Times New Roman" w:cs="Times New Roman"/>
                  <w:sz w:val="20"/>
                  <w:szCs w:val="20"/>
                  <w:lang w:val="en-US"/>
                </w:rPr>
                <w:t>biblio</w:t>
              </w:r>
              <w:proofErr w:type="spellEnd"/>
              <w:r w:rsidRPr="00A1737C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A1737C">
                <w:rPr>
                  <w:rStyle w:val="ae"/>
                  <w:rFonts w:ascii="Times New Roman" w:hAnsi="Times New Roman" w:cs="Times New Roman"/>
                  <w:sz w:val="20"/>
                  <w:szCs w:val="20"/>
                  <w:lang w:val="en-US"/>
                </w:rPr>
                <w:t>online</w:t>
              </w:r>
              <w:r w:rsidRPr="00A1737C">
                <w:rPr>
                  <w:rStyle w:val="ae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A1737C">
                <w:rPr>
                  <w:rStyle w:val="ae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proofErr w:type="gramEnd"/>
            </w:hyperlink>
          </w:p>
        </w:tc>
        <w:tc>
          <w:tcPr>
            <w:tcW w:w="241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737C" w:rsidRPr="00A1737C" w:rsidRDefault="00A1737C" w:rsidP="00A173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3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Российская Федерация, 362025, Республика Северная Осетия — Алания, г. Владикавказ, ул. Ватутина/Церетели, д. 19/16, Учебный корпус 10, этаж 7, ауд. № 706.</w:t>
            </w:r>
          </w:p>
          <w:p w:rsidR="00A1737C" w:rsidRPr="00A1737C" w:rsidRDefault="00A1737C" w:rsidP="00A173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737C" w:rsidRPr="00A1737C" w:rsidRDefault="00A1737C" w:rsidP="00A1737C">
            <w:pPr>
              <w:pStyle w:val="af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1737C" w:rsidRPr="00A1737C" w:rsidRDefault="00A1737C" w:rsidP="00A1737C">
            <w:pPr>
              <w:pStyle w:val="af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17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362025, Республика Северная </w:t>
            </w:r>
            <w:r w:rsidRPr="00A17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Осетия-Алания, г. Владикавказ, </w:t>
            </w:r>
            <w:r w:rsidRPr="00A1737C">
              <w:rPr>
                <w:rFonts w:ascii="Times New Roman" w:hAnsi="Times New Roman" w:cs="Times New Roman"/>
                <w:sz w:val="18"/>
                <w:szCs w:val="18"/>
              </w:rPr>
              <w:t>ул. Ватутина/Церетели, д. 19/16</w:t>
            </w:r>
            <w:r w:rsidRPr="00A1737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892FFE" w:rsidRPr="00A1737C" w:rsidRDefault="00892FFE" w:rsidP="00A17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737C">
        <w:rPr>
          <w:rFonts w:ascii="Times New Roman" w:hAnsi="Times New Roman" w:cs="Times New Roman"/>
          <w:sz w:val="24"/>
          <w:szCs w:val="24"/>
        </w:rPr>
        <w:lastRenderedPageBreak/>
        <w:t>В наличии имеются наборы демонстрационного оборудования и учебно-наглядных пособий, обеспечивающие тематические иллюстрации.</w:t>
      </w:r>
    </w:p>
    <w:p w:rsidR="00892FFE" w:rsidRPr="00A1737C" w:rsidRDefault="00892FFE" w:rsidP="00A1737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bookmarkStart w:id="1" w:name="_GoBack"/>
      <w:bookmarkEnd w:id="1"/>
    </w:p>
    <w:p w:rsidR="00892FFE" w:rsidRPr="00A1737C" w:rsidRDefault="00892FFE" w:rsidP="00A1737C">
      <w:pPr>
        <w:spacing w:after="0" w:line="240" w:lineRule="auto"/>
        <w:ind w:firstLine="708"/>
        <w:jc w:val="center"/>
        <w:rPr>
          <w:rStyle w:val="31"/>
          <w:rFonts w:eastAsiaTheme="minorEastAsia"/>
          <w:b/>
        </w:rPr>
      </w:pPr>
      <w:r w:rsidRPr="00A173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Лицензионное и свободно распространяемое программное обеспечение, в том числе отечественного производства</w:t>
      </w:r>
    </w:p>
    <w:tbl>
      <w:tblPr>
        <w:tblStyle w:val="a5"/>
        <w:tblW w:w="8930" w:type="dxa"/>
        <w:tblInd w:w="534" w:type="dxa"/>
        <w:tblLook w:val="04A0" w:firstRow="1" w:lastRow="0" w:firstColumn="1" w:lastColumn="0" w:noHBand="0" w:noVBand="1"/>
      </w:tblPr>
      <w:tblGrid>
        <w:gridCol w:w="735"/>
        <w:gridCol w:w="3092"/>
        <w:gridCol w:w="5103"/>
      </w:tblGrid>
      <w:tr w:rsidR="00892FFE" w:rsidRPr="00A1737C" w:rsidTr="008B50C1">
        <w:tc>
          <w:tcPr>
            <w:tcW w:w="735" w:type="dxa"/>
            <w:vAlign w:val="center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092" w:type="dxa"/>
          </w:tcPr>
          <w:p w:rsidR="00892FFE" w:rsidRPr="00A1737C" w:rsidRDefault="00892FFE" w:rsidP="00A173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103" w:type="dxa"/>
          </w:tcPr>
          <w:p w:rsidR="00892FFE" w:rsidRPr="00A1737C" w:rsidRDefault="00892FFE" w:rsidP="00A173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b/>
                <w:sz w:val="20"/>
                <w:szCs w:val="20"/>
              </w:rPr>
              <w:t>№ договора(лицензия)</w:t>
            </w:r>
          </w:p>
          <w:p w:rsidR="00892FFE" w:rsidRPr="00A1737C" w:rsidRDefault="00892FFE" w:rsidP="00A173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2FFE" w:rsidRPr="00A1737C" w:rsidTr="008B50C1">
        <w:tc>
          <w:tcPr>
            <w:tcW w:w="735" w:type="dxa"/>
            <w:vAlign w:val="center"/>
          </w:tcPr>
          <w:p w:rsidR="00892FFE" w:rsidRPr="00A1737C" w:rsidRDefault="00892FFE" w:rsidP="00A1737C">
            <w:pPr>
              <w:pStyle w:val="aa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Windows 10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ProforWorkstations</w:t>
            </w:r>
            <w:proofErr w:type="spellEnd"/>
          </w:p>
        </w:tc>
        <w:tc>
          <w:tcPr>
            <w:tcW w:w="5103" w:type="dxa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</w:t>
            </w:r>
            <w:proofErr w:type="spellStart"/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Maicrasoft</w:t>
            </w:r>
            <w:proofErr w:type="spellEnd"/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Products (MPSA) </w:t>
            </w: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 </w:t>
            </w: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</w:tr>
      <w:tr w:rsidR="00892FFE" w:rsidRPr="00A1737C" w:rsidTr="008B50C1">
        <w:tc>
          <w:tcPr>
            <w:tcW w:w="735" w:type="dxa"/>
            <w:vAlign w:val="center"/>
          </w:tcPr>
          <w:p w:rsidR="00892FFE" w:rsidRPr="00A1737C" w:rsidRDefault="00892FFE" w:rsidP="00A1737C">
            <w:pPr>
              <w:pStyle w:val="aa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7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 7 Professional</w:t>
            </w:r>
          </w:p>
        </w:tc>
        <w:tc>
          <w:tcPr>
            <w:tcW w:w="5103" w:type="dxa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</w:t>
            </w:r>
            <w:proofErr w:type="spellStart"/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Maicrasoft</w:t>
            </w:r>
            <w:proofErr w:type="spellEnd"/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Products (MPSA) </w:t>
            </w: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 </w:t>
            </w: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</w:tr>
      <w:tr w:rsidR="00892FFE" w:rsidRPr="00A1737C" w:rsidTr="008B50C1">
        <w:tc>
          <w:tcPr>
            <w:tcW w:w="735" w:type="dxa"/>
            <w:vAlign w:val="center"/>
          </w:tcPr>
          <w:p w:rsidR="00892FFE" w:rsidRPr="00A1737C" w:rsidRDefault="00892FFE" w:rsidP="00A1737C">
            <w:pPr>
              <w:pStyle w:val="aa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Windows 8.1 Professional</w:t>
            </w:r>
          </w:p>
        </w:tc>
        <w:tc>
          <w:tcPr>
            <w:tcW w:w="5103" w:type="dxa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№ 4100072800 Microsoft Products (MPSA) </w:t>
            </w:r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04.2016 </w:t>
            </w:r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892FFE" w:rsidRPr="00A1737C" w:rsidTr="008B50C1">
        <w:tc>
          <w:tcPr>
            <w:tcW w:w="735" w:type="dxa"/>
            <w:vAlign w:val="center"/>
          </w:tcPr>
          <w:p w:rsidR="00892FFE" w:rsidRPr="00A1737C" w:rsidRDefault="00892FFE" w:rsidP="00A1737C">
            <w:pPr>
              <w:pStyle w:val="aa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OfficeStandard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2016</w:t>
            </w:r>
          </w:p>
        </w:tc>
        <w:tc>
          <w:tcPr>
            <w:tcW w:w="5103" w:type="dxa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</w:t>
            </w:r>
            <w:proofErr w:type="spellStart"/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Maicrasoft</w:t>
            </w:r>
            <w:proofErr w:type="spellEnd"/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Products (MPSA) </w:t>
            </w: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 </w:t>
            </w: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</w:tr>
      <w:tr w:rsidR="00892FFE" w:rsidRPr="00A1737C" w:rsidTr="008B50C1">
        <w:tc>
          <w:tcPr>
            <w:tcW w:w="735" w:type="dxa"/>
            <w:vAlign w:val="center"/>
          </w:tcPr>
          <w:p w:rsidR="00892FFE" w:rsidRPr="00A1737C" w:rsidRDefault="00892FFE" w:rsidP="00A1737C">
            <w:pPr>
              <w:pStyle w:val="aa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OfficeStandard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 2013</w:t>
            </w:r>
          </w:p>
        </w:tc>
        <w:tc>
          <w:tcPr>
            <w:tcW w:w="5103" w:type="dxa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№ 4100072800  </w:t>
            </w:r>
            <w:proofErr w:type="spellStart"/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Maicrasoft</w:t>
            </w:r>
            <w:proofErr w:type="spellEnd"/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Products (MPSA) </w:t>
            </w: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04.2016 </w:t>
            </w: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r w:rsidRPr="00A1737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</w:tr>
      <w:tr w:rsidR="00892FFE" w:rsidRPr="00A1737C" w:rsidTr="008B50C1">
        <w:tc>
          <w:tcPr>
            <w:tcW w:w="735" w:type="dxa"/>
            <w:vAlign w:val="center"/>
          </w:tcPr>
          <w:p w:rsidR="00892FFE" w:rsidRPr="00A1737C" w:rsidRDefault="00892FFE" w:rsidP="00A1737C">
            <w:pPr>
              <w:pStyle w:val="aa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92" w:type="dxa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 xml:space="preserve">Антивирусное программное обеспечение 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KasperksyTotalSecurity</w:t>
            </w:r>
            <w:proofErr w:type="spellEnd"/>
          </w:p>
        </w:tc>
        <w:tc>
          <w:tcPr>
            <w:tcW w:w="5103" w:type="dxa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№17E0-180222-130819-587-185 от 26.02. 2018 до 14.03.2019 г</w:t>
            </w:r>
          </w:p>
        </w:tc>
      </w:tr>
      <w:tr w:rsidR="00892FFE" w:rsidRPr="00A1737C" w:rsidTr="008B50C1">
        <w:tc>
          <w:tcPr>
            <w:tcW w:w="735" w:type="dxa"/>
            <w:vAlign w:val="center"/>
          </w:tcPr>
          <w:p w:rsidR="00892FFE" w:rsidRPr="00A1737C" w:rsidRDefault="00892FFE" w:rsidP="00A1737C">
            <w:pPr>
              <w:pStyle w:val="aa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2" w:type="dxa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Система поиска текстовых заимствований «</w:t>
            </w:r>
            <w:proofErr w:type="spellStart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Антиплагиат</w:t>
            </w:r>
            <w:proofErr w:type="spellEnd"/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. ВУЗ»</w:t>
            </w:r>
          </w:p>
        </w:tc>
        <w:tc>
          <w:tcPr>
            <w:tcW w:w="5103" w:type="dxa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№795 от 26.12.2019 (действителен до 30.12.2021 г) с ЗАО «Анти-Плагиат»</w:t>
            </w:r>
          </w:p>
        </w:tc>
      </w:tr>
      <w:tr w:rsidR="00892FFE" w:rsidRPr="00A1737C" w:rsidTr="008B50C1">
        <w:tc>
          <w:tcPr>
            <w:tcW w:w="735" w:type="dxa"/>
            <w:vAlign w:val="center"/>
          </w:tcPr>
          <w:p w:rsidR="00892FFE" w:rsidRPr="00A1737C" w:rsidRDefault="00892FFE" w:rsidP="00A1737C">
            <w:pPr>
              <w:pStyle w:val="aa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2" w:type="dxa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Программа для ЭВМ «Банк вопросов для контроля знаний»</w:t>
            </w:r>
          </w:p>
        </w:tc>
        <w:tc>
          <w:tcPr>
            <w:tcW w:w="5103" w:type="dxa"/>
          </w:tcPr>
          <w:p w:rsidR="00892FFE" w:rsidRPr="00A1737C" w:rsidRDefault="00892FFE" w:rsidP="00A17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37C">
              <w:rPr>
                <w:rFonts w:ascii="Times New Roman" w:hAnsi="Times New Roman" w:cs="Times New Roman"/>
                <w:sz w:val="20"/>
                <w:szCs w:val="20"/>
              </w:rPr>
              <w:t>Разработка СОГУ Свидетельство о государственной регистрации программы для ЭВМ №2015611829 от 06.02.2015 (бессрочно)</w:t>
            </w:r>
          </w:p>
        </w:tc>
      </w:tr>
    </w:tbl>
    <w:p w:rsidR="00892FFE" w:rsidRPr="00A1737C" w:rsidRDefault="00892FFE" w:rsidP="00A1737C">
      <w:pPr>
        <w:pStyle w:val="aa"/>
        <w:spacing w:after="0" w:line="240" w:lineRule="auto"/>
        <w:ind w:left="0"/>
        <w:contextualSpacing w:val="0"/>
        <w:rPr>
          <w:rStyle w:val="31"/>
          <w:rFonts w:eastAsiaTheme="minorEastAsia"/>
          <w:b/>
        </w:rPr>
      </w:pPr>
    </w:p>
    <w:p w:rsidR="00892FFE" w:rsidRPr="00A1737C" w:rsidRDefault="00892FFE" w:rsidP="00A1737C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p w:rsidR="00892FFE" w:rsidRPr="00A1737C" w:rsidRDefault="00892FFE" w:rsidP="00A17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FFE" w:rsidRPr="00A1737C" w:rsidRDefault="00892FFE" w:rsidP="00A17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FFE" w:rsidRPr="00A1737C" w:rsidSect="008E6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BDF" w:rsidRDefault="003D3BDF">
      <w:pPr>
        <w:spacing w:after="0" w:line="240" w:lineRule="auto"/>
      </w:pPr>
      <w:r>
        <w:separator/>
      </w:r>
    </w:p>
  </w:endnote>
  <w:endnote w:type="continuationSeparator" w:id="0">
    <w:p w:rsidR="003D3BDF" w:rsidRDefault="003D3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BDF" w:rsidRDefault="003D3BDF">
      <w:pPr>
        <w:spacing w:after="0" w:line="240" w:lineRule="auto"/>
      </w:pPr>
      <w:r>
        <w:separator/>
      </w:r>
    </w:p>
  </w:footnote>
  <w:footnote w:type="continuationSeparator" w:id="0">
    <w:p w:rsidR="003D3BDF" w:rsidRDefault="003D3BDF">
      <w:pPr>
        <w:spacing w:after="0" w:line="240" w:lineRule="auto"/>
      </w:pPr>
      <w:r>
        <w:continuationSeparator/>
      </w:r>
    </w:p>
  </w:footnote>
  <w:footnote w:id="1">
    <w:p w:rsidR="00A85FB0" w:rsidRDefault="00A85FB0" w:rsidP="00A85FB0">
      <w:pPr>
        <w:pStyle w:val="af2"/>
        <w:jc w:val="both"/>
      </w:pPr>
      <w:r>
        <w:rPr>
          <w:rStyle w:val="af4"/>
        </w:rPr>
        <w:footnoteRef/>
      </w:r>
      <w:r>
        <w:t xml:space="preserve"> Положение о текущем контроле успеваемости и промежуточной аттестации обучающихся по образовательным программам высшего образования – программам </w:t>
      </w:r>
      <w:proofErr w:type="spellStart"/>
      <w:r>
        <w:t>бакалавриата</w:t>
      </w:r>
      <w:proofErr w:type="spellEnd"/>
      <w:r>
        <w:t xml:space="preserve">, магистратуры и </w:t>
      </w:r>
      <w:proofErr w:type="spellStart"/>
      <w:r>
        <w:t>специалитета</w:t>
      </w:r>
      <w:proofErr w:type="spellEnd"/>
      <w:r>
        <w:t xml:space="preserve"> в СОГУ (в последней редакции от 08.07.20 г. Пр.№ 173).</w:t>
      </w:r>
    </w:p>
  </w:footnote>
  <w:footnote w:id="2">
    <w:p w:rsidR="00A85FB0" w:rsidRDefault="00A85FB0" w:rsidP="00A85FB0">
      <w:pPr>
        <w:pStyle w:val="af2"/>
      </w:pPr>
      <w:r>
        <w:rPr>
          <w:rStyle w:val="af4"/>
        </w:rPr>
        <w:footnoteRef/>
      </w:r>
      <w:r>
        <w:t xml:space="preserve"> В соответствии с Положением о БРС оценивания обучающихся очной формы по образовательным программам высшего образования – программам </w:t>
      </w:r>
      <w:proofErr w:type="spellStart"/>
      <w:r>
        <w:t>бакалавриата</w:t>
      </w:r>
      <w:proofErr w:type="spellEnd"/>
      <w:r>
        <w:t xml:space="preserve"> и </w:t>
      </w:r>
      <w:proofErr w:type="spellStart"/>
      <w:r>
        <w:t>специалитета</w:t>
      </w:r>
      <w:proofErr w:type="spellEnd"/>
      <w:r>
        <w:t xml:space="preserve"> в ФГБОУ ВО СОГУ (от 05.03.2018 г., пр.№ 47)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‒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2C38E0"/>
    <w:multiLevelType w:val="hybridMultilevel"/>
    <w:tmpl w:val="C2AE2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D707A"/>
    <w:multiLevelType w:val="multilevel"/>
    <w:tmpl w:val="9E080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FD6D6C"/>
    <w:multiLevelType w:val="hybridMultilevel"/>
    <w:tmpl w:val="1DB047E2"/>
    <w:lvl w:ilvl="0" w:tplc="A5E84C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2C63EAB"/>
    <w:multiLevelType w:val="hybridMultilevel"/>
    <w:tmpl w:val="234A0F92"/>
    <w:lvl w:ilvl="0" w:tplc="D09C7D32">
      <w:start w:val="3"/>
      <w:numFmt w:val="decimal"/>
      <w:lvlText w:val="%1."/>
      <w:lvlJc w:val="left"/>
      <w:pPr>
        <w:ind w:left="206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6" w15:restartNumberingAfterBreak="0">
    <w:nsid w:val="2CA56BEA"/>
    <w:multiLevelType w:val="multilevel"/>
    <w:tmpl w:val="5CA6D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091A10"/>
    <w:multiLevelType w:val="hybridMultilevel"/>
    <w:tmpl w:val="B8F4D9C6"/>
    <w:lvl w:ilvl="0" w:tplc="10E81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F4E65"/>
    <w:multiLevelType w:val="hybridMultilevel"/>
    <w:tmpl w:val="B8F4D9C6"/>
    <w:lvl w:ilvl="0" w:tplc="10E81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21B02"/>
    <w:multiLevelType w:val="hybridMultilevel"/>
    <w:tmpl w:val="B4F6F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3767DA"/>
    <w:multiLevelType w:val="multilevel"/>
    <w:tmpl w:val="C6C87F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4B5E1A5A"/>
    <w:multiLevelType w:val="hybridMultilevel"/>
    <w:tmpl w:val="64FEF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0F03A0"/>
    <w:multiLevelType w:val="hybridMultilevel"/>
    <w:tmpl w:val="AF7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80E02"/>
    <w:multiLevelType w:val="hybridMultilevel"/>
    <w:tmpl w:val="058E790A"/>
    <w:lvl w:ilvl="0" w:tplc="9536AA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2EE317F"/>
    <w:multiLevelType w:val="hybridMultilevel"/>
    <w:tmpl w:val="253A9688"/>
    <w:lvl w:ilvl="0" w:tplc="63A4E852">
      <w:start w:val="1"/>
      <w:numFmt w:val="decimal"/>
      <w:lvlText w:val="%1."/>
      <w:lvlJc w:val="left"/>
      <w:pPr>
        <w:ind w:left="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3" w:hanging="360"/>
      </w:pPr>
    </w:lvl>
    <w:lvl w:ilvl="2" w:tplc="0419001B" w:tentative="1">
      <w:start w:val="1"/>
      <w:numFmt w:val="lowerRoman"/>
      <w:lvlText w:val="%3."/>
      <w:lvlJc w:val="right"/>
      <w:pPr>
        <w:ind w:left="1653" w:hanging="180"/>
      </w:pPr>
    </w:lvl>
    <w:lvl w:ilvl="3" w:tplc="0419000F" w:tentative="1">
      <w:start w:val="1"/>
      <w:numFmt w:val="decimal"/>
      <w:lvlText w:val="%4."/>
      <w:lvlJc w:val="left"/>
      <w:pPr>
        <w:ind w:left="2373" w:hanging="360"/>
      </w:pPr>
    </w:lvl>
    <w:lvl w:ilvl="4" w:tplc="04190019" w:tentative="1">
      <w:start w:val="1"/>
      <w:numFmt w:val="lowerLetter"/>
      <w:lvlText w:val="%5."/>
      <w:lvlJc w:val="left"/>
      <w:pPr>
        <w:ind w:left="3093" w:hanging="360"/>
      </w:pPr>
    </w:lvl>
    <w:lvl w:ilvl="5" w:tplc="0419001B" w:tentative="1">
      <w:start w:val="1"/>
      <w:numFmt w:val="lowerRoman"/>
      <w:lvlText w:val="%6."/>
      <w:lvlJc w:val="right"/>
      <w:pPr>
        <w:ind w:left="3813" w:hanging="180"/>
      </w:pPr>
    </w:lvl>
    <w:lvl w:ilvl="6" w:tplc="0419000F" w:tentative="1">
      <w:start w:val="1"/>
      <w:numFmt w:val="decimal"/>
      <w:lvlText w:val="%7."/>
      <w:lvlJc w:val="left"/>
      <w:pPr>
        <w:ind w:left="4533" w:hanging="360"/>
      </w:pPr>
    </w:lvl>
    <w:lvl w:ilvl="7" w:tplc="04190019" w:tentative="1">
      <w:start w:val="1"/>
      <w:numFmt w:val="lowerLetter"/>
      <w:lvlText w:val="%8."/>
      <w:lvlJc w:val="left"/>
      <w:pPr>
        <w:ind w:left="5253" w:hanging="360"/>
      </w:pPr>
    </w:lvl>
    <w:lvl w:ilvl="8" w:tplc="0419001B" w:tentative="1">
      <w:start w:val="1"/>
      <w:numFmt w:val="lowerRoman"/>
      <w:lvlText w:val="%9."/>
      <w:lvlJc w:val="right"/>
      <w:pPr>
        <w:ind w:left="5973" w:hanging="180"/>
      </w:pPr>
    </w:lvl>
  </w:abstractNum>
  <w:abstractNum w:abstractNumId="15" w15:restartNumberingAfterBreak="0">
    <w:nsid w:val="59B53788"/>
    <w:multiLevelType w:val="hybridMultilevel"/>
    <w:tmpl w:val="6A04B07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370A1A"/>
    <w:multiLevelType w:val="hybridMultilevel"/>
    <w:tmpl w:val="6FEAC0FA"/>
    <w:lvl w:ilvl="0" w:tplc="9BE05662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AA3EF7"/>
    <w:multiLevelType w:val="hybridMultilevel"/>
    <w:tmpl w:val="B8F4D9C6"/>
    <w:lvl w:ilvl="0" w:tplc="10E81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7635B4"/>
    <w:multiLevelType w:val="hybridMultilevel"/>
    <w:tmpl w:val="978096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6050A00"/>
    <w:multiLevelType w:val="hybridMultilevel"/>
    <w:tmpl w:val="B8F4D9C6"/>
    <w:lvl w:ilvl="0" w:tplc="10E81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D6352"/>
    <w:multiLevelType w:val="multilevel"/>
    <w:tmpl w:val="9A4A7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21" w15:restartNumberingAfterBreak="0">
    <w:nsid w:val="70426624"/>
    <w:multiLevelType w:val="hybridMultilevel"/>
    <w:tmpl w:val="B8F4D9C6"/>
    <w:lvl w:ilvl="0" w:tplc="10E814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CC0008"/>
    <w:multiLevelType w:val="hybridMultilevel"/>
    <w:tmpl w:val="92262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A433BB"/>
    <w:multiLevelType w:val="hybridMultilevel"/>
    <w:tmpl w:val="198A26FC"/>
    <w:lvl w:ilvl="0" w:tplc="7F4C1F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2B54A0"/>
    <w:multiLevelType w:val="multilevel"/>
    <w:tmpl w:val="9C3C4D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8"/>
  </w:num>
  <w:num w:numId="4">
    <w:abstractNumId w:val="19"/>
  </w:num>
  <w:num w:numId="5">
    <w:abstractNumId w:val="17"/>
  </w:num>
  <w:num w:numId="6">
    <w:abstractNumId w:val="3"/>
  </w:num>
  <w:num w:numId="7">
    <w:abstractNumId w:val="12"/>
  </w:num>
  <w:num w:numId="8">
    <w:abstractNumId w:val="15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24"/>
  </w:num>
  <w:num w:numId="14">
    <w:abstractNumId w:val="14"/>
  </w:num>
  <w:num w:numId="15">
    <w:abstractNumId w:val="7"/>
  </w:num>
  <w:num w:numId="16">
    <w:abstractNumId w:val="18"/>
  </w:num>
  <w:num w:numId="17">
    <w:abstractNumId w:val="0"/>
  </w:num>
  <w:num w:numId="18">
    <w:abstractNumId w:val="6"/>
  </w:num>
  <w:num w:numId="19">
    <w:abstractNumId w:val="1"/>
  </w:num>
  <w:num w:numId="20">
    <w:abstractNumId w:val="5"/>
  </w:num>
  <w:num w:numId="21">
    <w:abstractNumId w:val="23"/>
  </w:num>
  <w:num w:numId="22">
    <w:abstractNumId w:val="21"/>
  </w:num>
  <w:num w:numId="23">
    <w:abstractNumId w:val="10"/>
  </w:num>
  <w:num w:numId="24">
    <w:abstractNumId w:val="4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65C9"/>
    <w:rsid w:val="0000773B"/>
    <w:rsid w:val="000141E2"/>
    <w:rsid w:val="000365C9"/>
    <w:rsid w:val="000728E3"/>
    <w:rsid w:val="00073D7A"/>
    <w:rsid w:val="000B09F2"/>
    <w:rsid w:val="000B3F29"/>
    <w:rsid w:val="000B5B47"/>
    <w:rsid w:val="000C423E"/>
    <w:rsid w:val="00131289"/>
    <w:rsid w:val="0013504A"/>
    <w:rsid w:val="0014057F"/>
    <w:rsid w:val="00174C8E"/>
    <w:rsid w:val="0018164A"/>
    <w:rsid w:val="00187B73"/>
    <w:rsid w:val="001A1E98"/>
    <w:rsid w:val="001A24B9"/>
    <w:rsid w:val="001C63ED"/>
    <w:rsid w:val="001D56D3"/>
    <w:rsid w:val="001E4CD3"/>
    <w:rsid w:val="00284B5C"/>
    <w:rsid w:val="00286739"/>
    <w:rsid w:val="002941F1"/>
    <w:rsid w:val="00296DBE"/>
    <w:rsid w:val="00302DD2"/>
    <w:rsid w:val="0030492A"/>
    <w:rsid w:val="00311DCE"/>
    <w:rsid w:val="00324B03"/>
    <w:rsid w:val="0033346B"/>
    <w:rsid w:val="00336D95"/>
    <w:rsid w:val="003551AD"/>
    <w:rsid w:val="00355BF2"/>
    <w:rsid w:val="003906D7"/>
    <w:rsid w:val="003A7E59"/>
    <w:rsid w:val="003B58D3"/>
    <w:rsid w:val="003D3BDF"/>
    <w:rsid w:val="003F6786"/>
    <w:rsid w:val="003F7911"/>
    <w:rsid w:val="00430521"/>
    <w:rsid w:val="00431653"/>
    <w:rsid w:val="0043719B"/>
    <w:rsid w:val="00467405"/>
    <w:rsid w:val="00471706"/>
    <w:rsid w:val="00492CF9"/>
    <w:rsid w:val="004A5109"/>
    <w:rsid w:val="004D23D4"/>
    <w:rsid w:val="004F0759"/>
    <w:rsid w:val="0050084D"/>
    <w:rsid w:val="00502CF4"/>
    <w:rsid w:val="0052298D"/>
    <w:rsid w:val="00525D4A"/>
    <w:rsid w:val="00526BE1"/>
    <w:rsid w:val="00526FBA"/>
    <w:rsid w:val="0053388E"/>
    <w:rsid w:val="00584396"/>
    <w:rsid w:val="0059202A"/>
    <w:rsid w:val="005A071E"/>
    <w:rsid w:val="005D6919"/>
    <w:rsid w:val="005E54B9"/>
    <w:rsid w:val="005F31A0"/>
    <w:rsid w:val="00601736"/>
    <w:rsid w:val="00607369"/>
    <w:rsid w:val="00645443"/>
    <w:rsid w:val="006630AE"/>
    <w:rsid w:val="00673103"/>
    <w:rsid w:val="00677037"/>
    <w:rsid w:val="006845AA"/>
    <w:rsid w:val="006C48A9"/>
    <w:rsid w:val="006D1D93"/>
    <w:rsid w:val="00716DBE"/>
    <w:rsid w:val="00744D95"/>
    <w:rsid w:val="007758F0"/>
    <w:rsid w:val="00790489"/>
    <w:rsid w:val="007D0936"/>
    <w:rsid w:val="007D2002"/>
    <w:rsid w:val="007E3A4D"/>
    <w:rsid w:val="007F58A6"/>
    <w:rsid w:val="00801B8A"/>
    <w:rsid w:val="008642B0"/>
    <w:rsid w:val="00892FFE"/>
    <w:rsid w:val="008B640D"/>
    <w:rsid w:val="008C7C07"/>
    <w:rsid w:val="008E6C79"/>
    <w:rsid w:val="009066E2"/>
    <w:rsid w:val="00914866"/>
    <w:rsid w:val="00962B04"/>
    <w:rsid w:val="00962F65"/>
    <w:rsid w:val="00965035"/>
    <w:rsid w:val="009848D8"/>
    <w:rsid w:val="00997DE2"/>
    <w:rsid w:val="009D3E24"/>
    <w:rsid w:val="009D6114"/>
    <w:rsid w:val="00A1737C"/>
    <w:rsid w:val="00A61F24"/>
    <w:rsid w:val="00A85FB0"/>
    <w:rsid w:val="00A8741B"/>
    <w:rsid w:val="00A94B09"/>
    <w:rsid w:val="00A96C89"/>
    <w:rsid w:val="00AB11D2"/>
    <w:rsid w:val="00AB2B68"/>
    <w:rsid w:val="00AB4689"/>
    <w:rsid w:val="00AF7BCA"/>
    <w:rsid w:val="00AF7F16"/>
    <w:rsid w:val="00B4113D"/>
    <w:rsid w:val="00B46D51"/>
    <w:rsid w:val="00B7473C"/>
    <w:rsid w:val="00BD0C38"/>
    <w:rsid w:val="00C120F6"/>
    <w:rsid w:val="00C2659E"/>
    <w:rsid w:val="00C273ED"/>
    <w:rsid w:val="00C567A3"/>
    <w:rsid w:val="00C612C2"/>
    <w:rsid w:val="00C75759"/>
    <w:rsid w:val="00C83BDF"/>
    <w:rsid w:val="00C93180"/>
    <w:rsid w:val="00CA0E79"/>
    <w:rsid w:val="00CF2B7E"/>
    <w:rsid w:val="00D0549C"/>
    <w:rsid w:val="00D13F4B"/>
    <w:rsid w:val="00D23F32"/>
    <w:rsid w:val="00D4275B"/>
    <w:rsid w:val="00DB268E"/>
    <w:rsid w:val="00DB36EF"/>
    <w:rsid w:val="00DD1846"/>
    <w:rsid w:val="00DE71E9"/>
    <w:rsid w:val="00DF7495"/>
    <w:rsid w:val="00E4059D"/>
    <w:rsid w:val="00E521AB"/>
    <w:rsid w:val="00E64FF7"/>
    <w:rsid w:val="00E97ED8"/>
    <w:rsid w:val="00EA622D"/>
    <w:rsid w:val="00ED2CE3"/>
    <w:rsid w:val="00ED4710"/>
    <w:rsid w:val="00EE09BD"/>
    <w:rsid w:val="00F31FF0"/>
    <w:rsid w:val="00F675E6"/>
    <w:rsid w:val="00F9717F"/>
    <w:rsid w:val="00FB7FC1"/>
    <w:rsid w:val="00FC2008"/>
    <w:rsid w:val="00FE4FED"/>
    <w:rsid w:val="00FF3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379B2B-80B5-41BC-9622-CAB445C0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8E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0B09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F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97DE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28E3"/>
  </w:style>
  <w:style w:type="table" w:styleId="a5">
    <w:name w:val="Table Grid"/>
    <w:basedOn w:val="a1"/>
    <w:uiPriority w:val="39"/>
    <w:rsid w:val="00072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10"/>
    <w:uiPriority w:val="99"/>
    <w:locked/>
    <w:rsid w:val="008C7C07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8C7C07"/>
    <w:pPr>
      <w:shd w:val="clear" w:color="auto" w:fill="FFFFFF"/>
      <w:spacing w:after="0" w:line="322" w:lineRule="exact"/>
    </w:pPr>
    <w:rPr>
      <w:b/>
      <w:bCs/>
      <w:sz w:val="27"/>
      <w:szCs w:val="27"/>
    </w:rPr>
  </w:style>
  <w:style w:type="paragraph" w:styleId="a6">
    <w:name w:val="footer"/>
    <w:basedOn w:val="a"/>
    <w:link w:val="a7"/>
    <w:uiPriority w:val="99"/>
    <w:unhideWhenUsed/>
    <w:rsid w:val="008C7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7C07"/>
  </w:style>
  <w:style w:type="character" w:customStyle="1" w:styleId="8">
    <w:name w:val="Основной текст (8)"/>
    <w:basedOn w:val="a0"/>
    <w:rsid w:val="00AB1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"/>
    <w:basedOn w:val="a0"/>
    <w:rsid w:val="00AB1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">
    <w:name w:val="Заголовок №1 (2)"/>
    <w:basedOn w:val="a0"/>
    <w:rsid w:val="00AB11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13pt">
    <w:name w:val="Заголовок №1 (2) + 13 pt"/>
    <w:basedOn w:val="a0"/>
    <w:rsid w:val="00AB11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0">
    <w:name w:val="Основной текст (12)"/>
    <w:basedOn w:val="a0"/>
    <w:rsid w:val="00AB1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basedOn w:val="a0"/>
    <w:rsid w:val="00AB1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a0"/>
    <w:rsid w:val="00AB11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ody Text"/>
    <w:basedOn w:val="a"/>
    <w:link w:val="a9"/>
    <w:uiPriority w:val="99"/>
    <w:rsid w:val="00AB11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AB11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">
    <w:name w:val="Основной текст (6)_"/>
    <w:basedOn w:val="a0"/>
    <w:link w:val="61"/>
    <w:locked/>
    <w:rsid w:val="00AB11D2"/>
    <w:rPr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AB11D2"/>
    <w:pPr>
      <w:shd w:val="clear" w:color="auto" w:fill="FFFFFF"/>
      <w:spacing w:after="0" w:line="274" w:lineRule="exact"/>
      <w:jc w:val="both"/>
    </w:pPr>
    <w:rPr>
      <w:sz w:val="23"/>
      <w:szCs w:val="23"/>
      <w:shd w:val="clear" w:color="auto" w:fill="FFFFFF"/>
    </w:rPr>
  </w:style>
  <w:style w:type="character" w:customStyle="1" w:styleId="8115pt">
    <w:name w:val="Основной текст (8) + 11;5 pt;Полужирный"/>
    <w:basedOn w:val="a0"/>
    <w:rsid w:val="000B5B4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a">
    <w:name w:val="List Paragraph"/>
    <w:basedOn w:val="a"/>
    <w:uiPriority w:val="34"/>
    <w:qFormat/>
    <w:rsid w:val="000B5B4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2B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62B0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7DE2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customStyle="1" w:styleId="11">
    <w:name w:val="Обычный1"/>
    <w:rsid w:val="00997D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rsid w:val="00997DE2"/>
    <w:pPr>
      <w:widowControl w:val="0"/>
      <w:autoSpaceDE w:val="0"/>
      <w:autoSpaceDN w:val="0"/>
      <w:adjustRightInd w:val="0"/>
      <w:spacing w:after="0" w:line="374" w:lineRule="exact"/>
      <w:ind w:hanging="418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oaeno">
    <w:name w:val="oaeno"/>
    <w:rsid w:val="00997DE2"/>
    <w:pPr>
      <w:overflowPunct w:val="0"/>
      <w:autoSpaceDE w:val="0"/>
      <w:autoSpaceDN w:val="0"/>
      <w:adjustRightInd w:val="0"/>
    </w:pPr>
    <w:rPr>
      <w:rFonts w:ascii="Journal" w:eastAsia="Times New Roman" w:hAnsi="Journal" w:cs="Times New Roman"/>
      <w:b/>
      <w:color w:val="000000"/>
      <w:sz w:val="24"/>
      <w:szCs w:val="20"/>
      <w:lang w:eastAsia="ru-RU"/>
    </w:rPr>
  </w:style>
  <w:style w:type="character" w:customStyle="1" w:styleId="FontStyle122">
    <w:name w:val="Font Style122"/>
    <w:basedOn w:val="a0"/>
    <w:rsid w:val="00997DE2"/>
    <w:rPr>
      <w:rFonts w:ascii="Impact" w:hAnsi="Impact" w:cs="Impact"/>
      <w:sz w:val="22"/>
      <w:szCs w:val="22"/>
    </w:rPr>
  </w:style>
  <w:style w:type="paragraph" w:customStyle="1" w:styleId="Style41">
    <w:name w:val="Style41"/>
    <w:basedOn w:val="a"/>
    <w:rsid w:val="00997D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0">
    <w:name w:val="Стиль По левому краю Первая строка:  0 см"/>
    <w:basedOn w:val="a"/>
    <w:uiPriority w:val="99"/>
    <w:rsid w:val="00997DE2"/>
    <w:pPr>
      <w:spacing w:after="0" w:line="240" w:lineRule="auto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Основной текст (6)"/>
    <w:basedOn w:val="a0"/>
    <w:rsid w:val="00997D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"/>
    <w:basedOn w:val="a0"/>
    <w:rsid w:val="00997D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 + Не курсив"/>
    <w:basedOn w:val="a0"/>
    <w:rsid w:val="003A7E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b">
    <w:name w:val="Strong"/>
    <w:basedOn w:val="a0"/>
    <w:uiPriority w:val="22"/>
    <w:qFormat/>
    <w:rsid w:val="003B58D3"/>
    <w:rPr>
      <w:b/>
      <w:bCs/>
    </w:rPr>
  </w:style>
  <w:style w:type="paragraph" w:styleId="ac">
    <w:name w:val="Normal (Web)"/>
    <w:basedOn w:val="a"/>
    <w:uiPriority w:val="99"/>
    <w:rsid w:val="00187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basedOn w:val="a"/>
    <w:uiPriority w:val="1"/>
    <w:qFormat/>
    <w:rsid w:val="00187B73"/>
    <w:pPr>
      <w:spacing w:after="0" w:line="240" w:lineRule="auto"/>
    </w:pPr>
    <w:rPr>
      <w:rFonts w:ascii="Cambria" w:eastAsia="Times New Roman" w:hAnsi="Cambria" w:cs="Times New Roman"/>
    </w:rPr>
  </w:style>
  <w:style w:type="character" w:customStyle="1" w:styleId="apple-converted-space">
    <w:name w:val="apple-converted-space"/>
    <w:basedOn w:val="a0"/>
    <w:rsid w:val="00187B73"/>
  </w:style>
  <w:style w:type="character" w:styleId="ae">
    <w:name w:val="Hyperlink"/>
    <w:basedOn w:val="a0"/>
    <w:uiPriority w:val="99"/>
    <w:unhideWhenUsed/>
    <w:rsid w:val="00187B73"/>
    <w:rPr>
      <w:color w:val="0000FF"/>
      <w:u w:val="single"/>
    </w:rPr>
  </w:style>
  <w:style w:type="character" w:styleId="af">
    <w:name w:val="Emphasis"/>
    <w:basedOn w:val="a0"/>
    <w:uiPriority w:val="99"/>
    <w:qFormat/>
    <w:rsid w:val="000B09F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0B09F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edia-content">
    <w:name w:val="media-content"/>
    <w:basedOn w:val="a"/>
    <w:rsid w:val="00584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wrap">
    <w:name w:val="nowrap"/>
    <w:basedOn w:val="a0"/>
    <w:rsid w:val="00584396"/>
  </w:style>
  <w:style w:type="paragraph" w:customStyle="1" w:styleId="booklist-authors">
    <w:name w:val="book_list-authors"/>
    <w:basedOn w:val="a"/>
    <w:rsid w:val="00584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oklist-school">
    <w:name w:val="book_list-school"/>
    <w:basedOn w:val="a"/>
    <w:rsid w:val="00584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basedOn w:val="a0"/>
    <w:rsid w:val="00584396"/>
  </w:style>
  <w:style w:type="paragraph" w:styleId="af0">
    <w:name w:val="Balloon Text"/>
    <w:basedOn w:val="a"/>
    <w:link w:val="af1"/>
    <w:uiPriority w:val="99"/>
    <w:semiHidden/>
    <w:unhideWhenUsed/>
    <w:rsid w:val="00584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84396"/>
    <w:rPr>
      <w:rFonts w:ascii="Tahoma" w:hAnsi="Tahoma" w:cs="Tahoma"/>
      <w:sz w:val="16"/>
      <w:szCs w:val="16"/>
    </w:rPr>
  </w:style>
  <w:style w:type="character" w:customStyle="1" w:styleId="WW8Num6z6">
    <w:name w:val="WW8Num6z6"/>
    <w:rsid w:val="007D2002"/>
  </w:style>
  <w:style w:type="character" w:customStyle="1" w:styleId="WW8Num6z5">
    <w:name w:val="WW8Num6z5"/>
    <w:rsid w:val="007D2002"/>
  </w:style>
  <w:style w:type="paragraph" w:customStyle="1" w:styleId="Default">
    <w:name w:val="Default"/>
    <w:rsid w:val="0018164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85F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18">
    <w:name w:val="p18"/>
    <w:basedOn w:val="a"/>
    <w:rsid w:val="00A85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rsid w:val="00A85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A85F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aliases w:val="Текст Знак1"/>
    <w:link w:val="af5"/>
    <w:uiPriority w:val="99"/>
    <w:rsid w:val="00A85FB0"/>
    <w:rPr>
      <w:vertAlign w:val="superscript"/>
    </w:rPr>
  </w:style>
  <w:style w:type="paragraph" w:styleId="af5">
    <w:name w:val="Plain Text"/>
    <w:basedOn w:val="a"/>
    <w:link w:val="af4"/>
    <w:uiPriority w:val="99"/>
    <w:rsid w:val="00A85FB0"/>
    <w:pPr>
      <w:spacing w:after="0" w:line="360" w:lineRule="auto"/>
      <w:ind w:firstLine="709"/>
      <w:jc w:val="both"/>
    </w:pPr>
    <w:rPr>
      <w:vertAlign w:val="superscript"/>
    </w:rPr>
  </w:style>
  <w:style w:type="character" w:customStyle="1" w:styleId="af6">
    <w:name w:val="Текст Знак"/>
    <w:basedOn w:val="a0"/>
    <w:uiPriority w:val="99"/>
    <w:semiHidden/>
    <w:rsid w:val="00A85FB0"/>
    <w:rPr>
      <w:rFonts w:ascii="Consolas" w:hAnsi="Consolas"/>
      <w:sz w:val="21"/>
      <w:szCs w:val="21"/>
    </w:rPr>
  </w:style>
  <w:style w:type="paragraph" w:styleId="af7">
    <w:name w:val="Title"/>
    <w:basedOn w:val="a"/>
    <w:link w:val="af8"/>
    <w:uiPriority w:val="99"/>
    <w:qFormat/>
    <w:rsid w:val="00A85F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8">
    <w:name w:val="Название Знак"/>
    <w:basedOn w:val="a0"/>
    <w:link w:val="af7"/>
    <w:uiPriority w:val="99"/>
    <w:rsid w:val="00A85FB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9">
    <w:name w:val="Нормальный (таблица)"/>
    <w:basedOn w:val="a"/>
    <w:next w:val="a"/>
    <w:uiPriority w:val="99"/>
    <w:rsid w:val="00892F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6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ms.nosu.ru" TargetMode="External"/><Relationship Id="rId18" Type="http://schemas.openxmlformats.org/officeDocument/2006/relationships/hyperlink" Target="http://www.elibrary.ru" TargetMode="External"/><Relationship Id="rId26" Type="http://schemas.openxmlformats.org/officeDocument/2006/relationships/hyperlink" Target="http://www.zercalo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sy.msu.ru/links/liter.html" TargetMode="External"/><Relationship Id="rId34" Type="http://schemas.openxmlformats.org/officeDocument/2006/relationships/hyperlink" Target="http://biblio-online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iblio-online.ru/" TargetMode="External"/><Relationship Id="rId17" Type="http://schemas.openxmlformats.org/officeDocument/2006/relationships/hyperlink" Target="https://biblio-online.ru/bcode/446176" TargetMode="External"/><Relationship Id="rId25" Type="http://schemas.openxmlformats.org/officeDocument/2006/relationships/hyperlink" Target="http://www.epsy.ru/" TargetMode="External"/><Relationship Id="rId33" Type="http://schemas.openxmlformats.org/officeDocument/2006/relationships/hyperlink" Target="http://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-online.ru/bcode/434734" TargetMode="External"/><Relationship Id="rId20" Type="http://schemas.openxmlformats.org/officeDocument/2006/relationships/hyperlink" Target="http://www.biblioclub.ru" TargetMode="External"/><Relationship Id="rId29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lib.eastview.com/" TargetMode="External"/><Relationship Id="rId24" Type="http://schemas.openxmlformats.org/officeDocument/2006/relationships/hyperlink" Target="http://vch.narod.ru" TargetMode="External"/><Relationship Id="rId32" Type="http://schemas.openxmlformats.org/officeDocument/2006/relationships/hyperlink" Target="http://elibrary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-online.ru/bcode/434734" TargetMode="External"/><Relationship Id="rId23" Type="http://schemas.openxmlformats.org/officeDocument/2006/relationships/hyperlink" Target="http://www.psi-net.ru" TargetMode="External"/><Relationship Id="rId28" Type="http://schemas.openxmlformats.org/officeDocument/2006/relationships/hyperlink" Target="http://lms.nosu.ru/login/index.php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elibrary.ru/" TargetMode="External"/><Relationship Id="rId19" Type="http://schemas.openxmlformats.org/officeDocument/2006/relationships/hyperlink" Target="http://biblio-online.ru" TargetMode="External"/><Relationship Id="rId31" Type="http://schemas.openxmlformats.org/officeDocument/2006/relationships/hyperlink" Target="http://www.studmedl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" TargetMode="External"/><Relationship Id="rId14" Type="http://schemas.openxmlformats.org/officeDocument/2006/relationships/image" Target="media/image1.gif"/><Relationship Id="rId22" Type="http://schemas.openxmlformats.org/officeDocument/2006/relationships/hyperlink" Target="http://www.zipsites.ru/psy/psylib/" TargetMode="External"/><Relationship Id="rId27" Type="http://schemas.openxmlformats.org/officeDocument/2006/relationships/hyperlink" Target="http://lms.nosu.ru/login/index.php)" TargetMode="External"/><Relationship Id="rId30" Type="http://schemas.openxmlformats.org/officeDocument/2006/relationships/hyperlink" Target="https://dvs.rsl.ru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dvs.rs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51312-D477-4E95-994C-91F53CCCA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17</Pages>
  <Words>6654</Words>
  <Characters>37928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Гусова Альбина Дударбековна</dc:creator>
  <cp:keywords/>
  <dc:description/>
  <cp:lastModifiedBy>Пользователь Windows</cp:lastModifiedBy>
  <cp:revision>34</cp:revision>
  <dcterms:created xsi:type="dcterms:W3CDTF">2019-09-23T12:16:00Z</dcterms:created>
  <dcterms:modified xsi:type="dcterms:W3CDTF">2021-01-26T17:38:00Z</dcterms:modified>
</cp:coreProperties>
</file>