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AB08C" w14:textId="77777777" w:rsidR="007B04AC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3703BBC1" w14:textId="77777777" w:rsidR="00B963F7" w:rsidRDefault="00E808D1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Федеральное государственное</w:t>
      </w:r>
      <w:r w:rsidR="00013F29" w:rsidRPr="00B963F7">
        <w:rPr>
          <w:rFonts w:eastAsia="Calibri"/>
          <w:iCs/>
          <w:lang w:eastAsia="en-US"/>
        </w:rPr>
        <w:t xml:space="preserve"> бюджетное образовательное учреждение </w:t>
      </w:r>
    </w:p>
    <w:p w14:paraId="76C7AE3F" w14:textId="039645E3" w:rsidR="00E808D1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5F5A7FD1" w14:textId="2546B97C" w:rsidR="00013F29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имени Коста Левановича Хетагурова»</w:t>
      </w:r>
    </w:p>
    <w:p w14:paraId="2DE6549C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848BCC9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97F5C3D" w14:textId="7316863B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2286B90" w14:textId="77777777" w:rsidR="00590AB2" w:rsidRPr="00013F29" w:rsidRDefault="00590AB2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6025552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28FF75D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8119D0D" w14:textId="77777777" w:rsidR="00013F29" w:rsidRPr="00B963F7" w:rsidRDefault="00013F29" w:rsidP="00B963F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РАБОЧАЯ ПРОГРАМА ДИСЦИПЛИНЫ</w:t>
      </w:r>
    </w:p>
    <w:p w14:paraId="66C2D5A2" w14:textId="56890D8D" w:rsidR="00013F29" w:rsidRPr="008F7AF6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1С: предприятие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3CBB09C9" w14:textId="0F27AF40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07AD6FD" w14:textId="77777777" w:rsidR="00B963F7" w:rsidRPr="008F7AF6" w:rsidRDefault="00B963F7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A1F303E" w14:textId="77777777" w:rsidR="003B35F1" w:rsidRDefault="003B35F1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0124CC64" w14:textId="29B7758D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7E256CFF" w14:textId="77777777" w:rsidR="00E85B32" w:rsidRPr="00DB562E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89E818F" w14:textId="77777777" w:rsidR="00E85B32" w:rsidRPr="00E85B32" w:rsidRDefault="00C81C03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="00E85B32"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33DD2E4E" w14:textId="77777777" w:rsidR="00E85B32" w:rsidRPr="00E85B32" w:rsidRDefault="00E85B32" w:rsidP="00E85B3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6351BA05" w14:textId="47463AA1" w:rsidR="00C81C03" w:rsidRPr="00DB562E" w:rsidRDefault="00C81C03" w:rsidP="00B963F7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2431B21B" w14:textId="17F2F71B" w:rsidR="003B35F1" w:rsidRPr="00B963F7" w:rsidRDefault="003B35F1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EFE7C02" w14:textId="77777777" w:rsidR="00B963F7" w:rsidRPr="00B963F7" w:rsidRDefault="00B963F7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18A8755" w14:textId="77777777" w:rsidR="003B35F1" w:rsidRPr="00B963F7" w:rsidRDefault="003B35F1" w:rsidP="00B963F7">
      <w:pPr>
        <w:spacing w:after="120"/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Квалификация (степень) выпускника – бакалавр</w:t>
      </w:r>
    </w:p>
    <w:p w14:paraId="79224114" w14:textId="0C902DF9" w:rsidR="00B963F7" w:rsidRPr="00B963F7" w:rsidRDefault="003B35F1" w:rsidP="00B963F7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bCs/>
          <w:color w:val="000000"/>
          <w:sz w:val="28"/>
          <w:szCs w:val="28"/>
        </w:rPr>
      </w:pPr>
      <w:r w:rsidRPr="00B963F7">
        <w:rPr>
          <w:bCs/>
          <w:color w:val="000000"/>
          <w:sz w:val="28"/>
          <w:szCs w:val="28"/>
        </w:rPr>
        <w:t>Форма обучения очная</w:t>
      </w:r>
    </w:p>
    <w:p w14:paraId="26284CB7" w14:textId="1D672173" w:rsidR="00B963F7" w:rsidRPr="00B963F7" w:rsidRDefault="00B963F7" w:rsidP="00B963F7">
      <w:pPr>
        <w:pStyle w:val="61"/>
        <w:shd w:val="clear" w:color="auto" w:fill="auto"/>
        <w:spacing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63F7">
        <w:rPr>
          <w:rFonts w:ascii="Times New Roman" w:hAnsi="Times New Roman"/>
          <w:bCs/>
          <w:sz w:val="28"/>
          <w:szCs w:val="28"/>
        </w:rPr>
        <w:t>Год начала подготовки 202</w:t>
      </w:r>
      <w:r w:rsidR="0018026C">
        <w:rPr>
          <w:rFonts w:ascii="Times New Roman" w:hAnsi="Times New Roman"/>
          <w:bCs/>
          <w:sz w:val="28"/>
          <w:szCs w:val="28"/>
        </w:rPr>
        <w:t>4</w:t>
      </w:r>
    </w:p>
    <w:p w14:paraId="5715B80B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7B523D36" w14:textId="7742562F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D03416C" w14:textId="77777777" w:rsidR="00013F29" w:rsidRPr="00B963F7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0F18901" w14:textId="3061684E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23EB3E52" w14:textId="12C29C4B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4EF2AE2E" w14:textId="4F10F8BF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59238FA7" w14:textId="444AD275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0578B5B6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034012F" w14:textId="0CD9A74D" w:rsidR="000E544C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478AFDE9" w14:textId="429A7F2F" w:rsidR="00ED1AA2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18026C">
        <w:rPr>
          <w:rFonts w:eastAsia="Calibri"/>
          <w:sz w:val="28"/>
          <w:szCs w:val="28"/>
          <w:lang w:eastAsia="en-US"/>
        </w:rPr>
        <w:t>4</w:t>
      </w:r>
    </w:p>
    <w:p w14:paraId="73B2F90B" w14:textId="77777777" w:rsidR="00ED1AA2" w:rsidRDefault="00ED1AA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139911F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79C7F2D3" w14:textId="77777777" w:rsidR="0018026C" w:rsidRPr="005E6362" w:rsidRDefault="0018026C" w:rsidP="0018026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5E6362">
        <w:rPr>
          <w:rFonts w:eastAsia="Calibri"/>
          <w:color w:val="000000"/>
          <w:lang w:eastAsia="en-US"/>
        </w:rPr>
        <w:t xml:space="preserve">Рабочая программа </w:t>
      </w:r>
    </w:p>
    <w:p w14:paraId="06BB8E54" w14:textId="77777777" w:rsidR="0018026C" w:rsidRPr="005E6362" w:rsidRDefault="0018026C" w:rsidP="0018026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E6362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5E6362">
        <w:rPr>
          <w:rFonts w:eastAsia="Calibri"/>
          <w:color w:val="000000"/>
          <w:lang w:eastAsia="en-US"/>
        </w:rPr>
        <w:t xml:space="preserve"> на заседании кафедры </w:t>
      </w:r>
      <w:r w:rsidRPr="005E6362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644FE1CA" w14:textId="77777777" w:rsidR="0018026C" w:rsidRPr="005E6362" w:rsidRDefault="0018026C" w:rsidP="0018026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E6362">
        <w:rPr>
          <w:rFonts w:eastAsia="Calibri"/>
          <w:i/>
          <w:iCs/>
          <w:color w:val="000000"/>
          <w:lang w:eastAsia="en-US"/>
        </w:rPr>
        <w:t>одобрена</w:t>
      </w:r>
      <w:r w:rsidRPr="005E6362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5E6362">
        <w:rPr>
          <w:bCs/>
        </w:rPr>
        <w:t>№ 6 от 01.03.2024 г.</w:t>
      </w:r>
      <w:r w:rsidRPr="005E6362">
        <w:rPr>
          <w:rFonts w:eastAsia="Calibri"/>
          <w:lang w:eastAsia="en-US"/>
        </w:rPr>
        <w:t>);</w:t>
      </w:r>
    </w:p>
    <w:p w14:paraId="6795E1D7" w14:textId="77777777" w:rsidR="0018026C" w:rsidRPr="005E6362" w:rsidRDefault="0018026C" w:rsidP="0018026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5E6362">
        <w:rPr>
          <w:rFonts w:eastAsia="Calibri"/>
          <w:i/>
          <w:color w:val="000000"/>
          <w:lang w:eastAsia="en-US"/>
        </w:rPr>
        <w:t>утверждена</w:t>
      </w:r>
      <w:r w:rsidRPr="005E6362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5E6362">
        <w:rPr>
          <w:rFonts w:eastAsia="Calibri"/>
          <w:i/>
          <w:color w:val="000000"/>
          <w:lang w:eastAsia="en-US"/>
        </w:rPr>
        <w:t xml:space="preserve"> </w:t>
      </w:r>
      <w:r w:rsidRPr="005E6362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5E6362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5E6362">
        <w:rPr>
          <w:rFonts w:eastAsia="Calibri"/>
          <w:lang w:eastAsia="en-US"/>
        </w:rPr>
        <w:t xml:space="preserve">, </w:t>
      </w:r>
      <w:r w:rsidRPr="005E6362">
        <w:rPr>
          <w:rFonts w:eastAsia="Calibri"/>
          <w:color w:val="000000"/>
          <w:lang w:eastAsia="en-US"/>
        </w:rPr>
        <w:t>год начала подготовки 2024</w:t>
      </w:r>
      <w:r w:rsidRPr="005E6362">
        <w:rPr>
          <w:rFonts w:eastAsia="Calibri"/>
          <w:lang w:eastAsia="en-US"/>
        </w:rPr>
        <w:t xml:space="preserve"> (</w:t>
      </w:r>
      <w:r w:rsidRPr="005E6362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11D9F3B8" w14:textId="167D8FEC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6A0720E8" w14:textId="77777777" w:rsidR="0018026C" w:rsidRDefault="0018026C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68C7D4C" w14:textId="4B40AB1C" w:rsidR="00ED1AA2" w:rsidRPr="00E0722A" w:rsidRDefault="00ED1AA2" w:rsidP="00ED1AA2">
      <w:pPr>
        <w:pStyle w:val="61"/>
        <w:shd w:val="clear" w:color="auto" w:fill="auto"/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 w:rsidR="00E616B8">
        <w:rPr>
          <w:rFonts w:ascii="Times New Roman" w:hAnsi="Times New Roman"/>
          <w:bCs/>
          <w:sz w:val="24"/>
          <w:szCs w:val="28"/>
        </w:rPr>
        <w:t>доцент кафедры прикладной математики и информатики, к.э.н., Толоконников И.Г.</w:t>
      </w:r>
    </w:p>
    <w:p w14:paraId="33A995AC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56FE728F" w14:textId="27C55F23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7A7DAFB0" w14:textId="44112B7B" w:rsidR="001B1281" w:rsidRDefault="006B1DF1" w:rsidP="00EA57F5">
      <w:pPr>
        <w:spacing w:after="120"/>
        <w:ind w:right="-284" w:firstLine="709"/>
        <w:jc w:val="both"/>
      </w:pPr>
      <w:r>
        <w:t xml:space="preserve">Общая трудоемкость дисциплины составляет </w:t>
      </w:r>
      <w:r w:rsidR="0018026C">
        <w:t>5</w:t>
      </w:r>
      <w:r>
        <w:t xml:space="preserve"> з</w:t>
      </w:r>
      <w:r w:rsidR="00F11C3C">
        <w:t>.</w:t>
      </w:r>
      <w:r>
        <w:t>е</w:t>
      </w:r>
      <w:r w:rsidR="00F11C3C">
        <w:t>.</w:t>
      </w:r>
      <w:r w:rsidRPr="00962AF2">
        <w:t xml:space="preserve"> </w:t>
      </w:r>
      <w:r w:rsidR="00C95DB8" w:rsidRPr="00C95DB8">
        <w:t>(</w:t>
      </w:r>
      <w:r>
        <w:t>1</w:t>
      </w:r>
      <w:r w:rsidR="0018026C">
        <w:t>80</w:t>
      </w:r>
      <w:r>
        <w:t xml:space="preserve"> ч.</w:t>
      </w:r>
      <w:r w:rsidR="00C95DB8" w:rsidRPr="00C95DB8">
        <w:t>)</w:t>
      </w:r>
      <w:r>
        <w:t>.</w:t>
      </w:r>
    </w:p>
    <w:tbl>
      <w:tblPr>
        <w:tblStyle w:val="aff0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9552FF" w:rsidRPr="009552FF" w14:paraId="64B0000F" w14:textId="77777777" w:rsidTr="00EA57F5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12B27E9D" w14:textId="111E6C2C" w:rsidR="009552FF" w:rsidRPr="002279FF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 w:rsidRPr="00E616B8">
              <w:rPr>
                <w:sz w:val="22"/>
                <w:szCs w:val="22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4A32B4F1" w14:textId="77777777" w:rsidTr="00EA57F5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9552FF" w14:paraId="4700041D" w14:textId="77777777" w:rsidTr="00EA57F5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3E5110D8" w14:textId="3B7E302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552FF" w:rsidRPr="009552FF" w14:paraId="141691CB" w14:textId="77777777" w:rsidTr="00EA57F5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39873C06" w14:textId="1D5044EA" w:rsidR="009552FF" w:rsidRPr="0018026C" w:rsidRDefault="0018026C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7A14FF4F" w14:textId="77777777" w:rsidTr="00EA57F5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7CD10761" w14:textId="7CC7EA18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21EADA64" w14:textId="77777777" w:rsidTr="00EA57F5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3C3A4160" w14:textId="0475DDFB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9552FF" w:rsidRPr="009552FF" w14:paraId="1D5E4600" w14:textId="77777777" w:rsidTr="00EA57F5">
        <w:tc>
          <w:tcPr>
            <w:tcW w:w="3195" w:type="dxa"/>
          </w:tcPr>
          <w:p w14:paraId="49C8F1FD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3CF85193" w14:textId="084A2118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074BC83" w14:textId="77777777" w:rsidTr="00EA57F5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38A44195" w14:textId="4E51CF6D" w:rsidR="009552FF" w:rsidRPr="002030FE" w:rsidRDefault="0018026C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9552FF" w:rsidRPr="009552FF" w14:paraId="54E67B4F" w14:textId="77777777" w:rsidTr="00EA57F5">
        <w:tc>
          <w:tcPr>
            <w:tcW w:w="3195" w:type="dxa"/>
            <w:tcBorders>
              <w:bottom w:val="single" w:sz="4" w:space="0" w:color="000000"/>
            </w:tcBorders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1F532CB2" w14:textId="16DAA108" w:rsidR="009552FF" w:rsidRPr="002030FE" w:rsidRDefault="0018026C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108</w:t>
            </w:r>
          </w:p>
        </w:tc>
      </w:tr>
      <w:tr w:rsidR="009552FF" w:rsidRPr="009552FF" w14:paraId="74577CA7" w14:textId="77777777" w:rsidTr="00EA57F5">
        <w:tc>
          <w:tcPr>
            <w:tcW w:w="3195" w:type="dxa"/>
            <w:tcBorders>
              <w:bottom w:val="single" w:sz="4" w:space="0" w:color="auto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36018BA8" w14:textId="3CA895DC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19E67E3" w14:textId="77777777" w:rsidTr="00EA57F5">
        <w:tc>
          <w:tcPr>
            <w:tcW w:w="3195" w:type="dxa"/>
            <w:tcBorders>
              <w:top w:val="single" w:sz="4" w:space="0" w:color="auto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0CEE6B7E" w14:textId="60B3F4AC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49A7CF65" w14:textId="77777777" w:rsidTr="00EA57F5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2F6ED32A" w14:textId="51E5FEDC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553476" w14:paraId="5CE5988C" w14:textId="77777777"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440374B1" w14:textId="00648D97" w:rsidR="009552FF" w:rsidRPr="0018026C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18026C">
              <w:rPr>
                <w:sz w:val="22"/>
                <w:szCs w:val="22"/>
              </w:rPr>
              <w:t>80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3CBB38DC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3B06F15F" w14:textId="2B7094CF" w:rsidR="0097191D" w:rsidRPr="00425C27" w:rsidRDefault="00F376EF" w:rsidP="005F0005">
      <w:pPr>
        <w:ind w:firstLine="709"/>
        <w:jc w:val="both"/>
      </w:pPr>
      <w:r w:rsidRPr="00425C27">
        <w:t>Цель изучения дисципли</w:t>
      </w:r>
      <w:r w:rsidR="00E616B8" w:rsidRPr="00425C27">
        <w:t>ны – ознакомление студентов с объектно-ориентированным программированием и конфигурированием в сложных информационных системах на примере технологической платформы «1С: Предприятие»</w:t>
      </w:r>
      <w:r w:rsidR="0099695F" w:rsidRPr="00425C27">
        <w:t>.</w:t>
      </w:r>
    </w:p>
    <w:p w14:paraId="14668C47" w14:textId="77777777" w:rsidR="001B1281" w:rsidRPr="00425C27" w:rsidRDefault="001B1281" w:rsidP="00084608">
      <w:pPr>
        <w:tabs>
          <w:tab w:val="left" w:pos="0"/>
        </w:tabs>
        <w:ind w:firstLine="357"/>
        <w:jc w:val="both"/>
      </w:pPr>
    </w:p>
    <w:p w14:paraId="3D202D33" w14:textId="7CAE7E70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 w:rsidRPr="00425C27">
        <w:rPr>
          <w:b/>
          <w:color w:val="000000"/>
        </w:rPr>
        <w:t>3. Место дисциплины в структуре ОПОП:</w:t>
      </w:r>
    </w:p>
    <w:p w14:paraId="1672DA37" w14:textId="1E930CE8" w:rsidR="00D56E1E" w:rsidRDefault="00F11C3C" w:rsidP="0018026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>Б1.В.ДВ.0</w:t>
      </w:r>
      <w:r w:rsidR="0018026C">
        <w:rPr>
          <w:color w:val="000000"/>
        </w:rPr>
        <w:t>3</w:t>
      </w:r>
      <w:r>
        <w:rPr>
          <w:color w:val="000000"/>
        </w:rPr>
        <w:t>.01</w:t>
      </w:r>
      <w:r w:rsidRPr="00E028E1">
        <w:rPr>
          <w:color w:val="000000"/>
        </w:rPr>
        <w:t>.</w:t>
      </w:r>
      <w:r>
        <w:rPr>
          <w:color w:val="000000"/>
        </w:rPr>
        <w:t xml:space="preserve"> Блок 1. Дисциплины (модули)</w:t>
      </w:r>
      <w:r w:rsidR="00E028E1">
        <w:rPr>
          <w:color w:val="000000"/>
        </w:rPr>
        <w:t xml:space="preserve">. </w:t>
      </w:r>
      <w:r>
        <w:rPr>
          <w:color w:val="000000"/>
        </w:rPr>
        <w:t>Часть, формируемая участниками образовательных отношений</w:t>
      </w:r>
      <w:r w:rsidR="005F0005">
        <w:rPr>
          <w:color w:val="000000"/>
        </w:rPr>
        <w:t>.</w:t>
      </w:r>
    </w:p>
    <w:p w14:paraId="7652E241" w14:textId="71F5EC14" w:rsidR="00F376EF" w:rsidRPr="00425C27" w:rsidRDefault="00084608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425C27">
        <w:t xml:space="preserve">Для успешного освоения дисциплины </w:t>
      </w:r>
      <w:r w:rsidR="00F7689A" w:rsidRPr="00425C27">
        <w:t xml:space="preserve">студенту </w:t>
      </w:r>
      <w:r w:rsidR="00F376EF" w:rsidRPr="00425C27">
        <w:t xml:space="preserve">необходимы знания, умения, навыки, полученные обучающимися в результате освоения дисциплин: </w:t>
      </w:r>
      <w:r w:rsidR="00E355C4" w:rsidRPr="00425C27">
        <w:rPr>
          <w:spacing w:val="1"/>
        </w:rPr>
        <w:t xml:space="preserve">«Базы данных», </w:t>
      </w:r>
      <w:r w:rsidR="00E355C4" w:rsidRPr="00425C27">
        <w:t>«Конструирование ПО», «Разработка пользовательского интерфейса».</w:t>
      </w:r>
    </w:p>
    <w:p w14:paraId="4E2793F7" w14:textId="47E197F9" w:rsidR="00F7689A" w:rsidRDefault="00F7689A" w:rsidP="00F7689A">
      <w:pPr>
        <w:pStyle w:val="aa"/>
        <w:widowControl w:val="0"/>
        <w:tabs>
          <w:tab w:val="left" w:pos="-4678"/>
        </w:tabs>
        <w:suppressAutoHyphens/>
        <w:ind w:left="0" w:firstLine="709"/>
        <w:contextualSpacing w:val="0"/>
        <w:jc w:val="both"/>
      </w:pPr>
      <w:r w:rsidRPr="00425C27">
        <w:t>Знания,</w:t>
      </w:r>
      <w:r w:rsidRPr="00425C27">
        <w:rPr>
          <w:spacing w:val="1"/>
        </w:rPr>
        <w:t xml:space="preserve"> </w:t>
      </w:r>
      <w:r w:rsidRPr="00425C27">
        <w:t>умения</w:t>
      </w:r>
      <w:r w:rsidRPr="00425C27">
        <w:rPr>
          <w:spacing w:val="1"/>
        </w:rPr>
        <w:t xml:space="preserve"> </w:t>
      </w:r>
      <w:r w:rsidRPr="00425C27">
        <w:t>и</w:t>
      </w:r>
      <w:r w:rsidRPr="00425C27">
        <w:rPr>
          <w:spacing w:val="1"/>
        </w:rPr>
        <w:t xml:space="preserve"> </w:t>
      </w:r>
      <w:r w:rsidRPr="00425C27">
        <w:t>навыки,</w:t>
      </w:r>
      <w:r w:rsidRPr="00425C27">
        <w:rPr>
          <w:spacing w:val="1"/>
        </w:rPr>
        <w:t xml:space="preserve"> </w:t>
      </w:r>
      <w:r w:rsidRPr="00425C27">
        <w:t>формируемые</w:t>
      </w:r>
      <w:r w:rsidRPr="00425C27">
        <w:rPr>
          <w:spacing w:val="1"/>
        </w:rPr>
        <w:t xml:space="preserve"> </w:t>
      </w:r>
      <w:r w:rsidRPr="00425C27">
        <w:t>данной</w:t>
      </w:r>
      <w:r w:rsidRPr="00425C27">
        <w:rPr>
          <w:spacing w:val="1"/>
        </w:rPr>
        <w:t xml:space="preserve"> </w:t>
      </w:r>
      <w:r w:rsidRPr="00425C27">
        <w:t>учебной</w:t>
      </w:r>
      <w:r w:rsidRPr="00425C27">
        <w:rPr>
          <w:spacing w:val="1"/>
        </w:rPr>
        <w:t xml:space="preserve"> </w:t>
      </w:r>
      <w:r w:rsidRPr="00425C27">
        <w:t>дисциплиной</w:t>
      </w:r>
      <w:r w:rsidR="006E4411">
        <w:t>,</w:t>
      </w:r>
      <w:r w:rsidRPr="00425C27">
        <w:rPr>
          <w:spacing w:val="1"/>
        </w:rPr>
        <w:t xml:space="preserve"> </w:t>
      </w:r>
      <w:r w:rsidR="0018026C">
        <w:rPr>
          <w:spacing w:val="1"/>
        </w:rPr>
        <w:t>будут полезны при прохождении практик и в</w:t>
      </w:r>
      <w:r w:rsidRPr="00425C27">
        <w:t>ыполнени</w:t>
      </w:r>
      <w:r w:rsidR="0018026C">
        <w:t xml:space="preserve">и </w:t>
      </w:r>
      <w:r w:rsidRPr="00425C27">
        <w:t>выпускной квалификационной работы.</w:t>
      </w:r>
    </w:p>
    <w:p w14:paraId="08A3BC17" w14:textId="77777777" w:rsidR="00F376EF" w:rsidRPr="008068F2" w:rsidRDefault="00F376EF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03258546" w14:textId="7777777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>
        <w:rPr>
          <w:b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4A821188" w14:textId="6BE70FB5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6F1A23C6" w14:textId="77777777" w:rsidR="00021807" w:rsidRPr="00153C5B" w:rsidRDefault="00497A45">
      <w:pPr>
        <w:spacing w:line="259" w:lineRule="auto"/>
        <w:ind w:left="1"/>
      </w:pPr>
      <w:r>
        <w:tab/>
        <w:t>Способен осуществлять социальное взаимодействие и реализовывать свою роль в команде (УК-3);</w:t>
      </w:r>
    </w:p>
    <w:p w14:paraId="58DB58DE" w14:textId="77777777" w:rsidR="00021807" w:rsidRPr="00153C5B" w:rsidRDefault="00497A45">
      <w:pPr>
        <w:spacing w:line="259" w:lineRule="auto"/>
        <w:ind w:left="1"/>
      </w:pPr>
      <w:r>
        <w:tab/>
        <w:t>Способен выполнять работы по созданию, модификации и сопровождению ИС, автоматизирующих задачи организационного управления и бизнес-процессы (ПК-4).</w:t>
      </w:r>
    </w:p>
    <w:p w14:paraId="48B2F2BF" w14:textId="77777777" w:rsidR="001B1281" w:rsidRDefault="001B1281">
      <w:pPr>
        <w:widowControl w:val="0"/>
        <w:ind w:firstLine="567"/>
        <w:jc w:val="both"/>
      </w:pPr>
    </w:p>
    <w:p w14:paraId="290731E2" w14:textId="77777777" w:rsidR="00162634" w:rsidRDefault="00162634">
      <w:pPr>
        <w:rPr>
          <w:color w:val="000000"/>
        </w:rPr>
      </w:pPr>
      <w:r>
        <w:rPr>
          <w:color w:val="000000"/>
        </w:rPr>
        <w:br w:type="page"/>
      </w:r>
    </w:p>
    <w:p w14:paraId="141766C0" w14:textId="47692D99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Взаимосвязь планируемых результатов обучения по дисциплине с формируемыми компетенциями ОПОП: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2227"/>
        <w:gridCol w:w="2313"/>
        <w:gridCol w:w="2125"/>
      </w:tblGrid>
      <w:tr w:rsidR="005232FF" w:rsidRPr="0018026C" w14:paraId="1C203165" w14:textId="77777777" w:rsidTr="005232FF">
        <w:trPr>
          <w:trHeight w:val="257"/>
        </w:trPr>
        <w:tc>
          <w:tcPr>
            <w:tcW w:w="1436" w:type="pct"/>
            <w:shd w:val="clear" w:color="auto" w:fill="auto"/>
            <w:vAlign w:val="center"/>
          </w:tcPr>
          <w:p w14:paraId="49A6B846" w14:textId="77777777" w:rsidR="00497A45" w:rsidRPr="0018026C" w:rsidRDefault="00497A45" w:rsidP="00497A45">
            <w:pPr>
              <w:jc w:val="center"/>
              <w:rPr>
                <w:b/>
                <w:i/>
                <w:sz w:val="22"/>
                <w:szCs w:val="22"/>
              </w:rPr>
            </w:pPr>
            <w:r w:rsidRPr="0018026C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3564" w:type="pct"/>
            <w:gridSpan w:val="3"/>
            <w:shd w:val="clear" w:color="auto" w:fill="auto"/>
            <w:vAlign w:val="center"/>
          </w:tcPr>
          <w:p w14:paraId="1BF83544" w14:textId="77777777" w:rsidR="00497A45" w:rsidRPr="0018026C" w:rsidRDefault="00497A45" w:rsidP="00497A45">
            <w:pPr>
              <w:jc w:val="center"/>
              <w:rPr>
                <w:b/>
                <w:sz w:val="22"/>
                <w:szCs w:val="22"/>
              </w:rPr>
            </w:pPr>
            <w:r w:rsidRPr="0018026C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18026C" w14:paraId="4AB14C66" w14:textId="77777777" w:rsidTr="005232FF">
        <w:trPr>
          <w:trHeight w:val="400"/>
        </w:trPr>
        <w:tc>
          <w:tcPr>
            <w:tcW w:w="1436" w:type="pct"/>
            <w:shd w:val="clear" w:color="auto" w:fill="auto"/>
            <w:vAlign w:val="center"/>
          </w:tcPr>
          <w:p w14:paraId="00AC202C" w14:textId="35187C7C" w:rsidR="005232FF" w:rsidRPr="0018026C" w:rsidRDefault="005232FF" w:rsidP="00497A45">
            <w:pPr>
              <w:jc w:val="center"/>
              <w:rPr>
                <w:b/>
                <w:i/>
                <w:sz w:val="22"/>
                <w:szCs w:val="22"/>
              </w:rPr>
            </w:pPr>
            <w:r w:rsidRPr="0018026C">
              <w:rPr>
                <w:b/>
                <w:sz w:val="22"/>
                <w:szCs w:val="22"/>
              </w:rPr>
              <w:t>Код и формулировка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04E6F2F" w14:textId="2BBE8BA1" w:rsidR="005232FF" w:rsidRPr="0018026C" w:rsidRDefault="005232FF" w:rsidP="00497A4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18026C">
              <w:rPr>
                <w:b/>
                <w:spacing w:val="-1"/>
                <w:sz w:val="22"/>
                <w:szCs w:val="22"/>
              </w:rPr>
              <w:t>Знать: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C0C2BD9" w14:textId="3B3B4D4A" w:rsidR="005232FF" w:rsidRPr="0018026C" w:rsidRDefault="005232FF" w:rsidP="00497A4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18026C">
              <w:rPr>
                <w:b/>
                <w:spacing w:val="-1"/>
                <w:sz w:val="22"/>
                <w:szCs w:val="22"/>
              </w:rPr>
              <w:t>Уметь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65AF68C" w14:textId="3BE44F15" w:rsidR="005232FF" w:rsidRPr="0018026C" w:rsidRDefault="005232FF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2"/>
                <w:szCs w:val="22"/>
              </w:rPr>
            </w:pPr>
            <w:r w:rsidRPr="0018026C">
              <w:rPr>
                <w:b/>
                <w:color w:val="000000"/>
                <w:spacing w:val="-1"/>
                <w:sz w:val="22"/>
                <w:szCs w:val="22"/>
              </w:rPr>
              <w:t>Владеть:</w:t>
            </w:r>
          </w:p>
        </w:tc>
      </w:tr>
      <w:tr w:rsidR="00553476" w:rsidRPr="0018026C" w14:paraId="71ED12E3" w14:textId="77777777">
        <w:tc>
          <w:tcPr>
            <w:tcW w:w="1436" w:type="pct"/>
          </w:tcPr>
          <w:p w14:paraId="5E9589DD" w14:textId="77777777" w:rsidR="005232FF" w:rsidRPr="0018026C" w:rsidRDefault="005232FF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УК-2</w:t>
            </w:r>
          </w:p>
          <w:p w14:paraId="3853ECE4" w14:textId="29D6DC25" w:rsidR="005232FF" w:rsidRPr="0018026C" w:rsidRDefault="005232FF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91" w:type="pct"/>
          </w:tcPr>
          <w:p w14:paraId="06B3AC37" w14:textId="45DA290C" w:rsidR="005232FF" w:rsidRPr="0018026C" w:rsidRDefault="00162634" w:rsidP="00D86A9B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</w:t>
            </w:r>
          </w:p>
        </w:tc>
        <w:tc>
          <w:tcPr>
            <w:tcW w:w="1237" w:type="pct"/>
          </w:tcPr>
          <w:p w14:paraId="28EE9AFC" w14:textId="64BC7349" w:rsidR="005232FF" w:rsidRPr="0018026C" w:rsidRDefault="00162634" w:rsidP="00162634">
            <w:pPr>
              <w:jc w:val="both"/>
              <w:rPr>
                <w:sz w:val="22"/>
                <w:szCs w:val="22"/>
              </w:rPr>
            </w:pPr>
            <w:r w:rsidRPr="0018026C">
              <w:rPr>
                <w:bCs/>
                <w:sz w:val="22"/>
                <w:szCs w:val="22"/>
              </w:rPr>
              <w:t xml:space="preserve">проектировать </w:t>
            </w:r>
            <w:r w:rsidRPr="0018026C">
              <w:rPr>
                <w:sz w:val="22"/>
                <w:szCs w:val="22"/>
              </w:rPr>
              <w:t xml:space="preserve">решение конкретной задачи, выбирая оптимальный способ ее решения, исходя из действующих правовых норм и имеющихся ресурсов и ограничений; </w:t>
            </w:r>
            <w:r w:rsidRPr="0018026C">
              <w:rPr>
                <w:bCs/>
                <w:sz w:val="22"/>
                <w:szCs w:val="22"/>
              </w:rPr>
              <w:t>ф</w:t>
            </w:r>
            <w:r w:rsidRPr="0018026C">
              <w:rPr>
                <w:sz w:val="22"/>
                <w:szCs w:val="22"/>
              </w:rPr>
              <w:t>ормулировать в рамках поставленной цели совокупность взаимосвязанных задач, обеспечивающих ее достижение, и определять ожидаемые результаты их решения</w:t>
            </w:r>
          </w:p>
        </w:tc>
        <w:tc>
          <w:tcPr>
            <w:tcW w:w="1136" w:type="pct"/>
          </w:tcPr>
          <w:p w14:paraId="4BB325FC" w14:textId="5006EEF1" w:rsidR="005232FF" w:rsidRPr="0018026C" w:rsidRDefault="00162634" w:rsidP="00D86A9B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практическим опытом применения нормативной базы и решения задач в области избранных видов профессиональной деятельности</w:t>
            </w:r>
          </w:p>
        </w:tc>
      </w:tr>
      <w:tr w:rsidR="00553476" w:rsidRPr="0018026C" w14:paraId="328E71C7" w14:textId="77777777">
        <w:tc>
          <w:tcPr>
            <w:tcW w:w="1436" w:type="pct"/>
          </w:tcPr>
          <w:p w14:paraId="2EFA914B" w14:textId="77777777" w:rsidR="005232FF" w:rsidRPr="0018026C" w:rsidRDefault="005232FF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УК-3</w:t>
            </w:r>
          </w:p>
          <w:p w14:paraId="5DA4A36A" w14:textId="77777777" w:rsidR="005232FF" w:rsidRPr="0018026C" w:rsidRDefault="005232FF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191" w:type="pct"/>
          </w:tcPr>
          <w:p w14:paraId="101E0A0E" w14:textId="20E25129" w:rsidR="005232FF" w:rsidRPr="0018026C" w:rsidRDefault="00162634" w:rsidP="00D86A9B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различные приемы и способы социализации личности и социального взаимодействия</w:t>
            </w:r>
          </w:p>
        </w:tc>
        <w:tc>
          <w:tcPr>
            <w:tcW w:w="1237" w:type="pct"/>
          </w:tcPr>
          <w:p w14:paraId="6B7467D1" w14:textId="59B94A43" w:rsidR="005232FF" w:rsidRPr="0018026C" w:rsidRDefault="00162634" w:rsidP="00D86A9B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строить отношения с окружающими людьми, с коллегами</w:t>
            </w:r>
          </w:p>
        </w:tc>
        <w:tc>
          <w:tcPr>
            <w:tcW w:w="1136" w:type="pct"/>
          </w:tcPr>
          <w:p w14:paraId="6BBFA79F" w14:textId="12617E32" w:rsidR="005232FF" w:rsidRPr="0018026C" w:rsidRDefault="00162634" w:rsidP="00D86A9B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практическим опытом участия в командной работе, в социальных проектах, распределения ролей в условиях командного взаимодействия</w:t>
            </w:r>
          </w:p>
        </w:tc>
      </w:tr>
      <w:tr w:rsidR="00553476" w:rsidRPr="0018026C" w14:paraId="45A1AFFB" w14:textId="77777777">
        <w:tc>
          <w:tcPr>
            <w:tcW w:w="1436" w:type="pct"/>
          </w:tcPr>
          <w:p w14:paraId="1DAFB23E" w14:textId="77777777" w:rsidR="005232FF" w:rsidRPr="0018026C" w:rsidRDefault="005232FF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ПК-4</w:t>
            </w:r>
          </w:p>
          <w:p w14:paraId="7855AAEB" w14:textId="3B4E2CBA" w:rsidR="005232FF" w:rsidRPr="006E4411" w:rsidRDefault="005232FF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 xml:space="preserve">Способен выполнять работы по созданию, модификации и сопровождению </w:t>
            </w:r>
            <w:r w:rsidRPr="006E4411">
              <w:rPr>
                <w:sz w:val="22"/>
                <w:szCs w:val="22"/>
              </w:rPr>
              <w:t xml:space="preserve">ИС, </w:t>
            </w:r>
            <w:r w:rsidR="006E4411">
              <w:rPr>
                <w:sz w:val="22"/>
                <w:szCs w:val="22"/>
              </w:rPr>
              <w:t xml:space="preserve">автоматизирующих задачи организационного управления и бизнес-процессы </w:t>
            </w:r>
          </w:p>
        </w:tc>
        <w:tc>
          <w:tcPr>
            <w:tcW w:w="1191" w:type="pct"/>
          </w:tcPr>
          <w:p w14:paraId="098AF4A2" w14:textId="451FB79B" w:rsidR="005232FF" w:rsidRPr="0018026C" w:rsidRDefault="00162634" w:rsidP="00D86A9B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методы создания и сопровождения компьютерных систем, автоматизированных систем, сервисов и распределенных баз данных</w:t>
            </w:r>
          </w:p>
        </w:tc>
        <w:tc>
          <w:tcPr>
            <w:tcW w:w="1237" w:type="pct"/>
          </w:tcPr>
          <w:p w14:paraId="32D796B0" w14:textId="3F8C1666" w:rsidR="005232FF" w:rsidRPr="0018026C" w:rsidRDefault="00162634" w:rsidP="00D86A9B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проектировать информационные системы и сервисы, интерфейсы информационных систем, автоматизировать задачи организационного управления и бизнес-процессы</w:t>
            </w:r>
          </w:p>
        </w:tc>
        <w:tc>
          <w:tcPr>
            <w:tcW w:w="1136" w:type="pct"/>
          </w:tcPr>
          <w:p w14:paraId="13BC9B62" w14:textId="3707664E" w:rsidR="005232FF" w:rsidRPr="0018026C" w:rsidRDefault="00162634" w:rsidP="00D86A9B">
            <w:pPr>
              <w:rPr>
                <w:sz w:val="22"/>
                <w:szCs w:val="22"/>
              </w:rPr>
            </w:pPr>
            <w:r w:rsidRPr="0018026C">
              <w:rPr>
                <w:sz w:val="22"/>
                <w:szCs w:val="22"/>
              </w:rPr>
              <w:t>опытом разработки (модификации) информационных или интеллектуальных систем</w:t>
            </w:r>
          </w:p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2E622B7B" w14:textId="77777777" w:rsidR="00F11C3C" w:rsidRDefault="00F11C3C">
      <w:pPr>
        <w:widowControl w:val="0"/>
        <w:ind w:firstLine="567"/>
        <w:jc w:val="both"/>
        <w:sectPr w:rsidR="00F11C3C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A92AFC9" w14:textId="77777777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W w:w="506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771FAA" w:rsidRPr="00C61C63" w14:paraId="667660F5" w14:textId="77777777" w:rsidTr="00771FAA">
        <w:trPr>
          <w:trHeight w:val="331"/>
        </w:trPr>
        <w:tc>
          <w:tcPr>
            <w:tcW w:w="269" w:type="pct"/>
            <w:vMerge w:val="restart"/>
            <w:vAlign w:val="center"/>
          </w:tcPr>
          <w:p w14:paraId="601CB4C2" w14:textId="37831EB2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1574" w:type="pct"/>
            <w:vMerge w:val="restart"/>
            <w:vAlign w:val="center"/>
          </w:tcPr>
          <w:p w14:paraId="4AFE5922" w14:textId="2051266B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изучаемых по данной дисциплине</w:t>
            </w:r>
          </w:p>
        </w:tc>
        <w:tc>
          <w:tcPr>
            <w:tcW w:w="477" w:type="pct"/>
            <w:gridSpan w:val="2"/>
            <w:vAlign w:val="center"/>
          </w:tcPr>
          <w:p w14:paraId="2DE1F276" w14:textId="77777777" w:rsidR="00771FAA" w:rsidRPr="00780230" w:rsidRDefault="00771FAA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71" w:type="pct"/>
            <w:gridSpan w:val="2"/>
            <w:vAlign w:val="center"/>
          </w:tcPr>
          <w:p w14:paraId="6D1E66BF" w14:textId="5F9297D3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723" w:type="pct"/>
            <w:vMerge w:val="restart"/>
            <w:vAlign w:val="center"/>
          </w:tcPr>
          <w:p w14:paraId="425895C3" w14:textId="77777777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386" w:type="pct"/>
            <w:vMerge w:val="restart"/>
            <w:vAlign w:val="center"/>
          </w:tcPr>
          <w:p w14:paraId="1B32A73F" w14:textId="20732EB0" w:rsidR="00771FAA" w:rsidRPr="00780230" w:rsidRDefault="00771FAA" w:rsidP="0060299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771FAA" w:rsidRPr="00C61C63" w14:paraId="4D961121" w14:textId="77777777" w:rsidTr="00771FAA">
        <w:trPr>
          <w:trHeight w:val="198"/>
        </w:trPr>
        <w:tc>
          <w:tcPr>
            <w:tcW w:w="269" w:type="pct"/>
            <w:vMerge/>
            <w:vAlign w:val="center"/>
          </w:tcPr>
          <w:p w14:paraId="667290D6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  <w:vMerge/>
            <w:vAlign w:val="center"/>
          </w:tcPr>
          <w:p w14:paraId="542B48EB" w14:textId="77777777" w:rsidR="00771FAA" w:rsidRPr="00780230" w:rsidRDefault="00771FAA" w:rsidP="00602995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14:paraId="1B993DC9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л</w:t>
            </w:r>
          </w:p>
        </w:tc>
        <w:tc>
          <w:tcPr>
            <w:tcW w:w="233" w:type="pct"/>
            <w:vAlign w:val="center"/>
          </w:tcPr>
          <w:p w14:paraId="60E3F666" w14:textId="3DF4DF1D" w:rsidR="00771FAA" w:rsidRPr="00602995" w:rsidRDefault="00425C27" w:rsidP="00602995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</w:t>
            </w:r>
            <w:r w:rsidR="00771FA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99" w:type="pct"/>
            <w:vAlign w:val="center"/>
          </w:tcPr>
          <w:p w14:paraId="2470919B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272" w:type="pct"/>
            <w:vAlign w:val="center"/>
          </w:tcPr>
          <w:p w14:paraId="0D8EA607" w14:textId="77777777" w:rsidR="00771FAA" w:rsidRPr="00F07D02" w:rsidRDefault="00771FAA" w:rsidP="00602995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F07D02">
              <w:rPr>
                <w:b/>
                <w:bCs/>
                <w:sz w:val="22"/>
                <w:szCs w:val="22"/>
              </w:rPr>
              <w:t>Часы</w:t>
            </w:r>
          </w:p>
        </w:tc>
        <w:tc>
          <w:tcPr>
            <w:tcW w:w="723" w:type="pct"/>
            <w:vMerge/>
            <w:vAlign w:val="center"/>
          </w:tcPr>
          <w:p w14:paraId="34840F4B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" w:type="pct"/>
            <w:vMerge/>
          </w:tcPr>
          <w:p w14:paraId="14B072E8" w14:textId="77777777" w:rsidR="00771FAA" w:rsidRPr="00F07D02" w:rsidRDefault="00771FAA" w:rsidP="00602995">
            <w:pPr>
              <w:widowControl w:val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62634" w:rsidRPr="00C61C63" w14:paraId="71C43262" w14:textId="77777777" w:rsidTr="00771FAA">
        <w:trPr>
          <w:trHeight w:val="574"/>
        </w:trPr>
        <w:tc>
          <w:tcPr>
            <w:tcW w:w="269" w:type="pct"/>
          </w:tcPr>
          <w:p w14:paraId="75EC1661" w14:textId="77777777" w:rsidR="00162634" w:rsidRPr="005232FF" w:rsidRDefault="00162634" w:rsidP="00162634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7D2378D3" w14:textId="75ACD999" w:rsidR="00162634" w:rsidRPr="00C61C63" w:rsidRDefault="00162634" w:rsidP="00162634">
            <w:pPr>
              <w:rPr>
                <w:color w:val="000000"/>
                <w:sz w:val="22"/>
                <w:szCs w:val="22"/>
              </w:rPr>
            </w:pPr>
            <w:r w:rsidRPr="00F12244">
              <w:t>Общие сведения о системе 1С:</w:t>
            </w:r>
            <w:r>
              <w:t xml:space="preserve"> </w:t>
            </w:r>
            <w:r w:rsidRPr="00F12244">
              <w:t>Предприятие</w:t>
            </w:r>
          </w:p>
        </w:tc>
        <w:tc>
          <w:tcPr>
            <w:tcW w:w="244" w:type="pct"/>
          </w:tcPr>
          <w:p w14:paraId="54DF44F1" w14:textId="6FDFC1F4" w:rsidR="00162634" w:rsidRPr="00C61C63" w:rsidRDefault="00162634" w:rsidP="0016263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1464A8FF" w14:textId="3393B34E" w:rsidR="00162634" w:rsidRPr="00C61C63" w:rsidRDefault="00162634" w:rsidP="001626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299" w:type="pct"/>
          </w:tcPr>
          <w:p w14:paraId="74B3F123" w14:textId="445274C8" w:rsidR="00162634" w:rsidRPr="00C61C63" w:rsidRDefault="00162634" w:rsidP="0016263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8F2D79">
              <w:t>Установка платформы. Создание информационной базы</w:t>
            </w:r>
          </w:p>
        </w:tc>
        <w:tc>
          <w:tcPr>
            <w:tcW w:w="272" w:type="pct"/>
          </w:tcPr>
          <w:p w14:paraId="3636B5E4" w14:textId="6EF5BA7A" w:rsidR="00162634" w:rsidRPr="00C61C63" w:rsidRDefault="0018026C" w:rsidP="001626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12</w:t>
            </w:r>
          </w:p>
        </w:tc>
        <w:tc>
          <w:tcPr>
            <w:tcW w:w="723" w:type="pct"/>
          </w:tcPr>
          <w:p w14:paraId="2AD8B865" w14:textId="77777777" w:rsidR="00162634" w:rsidRPr="00425C27" w:rsidRDefault="00162634" w:rsidP="00162634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Опрос,</w:t>
            </w:r>
          </w:p>
          <w:p w14:paraId="6BECAE23" w14:textId="1E44375F" w:rsidR="00162634" w:rsidRPr="00425C27" w:rsidRDefault="00162634" w:rsidP="00162634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проверка д/з и лаб.раб.</w:t>
            </w:r>
          </w:p>
        </w:tc>
        <w:tc>
          <w:tcPr>
            <w:tcW w:w="386" w:type="pct"/>
          </w:tcPr>
          <w:p w14:paraId="1BCABE5B" w14:textId="01972051" w:rsidR="00162634" w:rsidRPr="00C61C63" w:rsidRDefault="00162634" w:rsidP="0016263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  <w:tr w:rsidR="0018026C" w:rsidRPr="00C61C63" w14:paraId="44495838" w14:textId="77777777" w:rsidTr="00771FAA">
        <w:trPr>
          <w:trHeight w:val="574"/>
        </w:trPr>
        <w:tc>
          <w:tcPr>
            <w:tcW w:w="269" w:type="pct"/>
          </w:tcPr>
          <w:p w14:paraId="0ECDC175" w14:textId="77777777" w:rsidR="0018026C" w:rsidRPr="005232FF" w:rsidRDefault="0018026C" w:rsidP="0018026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6834FB1" w14:textId="629D75F1" w:rsidR="0018026C" w:rsidRPr="00C61C63" w:rsidRDefault="0018026C" w:rsidP="0018026C">
            <w:pPr>
              <w:jc w:val="both"/>
              <w:rPr>
                <w:color w:val="000000"/>
                <w:sz w:val="22"/>
                <w:szCs w:val="22"/>
              </w:rPr>
            </w:pPr>
            <w:r w:rsidRPr="00F12244">
              <w:t>Подсистемы, роли и командный интерфейс</w:t>
            </w:r>
          </w:p>
        </w:tc>
        <w:tc>
          <w:tcPr>
            <w:tcW w:w="244" w:type="pct"/>
          </w:tcPr>
          <w:p w14:paraId="7694F6E4" w14:textId="7620AB11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4BD06E81" w14:textId="38AB44D6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299" w:type="pct"/>
          </w:tcPr>
          <w:p w14:paraId="162C3770" w14:textId="1D7CA068" w:rsidR="0018026C" w:rsidRPr="00C61C63" w:rsidRDefault="0018026C" w:rsidP="0018026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Настройка интерфейса, создание пользователей</w:t>
            </w:r>
          </w:p>
        </w:tc>
        <w:tc>
          <w:tcPr>
            <w:tcW w:w="272" w:type="pct"/>
          </w:tcPr>
          <w:p w14:paraId="39577EBB" w14:textId="146AD4B1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D1E05">
              <w:t>12</w:t>
            </w:r>
          </w:p>
        </w:tc>
        <w:tc>
          <w:tcPr>
            <w:tcW w:w="723" w:type="pct"/>
          </w:tcPr>
          <w:p w14:paraId="2861E41F" w14:textId="77777777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Опрос,</w:t>
            </w:r>
          </w:p>
          <w:p w14:paraId="6CA5AADE" w14:textId="4E794E01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проверка д/з и лаб.раб.</w:t>
            </w:r>
          </w:p>
        </w:tc>
        <w:tc>
          <w:tcPr>
            <w:tcW w:w="386" w:type="pct"/>
          </w:tcPr>
          <w:p w14:paraId="1E6A6B43" w14:textId="1DBF79D4" w:rsidR="0018026C" w:rsidRPr="00C61C63" w:rsidRDefault="0018026C" w:rsidP="0018026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  <w:tr w:rsidR="0018026C" w:rsidRPr="00C61C63" w14:paraId="1DD5DEB2" w14:textId="77777777" w:rsidTr="00771FAA">
        <w:trPr>
          <w:trHeight w:val="574"/>
        </w:trPr>
        <w:tc>
          <w:tcPr>
            <w:tcW w:w="269" w:type="pct"/>
          </w:tcPr>
          <w:p w14:paraId="4CCA3B5A" w14:textId="77777777" w:rsidR="0018026C" w:rsidRPr="005232FF" w:rsidRDefault="0018026C" w:rsidP="0018026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553D1D4" w14:textId="34B066A9" w:rsidR="0018026C" w:rsidRPr="00C61C63" w:rsidRDefault="0018026C" w:rsidP="0018026C">
            <w:pPr>
              <w:jc w:val="both"/>
              <w:rPr>
                <w:color w:val="000000"/>
                <w:sz w:val="22"/>
                <w:szCs w:val="22"/>
              </w:rPr>
            </w:pPr>
            <w:r w:rsidRPr="00F12244">
              <w:t>Объекты конфигурации</w:t>
            </w:r>
          </w:p>
        </w:tc>
        <w:tc>
          <w:tcPr>
            <w:tcW w:w="244" w:type="pct"/>
          </w:tcPr>
          <w:p w14:paraId="7BA5553B" w14:textId="5E4FAE13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10C3A083" w14:textId="5550CB66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299" w:type="pct"/>
          </w:tcPr>
          <w:p w14:paraId="3BF1809B" w14:textId="1797FE12" w:rsidR="0018026C" w:rsidRPr="00C61C63" w:rsidRDefault="0018026C" w:rsidP="0018026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Создание основных объектов</w:t>
            </w:r>
          </w:p>
        </w:tc>
        <w:tc>
          <w:tcPr>
            <w:tcW w:w="272" w:type="pct"/>
          </w:tcPr>
          <w:p w14:paraId="3ADF8AEF" w14:textId="5D366D9C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D1E05">
              <w:t>12</w:t>
            </w:r>
          </w:p>
        </w:tc>
        <w:tc>
          <w:tcPr>
            <w:tcW w:w="723" w:type="pct"/>
          </w:tcPr>
          <w:p w14:paraId="7DA0DD51" w14:textId="77777777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Опрос,</w:t>
            </w:r>
          </w:p>
          <w:p w14:paraId="2CE1B763" w14:textId="1F5767D6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проверка д/з и лаб.раб.</w:t>
            </w:r>
          </w:p>
        </w:tc>
        <w:tc>
          <w:tcPr>
            <w:tcW w:w="386" w:type="pct"/>
          </w:tcPr>
          <w:p w14:paraId="1EC3F927" w14:textId="55B1740B" w:rsidR="0018026C" w:rsidRPr="00C61C63" w:rsidRDefault="0018026C" w:rsidP="0018026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  <w:tr w:rsidR="0018026C" w:rsidRPr="00C61C63" w14:paraId="5DCDC9FB" w14:textId="77777777" w:rsidTr="00771FAA">
        <w:trPr>
          <w:trHeight w:val="574"/>
        </w:trPr>
        <w:tc>
          <w:tcPr>
            <w:tcW w:w="269" w:type="pct"/>
          </w:tcPr>
          <w:p w14:paraId="30CD0CF6" w14:textId="77777777" w:rsidR="0018026C" w:rsidRPr="005232FF" w:rsidRDefault="0018026C" w:rsidP="0018026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6DB5CAC" w14:textId="78218190" w:rsidR="0018026C" w:rsidRPr="00C61C63" w:rsidRDefault="0018026C" w:rsidP="0018026C">
            <w:pPr>
              <w:jc w:val="both"/>
              <w:rPr>
                <w:color w:val="000000"/>
                <w:sz w:val="22"/>
                <w:szCs w:val="22"/>
              </w:rPr>
            </w:pPr>
            <w:r w:rsidRPr="00F12244">
              <w:t>Регистры</w:t>
            </w:r>
          </w:p>
        </w:tc>
        <w:tc>
          <w:tcPr>
            <w:tcW w:w="244" w:type="pct"/>
          </w:tcPr>
          <w:p w14:paraId="287EEB35" w14:textId="31D5F555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281216FD" w14:textId="62933065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299" w:type="pct"/>
          </w:tcPr>
          <w:p w14:paraId="5908AD5E" w14:textId="43B486D5" w:rsidR="0018026C" w:rsidRPr="00C61C63" w:rsidRDefault="0018026C" w:rsidP="0018026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Проведение документов по регистрам</w:t>
            </w:r>
          </w:p>
        </w:tc>
        <w:tc>
          <w:tcPr>
            <w:tcW w:w="272" w:type="pct"/>
          </w:tcPr>
          <w:p w14:paraId="3CEFD799" w14:textId="0C1F577A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D1E05">
              <w:t>12</w:t>
            </w:r>
          </w:p>
        </w:tc>
        <w:tc>
          <w:tcPr>
            <w:tcW w:w="723" w:type="pct"/>
          </w:tcPr>
          <w:p w14:paraId="582EEA5D" w14:textId="223750EA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386" w:type="pct"/>
          </w:tcPr>
          <w:p w14:paraId="539E58EB" w14:textId="13BDBA21" w:rsidR="0018026C" w:rsidRPr="00C61C63" w:rsidRDefault="0018026C" w:rsidP="0018026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  <w:tr w:rsidR="0018026C" w:rsidRPr="00C61C63" w14:paraId="62625E96" w14:textId="77777777" w:rsidTr="00771FAA">
        <w:trPr>
          <w:trHeight w:val="574"/>
        </w:trPr>
        <w:tc>
          <w:tcPr>
            <w:tcW w:w="269" w:type="pct"/>
          </w:tcPr>
          <w:p w14:paraId="3ACA9713" w14:textId="77777777" w:rsidR="0018026C" w:rsidRPr="005232FF" w:rsidRDefault="0018026C" w:rsidP="0018026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912752B" w14:textId="06A15B48" w:rsidR="0018026C" w:rsidRPr="00C61C63" w:rsidRDefault="0018026C" w:rsidP="0018026C">
            <w:pPr>
              <w:jc w:val="both"/>
              <w:rPr>
                <w:color w:val="000000"/>
                <w:sz w:val="22"/>
                <w:szCs w:val="22"/>
              </w:rPr>
            </w:pPr>
            <w:r w:rsidRPr="00F12244">
              <w:t>Отчеты</w:t>
            </w:r>
          </w:p>
        </w:tc>
        <w:tc>
          <w:tcPr>
            <w:tcW w:w="244" w:type="pct"/>
          </w:tcPr>
          <w:p w14:paraId="2425AE1E" w14:textId="78317CF7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549570EA" w14:textId="29D2EC40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299" w:type="pct"/>
          </w:tcPr>
          <w:p w14:paraId="0419ADCF" w14:textId="1BBE0B39" w:rsidR="0018026C" w:rsidRPr="00C61C63" w:rsidRDefault="0018026C" w:rsidP="0018026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Использование запросов. Работа с СКД</w:t>
            </w:r>
          </w:p>
        </w:tc>
        <w:tc>
          <w:tcPr>
            <w:tcW w:w="272" w:type="pct"/>
          </w:tcPr>
          <w:p w14:paraId="682D87C8" w14:textId="200BFBB5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D1E05">
              <w:t>12</w:t>
            </w:r>
          </w:p>
        </w:tc>
        <w:tc>
          <w:tcPr>
            <w:tcW w:w="723" w:type="pct"/>
          </w:tcPr>
          <w:p w14:paraId="7CA103CF" w14:textId="77777777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Опрос,</w:t>
            </w:r>
          </w:p>
          <w:p w14:paraId="35BEFC97" w14:textId="481C0A32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проверка д/з и лаб.раб.</w:t>
            </w:r>
          </w:p>
        </w:tc>
        <w:tc>
          <w:tcPr>
            <w:tcW w:w="386" w:type="pct"/>
          </w:tcPr>
          <w:p w14:paraId="53A9F64E" w14:textId="709A43F9" w:rsidR="0018026C" w:rsidRPr="00C61C63" w:rsidRDefault="0018026C" w:rsidP="0018026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  <w:tr w:rsidR="0018026C" w:rsidRPr="00C61C63" w14:paraId="32976688" w14:textId="77777777" w:rsidTr="00771FAA">
        <w:trPr>
          <w:trHeight w:val="574"/>
        </w:trPr>
        <w:tc>
          <w:tcPr>
            <w:tcW w:w="269" w:type="pct"/>
          </w:tcPr>
          <w:p w14:paraId="72D39D9F" w14:textId="77777777" w:rsidR="0018026C" w:rsidRPr="005232FF" w:rsidRDefault="0018026C" w:rsidP="0018026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3B52C3A4" w14:textId="6845F85A" w:rsidR="0018026C" w:rsidRPr="00C61C63" w:rsidRDefault="0018026C" w:rsidP="0018026C">
            <w:pPr>
              <w:jc w:val="both"/>
              <w:rPr>
                <w:color w:val="000000"/>
                <w:sz w:val="22"/>
                <w:szCs w:val="22"/>
              </w:rPr>
            </w:pPr>
            <w:r w:rsidRPr="00F12244">
              <w:t>Встроенный язык</w:t>
            </w:r>
          </w:p>
        </w:tc>
        <w:tc>
          <w:tcPr>
            <w:tcW w:w="244" w:type="pct"/>
          </w:tcPr>
          <w:p w14:paraId="71282D30" w14:textId="1D940DB0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2D5A76A3" w14:textId="6D1F1CB0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299" w:type="pct"/>
          </w:tcPr>
          <w:p w14:paraId="028609C9" w14:textId="5D9C7596" w:rsidR="0018026C" w:rsidRPr="00C61C63" w:rsidRDefault="0018026C" w:rsidP="0018026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E54BC5">
              <w:t>Работа над проектом</w:t>
            </w:r>
          </w:p>
        </w:tc>
        <w:tc>
          <w:tcPr>
            <w:tcW w:w="272" w:type="pct"/>
          </w:tcPr>
          <w:p w14:paraId="6B320AD5" w14:textId="283D471E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D1E05">
              <w:t>12</w:t>
            </w:r>
          </w:p>
        </w:tc>
        <w:tc>
          <w:tcPr>
            <w:tcW w:w="723" w:type="pct"/>
          </w:tcPr>
          <w:p w14:paraId="76C00397" w14:textId="77777777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Опрос,</w:t>
            </w:r>
          </w:p>
          <w:p w14:paraId="79D66AAA" w14:textId="3F56B97B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проверка д/з и лаб.раб.</w:t>
            </w:r>
          </w:p>
        </w:tc>
        <w:tc>
          <w:tcPr>
            <w:tcW w:w="386" w:type="pct"/>
          </w:tcPr>
          <w:p w14:paraId="50442D15" w14:textId="692EAC4D" w:rsidR="0018026C" w:rsidRPr="00C61C63" w:rsidRDefault="0018026C" w:rsidP="0018026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  <w:tr w:rsidR="0018026C" w:rsidRPr="00C61C63" w14:paraId="15AB6D01" w14:textId="77777777" w:rsidTr="00771FAA">
        <w:trPr>
          <w:trHeight w:val="574"/>
        </w:trPr>
        <w:tc>
          <w:tcPr>
            <w:tcW w:w="269" w:type="pct"/>
          </w:tcPr>
          <w:p w14:paraId="75454007" w14:textId="77777777" w:rsidR="0018026C" w:rsidRPr="005232FF" w:rsidRDefault="0018026C" w:rsidP="0018026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7CB63776" w14:textId="034C67CC" w:rsidR="0018026C" w:rsidRPr="00C61C63" w:rsidRDefault="0018026C" w:rsidP="0018026C">
            <w:pPr>
              <w:jc w:val="both"/>
              <w:rPr>
                <w:color w:val="000000"/>
                <w:sz w:val="22"/>
                <w:szCs w:val="22"/>
              </w:rPr>
            </w:pPr>
            <w:r w:rsidRPr="00F12244">
              <w:t>Бухгалтерский учет</w:t>
            </w:r>
          </w:p>
        </w:tc>
        <w:tc>
          <w:tcPr>
            <w:tcW w:w="244" w:type="pct"/>
          </w:tcPr>
          <w:p w14:paraId="757AB1DC" w14:textId="53DDD973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7F0638D5" w14:textId="3B809A6E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299" w:type="pct"/>
          </w:tcPr>
          <w:p w14:paraId="2CBF4395" w14:textId="4FB13D3C" w:rsidR="0018026C" w:rsidRPr="00C61C63" w:rsidRDefault="0018026C" w:rsidP="0018026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E54BC5">
              <w:t>Работа над проектом</w:t>
            </w:r>
          </w:p>
        </w:tc>
        <w:tc>
          <w:tcPr>
            <w:tcW w:w="272" w:type="pct"/>
          </w:tcPr>
          <w:p w14:paraId="40907CE0" w14:textId="4E22A877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D1E05">
              <w:t>12</w:t>
            </w:r>
          </w:p>
        </w:tc>
        <w:tc>
          <w:tcPr>
            <w:tcW w:w="723" w:type="pct"/>
          </w:tcPr>
          <w:p w14:paraId="7D1686CF" w14:textId="77777777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Опрос,</w:t>
            </w:r>
          </w:p>
          <w:p w14:paraId="02137DBD" w14:textId="643EBF50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проверка д/з и лаб.раб.</w:t>
            </w:r>
          </w:p>
        </w:tc>
        <w:tc>
          <w:tcPr>
            <w:tcW w:w="386" w:type="pct"/>
          </w:tcPr>
          <w:p w14:paraId="3F65EFCC" w14:textId="3E950820" w:rsidR="0018026C" w:rsidRPr="00C61C63" w:rsidRDefault="0018026C" w:rsidP="0018026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  <w:tr w:rsidR="0018026C" w:rsidRPr="00C61C63" w14:paraId="5ABD349A" w14:textId="77777777" w:rsidTr="00771FAA">
        <w:trPr>
          <w:trHeight w:val="574"/>
        </w:trPr>
        <w:tc>
          <w:tcPr>
            <w:tcW w:w="269" w:type="pct"/>
          </w:tcPr>
          <w:p w14:paraId="6C817037" w14:textId="77777777" w:rsidR="0018026C" w:rsidRPr="005232FF" w:rsidRDefault="0018026C" w:rsidP="0018026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3CBAD84E" w14:textId="2032F340" w:rsidR="0018026C" w:rsidRPr="00C61C63" w:rsidRDefault="0018026C" w:rsidP="0018026C">
            <w:pPr>
              <w:jc w:val="both"/>
              <w:rPr>
                <w:sz w:val="22"/>
                <w:szCs w:val="22"/>
              </w:rPr>
            </w:pPr>
            <w:r w:rsidRPr="00F12244">
              <w:t>Интеграция 1С: Предприятие с другими информационными системами</w:t>
            </w:r>
          </w:p>
        </w:tc>
        <w:tc>
          <w:tcPr>
            <w:tcW w:w="244" w:type="pct"/>
          </w:tcPr>
          <w:p w14:paraId="6708F895" w14:textId="00EBF9AE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5E355A92" w14:textId="757CC908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299" w:type="pct"/>
          </w:tcPr>
          <w:p w14:paraId="3FE08934" w14:textId="4F391FFB" w:rsidR="0018026C" w:rsidRPr="00C61C63" w:rsidRDefault="0018026C" w:rsidP="0018026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E54BC5">
              <w:t>Работа над проектом</w:t>
            </w:r>
          </w:p>
        </w:tc>
        <w:tc>
          <w:tcPr>
            <w:tcW w:w="272" w:type="pct"/>
          </w:tcPr>
          <w:p w14:paraId="23FC5487" w14:textId="4D2D3F87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D1E05">
              <w:t>12</w:t>
            </w:r>
          </w:p>
        </w:tc>
        <w:tc>
          <w:tcPr>
            <w:tcW w:w="723" w:type="pct"/>
          </w:tcPr>
          <w:p w14:paraId="563E53AD" w14:textId="77777777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Опрос,</w:t>
            </w:r>
          </w:p>
          <w:p w14:paraId="22438135" w14:textId="301CF81A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проверка д/з и лаб.раб.</w:t>
            </w:r>
          </w:p>
        </w:tc>
        <w:tc>
          <w:tcPr>
            <w:tcW w:w="386" w:type="pct"/>
          </w:tcPr>
          <w:p w14:paraId="463AB79A" w14:textId="76657AA7" w:rsidR="0018026C" w:rsidRPr="00C61C63" w:rsidRDefault="0018026C" w:rsidP="0018026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  <w:tr w:rsidR="0018026C" w:rsidRPr="00C61C63" w14:paraId="4CFA9A46" w14:textId="77777777" w:rsidTr="00771FAA">
        <w:trPr>
          <w:trHeight w:val="574"/>
        </w:trPr>
        <w:tc>
          <w:tcPr>
            <w:tcW w:w="269" w:type="pct"/>
          </w:tcPr>
          <w:p w14:paraId="2797EB43" w14:textId="77777777" w:rsidR="0018026C" w:rsidRPr="005232FF" w:rsidRDefault="0018026C" w:rsidP="0018026C">
            <w:pPr>
              <w:pStyle w:val="aa"/>
              <w:numPr>
                <w:ilvl w:val="0"/>
                <w:numId w:val="10"/>
              </w:numPr>
              <w:shd w:val="clear" w:color="auto" w:fill="FFFFFF"/>
              <w:ind w:left="179" w:firstLine="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0A2931B9" w14:textId="7C83F5EF" w:rsidR="0018026C" w:rsidRPr="00C61C63" w:rsidRDefault="0018026C" w:rsidP="0018026C">
            <w:pPr>
              <w:jc w:val="both"/>
              <w:rPr>
                <w:sz w:val="22"/>
                <w:szCs w:val="22"/>
              </w:rPr>
            </w:pPr>
            <w:r>
              <w:t>Бизнес-процессы и задачи</w:t>
            </w:r>
          </w:p>
        </w:tc>
        <w:tc>
          <w:tcPr>
            <w:tcW w:w="244" w:type="pct"/>
          </w:tcPr>
          <w:p w14:paraId="69654B83" w14:textId="77D64713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33" w:type="pct"/>
          </w:tcPr>
          <w:p w14:paraId="6E0EE177" w14:textId="321BCD05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299" w:type="pct"/>
          </w:tcPr>
          <w:p w14:paraId="4BEC7C41" w14:textId="6F95065D" w:rsidR="0018026C" w:rsidRPr="00C61C63" w:rsidRDefault="0018026C" w:rsidP="0018026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Работа над проектом</w:t>
            </w:r>
          </w:p>
        </w:tc>
        <w:tc>
          <w:tcPr>
            <w:tcW w:w="272" w:type="pct"/>
          </w:tcPr>
          <w:p w14:paraId="4A67A45A" w14:textId="5E4EA0A1" w:rsidR="0018026C" w:rsidRPr="00C61C63" w:rsidRDefault="0018026C" w:rsidP="001802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D1E05">
              <w:t>12</w:t>
            </w:r>
          </w:p>
        </w:tc>
        <w:tc>
          <w:tcPr>
            <w:tcW w:w="723" w:type="pct"/>
          </w:tcPr>
          <w:p w14:paraId="6266D8A2" w14:textId="77777777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Опрос,</w:t>
            </w:r>
          </w:p>
          <w:p w14:paraId="0518E944" w14:textId="1E919ADE" w:rsidR="0018026C" w:rsidRPr="00425C27" w:rsidRDefault="0018026C" w:rsidP="0018026C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проверка д/з и лаб.раб.</w:t>
            </w:r>
          </w:p>
        </w:tc>
        <w:tc>
          <w:tcPr>
            <w:tcW w:w="386" w:type="pct"/>
          </w:tcPr>
          <w:p w14:paraId="54DF5E91" w14:textId="2E1F605D" w:rsidR="0018026C" w:rsidRPr="00C61C63" w:rsidRDefault="0018026C" w:rsidP="0018026C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  <w:tr w:rsidR="00162634" w14:paraId="113612B7" w14:textId="77777777">
        <w:tc>
          <w:tcPr>
            <w:tcW w:w="269" w:type="pct"/>
          </w:tcPr>
          <w:p w14:paraId="2BB5A812" w14:textId="77777777" w:rsidR="00162634" w:rsidRPr="005232FF" w:rsidRDefault="00162634" w:rsidP="00162634">
            <w:pPr>
              <w:pStyle w:val="aa"/>
              <w:shd w:val="clear" w:color="auto" w:fill="FFFFFF"/>
              <w:ind w:left="179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</w:tcPr>
          <w:p w14:paraId="72FD8AB6" w14:textId="652163D1" w:rsidR="00162634" w:rsidRPr="007D1B26" w:rsidRDefault="00162634" w:rsidP="00162634">
            <w:pPr>
              <w:jc w:val="both"/>
              <w:rPr>
                <w:b/>
                <w:bCs/>
                <w:sz w:val="22"/>
                <w:szCs w:val="22"/>
              </w:rPr>
            </w:pPr>
            <w:r w:rsidRPr="007D1B26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44" w:type="pct"/>
          </w:tcPr>
          <w:p w14:paraId="03BF4F99" w14:textId="72718CF3" w:rsidR="00162634" w:rsidRPr="007D1B26" w:rsidRDefault="00162634" w:rsidP="00162634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3" w:type="pct"/>
          </w:tcPr>
          <w:p w14:paraId="5D5D4E36" w14:textId="630EF679" w:rsidR="00162634" w:rsidRPr="007D1B26" w:rsidRDefault="00162634" w:rsidP="00162634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99" w:type="pct"/>
          </w:tcPr>
          <w:p w14:paraId="5F8E5F35" w14:textId="2BBBABD4" w:rsidR="00162634" w:rsidRPr="00C61C63" w:rsidRDefault="00162634" w:rsidP="0016263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72" w:type="pct"/>
          </w:tcPr>
          <w:p w14:paraId="73E75C2D" w14:textId="6914B005" w:rsidR="00162634" w:rsidRPr="00C61C63" w:rsidRDefault="0018026C" w:rsidP="0016263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=SUM(ABOVE)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108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23" w:type="pct"/>
          </w:tcPr>
          <w:p w14:paraId="0DC82815" w14:textId="1E7F0B39" w:rsidR="00162634" w:rsidRPr="00425C27" w:rsidRDefault="00162634" w:rsidP="00162634">
            <w:pPr>
              <w:shd w:val="clear" w:color="auto" w:fill="FFFFFF"/>
              <w:rPr>
                <w:sz w:val="22"/>
                <w:szCs w:val="22"/>
              </w:rPr>
            </w:pPr>
            <w:r w:rsidRPr="00425C27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386" w:type="pct"/>
          </w:tcPr>
          <w:p w14:paraId="52B65950" w14:textId="04C0A7D4" w:rsidR="00162634" w:rsidRPr="00C61C63" w:rsidRDefault="00162634" w:rsidP="0016263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1140B">
              <w:rPr>
                <w:sz w:val="22"/>
                <w:szCs w:val="22"/>
              </w:rPr>
              <w:t>[1-4]</w:t>
            </w:r>
          </w:p>
        </w:tc>
      </w:tr>
    </w:tbl>
    <w:p w14:paraId="4203C5E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10C06CCB" w14:textId="072ADE93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3700FC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7D1B26">
          <w:pgSz w:w="16838" w:h="11906" w:orient="landscape"/>
          <w:pgMar w:top="567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11A6184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163CF0D" w14:textId="583D2763" w:rsidR="002F03E6" w:rsidRPr="00425C27" w:rsidRDefault="00BF3FF1" w:rsidP="00C366DC">
      <w:pPr>
        <w:shd w:val="clear" w:color="auto" w:fill="FFFFFF"/>
        <w:ind w:firstLine="709"/>
        <w:jc w:val="both"/>
        <w:rPr>
          <w:bCs/>
        </w:rPr>
      </w:pPr>
      <w:r>
        <w:t>Согласно учебному плану п</w:t>
      </w:r>
      <w:r w:rsidRPr="005C33A4">
        <w:t xml:space="preserve">ри преподавании дисциплины используются традиционные образовательные технологии: </w:t>
      </w:r>
      <w:r w:rsidRPr="00425C27">
        <w:t>лабораторные работы и самостоятельная работа студентов. Также п</w:t>
      </w:r>
      <w:r w:rsidRPr="00425C27">
        <w:rPr>
          <w:bCs/>
        </w:rPr>
        <w:t>ри проведении занятий и самостоятельной работе студентов могут быть использованы</w:t>
      </w:r>
      <w:r w:rsidR="002F03E6" w:rsidRPr="00425C27">
        <w:rPr>
          <w:bCs/>
        </w:rPr>
        <w:t>:</w:t>
      </w:r>
      <w:r w:rsidRPr="00425C27">
        <w:rPr>
          <w:bCs/>
        </w:rPr>
        <w:t xml:space="preserve"> </w:t>
      </w:r>
    </w:p>
    <w:p w14:paraId="01A09ABB" w14:textId="71DC346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 w:rsidRPr="00425C27">
        <w:rPr>
          <w:rFonts w:eastAsiaTheme="minorHAnsi"/>
          <w:b/>
          <w:lang w:eastAsia="en-US"/>
        </w:rPr>
        <w:t xml:space="preserve">– </w:t>
      </w:r>
      <w:r w:rsidRPr="00425C27">
        <w:rPr>
          <w:rFonts w:eastAsiaTheme="minorHAnsi"/>
          <w:bCs/>
          <w:i/>
          <w:iCs/>
          <w:lang w:eastAsia="en-US"/>
        </w:rPr>
        <w:t>интерактивные технологии</w:t>
      </w:r>
      <w:r w:rsidRPr="00425C27">
        <w:rPr>
          <w:rFonts w:eastAsiaTheme="minorHAnsi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0B931E06" w14:textId="5588442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44A6FB9E" w14:textId="10529F4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0412ED8" w14:textId="775E6FA4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FAEEF5C" w14:textId="7F40DC5A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D24AA4" w14:textId="1B52E428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42865AF5" w14:textId="4C4E2DBA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C39B4" w14:textId="41C969EB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681E79EB" w14:textId="23C4571D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743809CE" w14:textId="2B382A4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DD1115" w14:textId="05779FE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2FE97448" w14:textId="22F1215B"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2A1EC872" w14:textId="7DCF01A2" w:rsidR="00BF3FF1" w:rsidRDefault="00BF3FF1" w:rsidP="00C366DC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097E9466" w14:textId="1D80EE3E" w:rsidR="00C366DC" w:rsidRPr="00FF689C" w:rsidRDefault="00C366DC" w:rsidP="00C366DC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79FC9288" w14:textId="38C4015B" w:rsidR="00BF3FF1" w:rsidRPr="00425C27" w:rsidRDefault="00BF3FF1" w:rsidP="00C366DC">
      <w:pPr>
        <w:shd w:val="clear" w:color="auto" w:fill="FFFFFF"/>
        <w:ind w:firstLine="709"/>
        <w:jc w:val="both"/>
      </w:pPr>
      <w:r w:rsidRPr="00425C27">
        <w:t>– подготовка доклада</w:t>
      </w:r>
      <w:r w:rsidR="00C366DC" w:rsidRPr="00425C27">
        <w:t>/конспекта</w:t>
      </w:r>
      <w:r w:rsidRPr="00425C27">
        <w:t xml:space="preserve"> по теме, вынесенной на самостоятельное изучение;</w:t>
      </w:r>
    </w:p>
    <w:p w14:paraId="698E526E" w14:textId="549D5941" w:rsidR="00BF3FF1" w:rsidRPr="00425C27" w:rsidRDefault="00BF3FF1" w:rsidP="00C366DC">
      <w:pPr>
        <w:shd w:val="clear" w:color="auto" w:fill="FFFFFF"/>
        <w:ind w:firstLine="709"/>
        <w:jc w:val="both"/>
      </w:pPr>
      <w:r w:rsidRPr="00425C27">
        <w:t>– подготовка к выполнению практических</w:t>
      </w:r>
      <w:r w:rsidR="00C366DC" w:rsidRPr="00425C27">
        <w:t xml:space="preserve"> (лабораторных)</w:t>
      </w:r>
      <w:r w:rsidRPr="00425C27">
        <w:t xml:space="preserve"> работ;</w:t>
      </w:r>
    </w:p>
    <w:p w14:paraId="13FD3CE0" w14:textId="5D3F81C0" w:rsidR="00BF3FF1" w:rsidRPr="00425C27" w:rsidRDefault="00BF3FF1" w:rsidP="00C366DC">
      <w:pPr>
        <w:shd w:val="clear" w:color="auto" w:fill="FFFFFF"/>
        <w:ind w:firstLine="709"/>
        <w:jc w:val="both"/>
      </w:pPr>
      <w:r w:rsidRPr="00425C27">
        <w:t xml:space="preserve">– подготовка к </w:t>
      </w:r>
      <w:r w:rsidR="00C366DC" w:rsidRPr="00425C27">
        <w:t>промежуточной аттестации (</w:t>
      </w:r>
      <w:r w:rsidRPr="00425C27">
        <w:t>зачету</w:t>
      </w:r>
      <w:r w:rsidR="00862D3E" w:rsidRPr="00425C27">
        <w:t>/</w:t>
      </w:r>
      <w:r w:rsidR="00FF689C" w:rsidRPr="00425C27">
        <w:t>экзамену</w:t>
      </w:r>
      <w:r w:rsidR="00C366DC" w:rsidRPr="00425C27">
        <w:t>)</w:t>
      </w:r>
      <w:r w:rsidR="00162634" w:rsidRPr="00425C27">
        <w:t>.</w:t>
      </w:r>
    </w:p>
    <w:p w14:paraId="75151AF7" w14:textId="021514E3" w:rsidR="00BF3FF1" w:rsidRPr="00425C27" w:rsidRDefault="00BF3FF1" w:rsidP="00C366DC">
      <w:pPr>
        <w:ind w:firstLine="709"/>
        <w:jc w:val="both"/>
      </w:pPr>
      <w:r w:rsidRPr="00425C27">
        <w:t>Содержание, трудоемкость и формы контроля внеаудиторной самостоятельной работы содержатся в разделе 5</w:t>
      </w:r>
      <w:r w:rsidR="00C366DC" w:rsidRPr="00425C27">
        <w:t>.</w:t>
      </w:r>
    </w:p>
    <w:p w14:paraId="19B41F49" w14:textId="77777777" w:rsidR="00594648" w:rsidRPr="00425C27" w:rsidRDefault="00594648" w:rsidP="00594648">
      <w:pPr>
        <w:ind w:firstLine="567"/>
        <w:jc w:val="both"/>
        <w:rPr>
          <w:b/>
        </w:rPr>
      </w:pPr>
    </w:p>
    <w:p w14:paraId="05570DD1" w14:textId="77777777" w:rsidR="00B97096" w:rsidRPr="00425C27" w:rsidRDefault="00594648" w:rsidP="00FF689C">
      <w:pPr>
        <w:shd w:val="clear" w:color="auto" w:fill="FFFFFF"/>
        <w:jc w:val="center"/>
        <w:rPr>
          <w:b/>
        </w:rPr>
      </w:pPr>
      <w:r w:rsidRPr="00425C27">
        <w:rPr>
          <w:b/>
        </w:rPr>
        <w:t xml:space="preserve">8. Оценочные средства для текущего контроля успеваемости, </w:t>
      </w:r>
    </w:p>
    <w:p w14:paraId="3922C1DB" w14:textId="346831C7" w:rsidR="00594648" w:rsidRPr="00425C27" w:rsidRDefault="00594648" w:rsidP="00B97096">
      <w:pPr>
        <w:shd w:val="clear" w:color="auto" w:fill="FFFFFF"/>
        <w:spacing w:after="120"/>
        <w:jc w:val="center"/>
        <w:rPr>
          <w:b/>
        </w:rPr>
      </w:pPr>
      <w:r w:rsidRPr="00425C27">
        <w:rPr>
          <w:b/>
        </w:rPr>
        <w:t>рубежной и промежуточной аттестации по итогам освоения дисциплины</w:t>
      </w:r>
    </w:p>
    <w:p w14:paraId="4F22B5EA" w14:textId="77777777" w:rsidR="0090608C" w:rsidRPr="00425C27" w:rsidRDefault="00FF689C" w:rsidP="008F291B">
      <w:pPr>
        <w:shd w:val="clear" w:color="auto" w:fill="FFFFFF" w:themeFill="background1"/>
        <w:ind w:firstLine="709"/>
        <w:jc w:val="both"/>
        <w:rPr>
          <w:iCs/>
        </w:rPr>
      </w:pPr>
      <w:r w:rsidRPr="00425C27">
        <w:rPr>
          <w:iCs/>
        </w:rPr>
        <w:t xml:space="preserve">Основными </w:t>
      </w:r>
      <w:r w:rsidRPr="00425C27">
        <w:rPr>
          <w:i/>
        </w:rPr>
        <w:t>формами текущего контроля</w:t>
      </w:r>
      <w:r w:rsidRPr="00425C27">
        <w:rPr>
          <w:iCs/>
        </w:rPr>
        <w:t xml:space="preserve"> по дисциплине являются</w:t>
      </w:r>
      <w:r w:rsidR="0090608C" w:rsidRPr="00425C27">
        <w:rPr>
          <w:iCs/>
        </w:rPr>
        <w:t xml:space="preserve">: </w:t>
      </w:r>
    </w:p>
    <w:p w14:paraId="7B7F1263" w14:textId="77777777" w:rsidR="0090608C" w:rsidRPr="00425C27" w:rsidRDefault="0090608C" w:rsidP="008F291B">
      <w:pPr>
        <w:shd w:val="clear" w:color="auto" w:fill="FFFFFF" w:themeFill="background1"/>
        <w:ind w:firstLine="709"/>
        <w:jc w:val="both"/>
      </w:pPr>
      <w:r w:rsidRPr="00425C27">
        <w:t>–</w:t>
      </w:r>
      <w:r w:rsidR="00FF689C" w:rsidRPr="00425C27">
        <w:t xml:space="preserve"> устный опрос на </w:t>
      </w:r>
      <w:r w:rsidRPr="00425C27">
        <w:t xml:space="preserve">лекции или </w:t>
      </w:r>
      <w:r w:rsidR="00FF689C" w:rsidRPr="00425C27">
        <w:t>практическом занятии</w:t>
      </w:r>
      <w:r w:rsidRPr="00425C27">
        <w:t>;</w:t>
      </w:r>
    </w:p>
    <w:p w14:paraId="333C037C" w14:textId="2BDD2232" w:rsidR="00FF689C" w:rsidRPr="00425C27" w:rsidRDefault="0090608C" w:rsidP="008F291B">
      <w:pPr>
        <w:shd w:val="clear" w:color="auto" w:fill="FFFFFF" w:themeFill="background1"/>
        <w:ind w:firstLine="709"/>
        <w:jc w:val="both"/>
      </w:pPr>
      <w:r w:rsidRPr="00425C27">
        <w:t>– проверка</w:t>
      </w:r>
      <w:r w:rsidR="00FF689C" w:rsidRPr="00425C27">
        <w:t xml:space="preserve"> </w:t>
      </w:r>
      <w:r w:rsidRPr="00425C27">
        <w:t>домашних заданий, практических (</w:t>
      </w:r>
      <w:r w:rsidR="00FF689C" w:rsidRPr="00425C27">
        <w:t>лабораторн</w:t>
      </w:r>
      <w:r w:rsidRPr="00425C27">
        <w:t>ых)</w:t>
      </w:r>
      <w:r w:rsidR="00FF689C" w:rsidRPr="00425C27">
        <w:t xml:space="preserve"> работ.</w:t>
      </w:r>
    </w:p>
    <w:p w14:paraId="538EED54" w14:textId="2868EECC" w:rsidR="00FF689C" w:rsidRPr="00425C27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425C27">
        <w:rPr>
          <w:iCs/>
        </w:rPr>
        <w:t>Форма</w:t>
      </w:r>
      <w:r w:rsidRPr="00425C27">
        <w:rPr>
          <w:i/>
        </w:rPr>
        <w:t xml:space="preserve"> рубежного контроля:</w:t>
      </w:r>
      <w:r w:rsidRPr="00425C27">
        <w:t xml:space="preserve"> тест/контрольная работа.</w:t>
      </w:r>
    </w:p>
    <w:p w14:paraId="205E819E" w14:textId="604DE382" w:rsidR="00FF689C" w:rsidRPr="00425C27" w:rsidRDefault="00FF689C" w:rsidP="008F291B">
      <w:pPr>
        <w:shd w:val="clear" w:color="auto" w:fill="FFFFFF" w:themeFill="background1"/>
        <w:ind w:firstLine="709"/>
        <w:jc w:val="both"/>
      </w:pPr>
      <w:r w:rsidRPr="00425C27">
        <w:rPr>
          <w:iCs/>
        </w:rPr>
        <w:t>Формы</w:t>
      </w:r>
      <w:r w:rsidRPr="00425C27">
        <w:rPr>
          <w:i/>
        </w:rPr>
        <w:t xml:space="preserve"> промежуточной аттестации:</w:t>
      </w:r>
      <w:r w:rsidRPr="00425C27">
        <w:t xml:space="preserve"> экзамен.</w:t>
      </w:r>
    </w:p>
    <w:p w14:paraId="649F4E82" w14:textId="77777777" w:rsidR="00FF689C" w:rsidRDefault="00FF689C" w:rsidP="008F291B">
      <w:pPr>
        <w:shd w:val="clear" w:color="auto" w:fill="FFFFFF"/>
        <w:ind w:firstLine="709"/>
        <w:jc w:val="both"/>
        <w:rPr>
          <w:b/>
          <w:u w:val="single"/>
        </w:rPr>
      </w:pPr>
    </w:p>
    <w:p w14:paraId="0B8221B8" w14:textId="77777777" w:rsidR="00D86A9B" w:rsidRPr="00A61623" w:rsidRDefault="00D86A9B" w:rsidP="008F291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lastRenderedPageBreak/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654B0253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A5450A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2FA71B7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38D492CC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4E10604B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45CBF891" w14:textId="77777777" w:rsidTr="00D86A9B">
        <w:trPr>
          <w:trHeight w:val="281"/>
        </w:trPr>
        <w:tc>
          <w:tcPr>
            <w:tcW w:w="667" w:type="dxa"/>
            <w:vMerge/>
          </w:tcPr>
          <w:p w14:paraId="09A5054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1AC7D6C0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7F863D71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5BF01302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2416106A" w14:textId="42F89A09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7D80806E" w14:textId="222C6191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8F291B">
              <w:rPr>
                <w:rFonts w:eastAsiaTheme="minorHAnsi"/>
                <w:b/>
                <w:bCs/>
                <w:lang w:eastAsia="en-US"/>
              </w:rPr>
              <w:t>0</w:t>
            </w:r>
            <w:r w:rsidRPr="008A63E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D86A9B" w:rsidRPr="008A63E1" w14:paraId="3DA40691" w14:textId="77777777" w:rsidTr="00D86A9B">
        <w:trPr>
          <w:trHeight w:val="281"/>
        </w:trPr>
        <w:tc>
          <w:tcPr>
            <w:tcW w:w="667" w:type="dxa"/>
            <w:vMerge/>
          </w:tcPr>
          <w:p w14:paraId="3D0BAF36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044D90F9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2EBF5894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7DB60179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4A638BB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67F503EA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1232445E" w14:textId="77777777" w:rsidTr="00D86A9B">
        <w:tc>
          <w:tcPr>
            <w:tcW w:w="9639" w:type="dxa"/>
            <w:gridSpan w:val="6"/>
          </w:tcPr>
          <w:p w14:paraId="589CCB5B" w14:textId="2D08DF91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 xml:space="preserve">20 баллов за </w:t>
            </w:r>
            <w:r w:rsidR="008F291B">
              <w:rPr>
                <w:rFonts w:eastAsiaTheme="minorHAnsi"/>
                <w:i/>
                <w:lang w:eastAsia="en-US"/>
              </w:rPr>
              <w:t>один</w:t>
            </w:r>
            <w:r>
              <w:rPr>
                <w:rFonts w:eastAsiaTheme="minorHAnsi"/>
                <w:i/>
                <w:lang w:eastAsia="en-US"/>
              </w:rPr>
              <w:t xml:space="preserve"> модуль)</w:t>
            </w:r>
          </w:p>
        </w:tc>
      </w:tr>
      <w:tr w:rsidR="00D86A9B" w:rsidRPr="008C5AE6" w14:paraId="7BBF9929" w14:textId="77777777" w:rsidTr="00D86A9B">
        <w:tc>
          <w:tcPr>
            <w:tcW w:w="667" w:type="dxa"/>
          </w:tcPr>
          <w:p w14:paraId="4AE62DA9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7B7281CF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2EAE519" w14:textId="52614EBD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18026C">
              <w:rPr>
                <w:rFonts w:eastAsiaTheme="minorHAnsi"/>
                <w:lang w:eastAsia="en-US"/>
              </w:rPr>
              <w:t>5</w:t>
            </w:r>
            <w:r w:rsidR="00D86A9B">
              <w:rPr>
                <w:rFonts w:eastAsiaTheme="minorHAnsi"/>
                <w:lang w:eastAsia="en-US"/>
              </w:rPr>
              <w:t>–1</w:t>
            </w:r>
            <w:r w:rsidR="0018026C">
              <w:rPr>
                <w:rFonts w:eastAsiaTheme="minorHAnsi"/>
                <w:lang w:eastAsia="en-US"/>
              </w:rPr>
              <w:t>7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788" w:type="dxa"/>
          </w:tcPr>
          <w:p w14:paraId="3863D683" w14:textId="4D2613D6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18026C">
              <w:rPr>
                <w:rFonts w:eastAsiaTheme="minorHAnsi"/>
                <w:lang w:eastAsia="en-US"/>
              </w:rPr>
              <w:t>4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4" w:type="dxa"/>
          </w:tcPr>
          <w:p w14:paraId="69291EC1" w14:textId="71419982" w:rsidR="00D86A9B" w:rsidRDefault="008F291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86A9B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11</w:t>
            </w:r>
            <w:r w:rsidR="00D86A9B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698DB0AC" w14:textId="0EB916AA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</w:t>
            </w:r>
            <w:r w:rsidR="008F291B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D86A9B" w:rsidRPr="008C5AE6" w14:paraId="2FC3E1D3" w14:textId="77777777" w:rsidTr="00D86A9B">
        <w:tc>
          <w:tcPr>
            <w:tcW w:w="667" w:type="dxa"/>
          </w:tcPr>
          <w:p w14:paraId="0063C291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0E2BF42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4741DD26" w14:textId="7FB001E7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</w:t>
            </w:r>
            <w:r w:rsidR="0018026C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44CDDB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8658C07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5AB9AB14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FE5037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86A9B" w:rsidRPr="00992B34" w14:paraId="2BED06AD" w14:textId="77777777" w:rsidTr="00D86A9B">
        <w:tc>
          <w:tcPr>
            <w:tcW w:w="667" w:type="dxa"/>
          </w:tcPr>
          <w:p w14:paraId="08BB2875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0BCAF4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27599D4" w14:textId="5667CED4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 балла</w:t>
            </w:r>
          </w:p>
        </w:tc>
        <w:tc>
          <w:tcPr>
            <w:tcW w:w="1788" w:type="dxa"/>
          </w:tcPr>
          <w:p w14:paraId="049B33C9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балла</w:t>
            </w:r>
          </w:p>
        </w:tc>
        <w:tc>
          <w:tcPr>
            <w:tcW w:w="1984" w:type="dxa"/>
          </w:tcPr>
          <w:p w14:paraId="511E4A5C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985" w:type="dxa"/>
          </w:tcPr>
          <w:p w14:paraId="121788EF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 баллов</w:t>
            </w:r>
          </w:p>
        </w:tc>
      </w:tr>
      <w:tr w:rsidR="00D86A9B" w:rsidRPr="00992B34" w14:paraId="4BB570E6" w14:textId="77777777" w:rsidTr="00D86A9B">
        <w:tc>
          <w:tcPr>
            <w:tcW w:w="667" w:type="dxa"/>
          </w:tcPr>
          <w:p w14:paraId="3F25EA1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C9387D9" w14:textId="760D7EFA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Реферат</w:t>
            </w:r>
            <w:r w:rsidR="008F291B" w:rsidRPr="008F291B">
              <w:rPr>
                <w:rFonts w:eastAsiaTheme="minorHAnsi"/>
                <w:lang w:eastAsia="en-US"/>
              </w:rPr>
              <w:t xml:space="preserve"> 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32CF487B" w14:textId="0B8C321D" w:rsidR="00D86A9B" w:rsidRPr="008F291B" w:rsidRDefault="008F291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д</w:t>
            </w:r>
            <w:r w:rsidR="00D86A9B" w:rsidRPr="008F291B">
              <w:rPr>
                <w:rFonts w:eastAsiaTheme="minorHAnsi"/>
                <w:lang w:eastAsia="en-US"/>
              </w:rPr>
              <w:t>оклад</w:t>
            </w:r>
            <w:r w:rsidRPr="008F291B">
              <w:rPr>
                <w:rFonts w:eastAsiaTheme="minorHAnsi"/>
                <w:lang w:eastAsia="en-US"/>
              </w:rPr>
              <w:t xml:space="preserve"> /</w:t>
            </w:r>
            <w:r w:rsidR="00D86A9B" w:rsidRPr="008F291B">
              <w:rPr>
                <w:rFonts w:eastAsiaTheme="minorHAnsi"/>
                <w:lang w:eastAsia="en-US"/>
              </w:rPr>
              <w:t xml:space="preserve"> конспект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527DE222" w14:textId="1C6B31F8" w:rsidR="00D86A9B" w:rsidRPr="008F291B" w:rsidRDefault="00D86A9B" w:rsidP="008F29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(мах 3б.)</w:t>
            </w:r>
          </w:p>
        </w:tc>
        <w:tc>
          <w:tcPr>
            <w:tcW w:w="1897" w:type="dxa"/>
          </w:tcPr>
          <w:p w14:paraId="425917A8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6EED51A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2163959F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6FAFBC" w14:textId="77777777" w:rsidR="00D86A9B" w:rsidRPr="008F291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77E18111" w14:textId="77777777" w:rsidTr="00D86A9B">
        <w:tc>
          <w:tcPr>
            <w:tcW w:w="9639" w:type="dxa"/>
            <w:gridSpan w:val="6"/>
          </w:tcPr>
          <w:p w14:paraId="0AB90AD7" w14:textId="3125CB0E" w:rsidR="00D86A9B" w:rsidRPr="00323BAD" w:rsidRDefault="00D86A9B" w:rsidP="00162634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</w:t>
            </w:r>
            <w:r w:rsidR="00162634">
              <w:rPr>
                <w:rFonts w:eastAsiaTheme="minorHAnsi"/>
                <w:bCs/>
                <w:i/>
                <w:lang w:val="en-US" w:eastAsia="en-US"/>
              </w:rPr>
              <w:t>max</w:t>
            </w:r>
            <w:r w:rsidR="00162634" w:rsidRPr="00162634">
              <w:rPr>
                <w:rFonts w:eastAsiaTheme="minorHAnsi"/>
                <w:bCs/>
                <w:i/>
                <w:lang w:eastAsia="en-US"/>
              </w:rPr>
              <w:t xml:space="preserve"> </w:t>
            </w:r>
            <w:r>
              <w:rPr>
                <w:rFonts w:eastAsiaTheme="minorHAnsi"/>
                <w:bCs/>
                <w:i/>
                <w:lang w:eastAsia="en-US"/>
              </w:rPr>
              <w:t>15 б</w:t>
            </w:r>
            <w:r w:rsidR="00162634">
              <w:rPr>
                <w:rFonts w:eastAsiaTheme="minorHAnsi"/>
                <w:bCs/>
                <w:i/>
                <w:lang w:eastAsia="en-US"/>
              </w:rPr>
              <w:t>аллов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за </w:t>
            </w:r>
            <w:r w:rsidR="008F291B">
              <w:rPr>
                <w:rFonts w:eastAsiaTheme="minorHAnsi"/>
                <w:bCs/>
                <w:i/>
                <w:lang w:eastAsia="en-US"/>
              </w:rPr>
              <w:t>один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7F1D0C" w:rsidRPr="00992B34" w14:paraId="1D2E2A68" w14:textId="77777777" w:rsidTr="00940424">
        <w:tc>
          <w:tcPr>
            <w:tcW w:w="667" w:type="dxa"/>
          </w:tcPr>
          <w:p w14:paraId="543886FE" w14:textId="77777777" w:rsidR="007F1D0C" w:rsidRPr="00992B34" w:rsidRDefault="007F1D0C" w:rsidP="009404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37CCB3A" w14:textId="3AD7649B" w:rsidR="008F291B" w:rsidRPr="008F291B" w:rsidRDefault="008F291B" w:rsidP="009404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т</w:t>
            </w:r>
            <w:r w:rsidR="007F1D0C" w:rsidRPr="008F291B">
              <w:rPr>
                <w:rFonts w:eastAsiaTheme="minorHAnsi"/>
                <w:lang w:eastAsia="en-US"/>
              </w:rPr>
              <w:t>ест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  <w:r w:rsidR="007F1D0C" w:rsidRPr="008F291B">
              <w:rPr>
                <w:rFonts w:eastAsiaTheme="minorHAnsi"/>
                <w:lang w:eastAsia="en-US"/>
              </w:rPr>
              <w:t>/</w:t>
            </w:r>
            <w:r w:rsidRPr="008F291B">
              <w:rPr>
                <w:rFonts w:eastAsiaTheme="minorHAnsi"/>
                <w:lang w:eastAsia="en-US"/>
              </w:rPr>
              <w:t xml:space="preserve"> </w:t>
            </w:r>
          </w:p>
          <w:p w14:paraId="179FAC7F" w14:textId="6B980ECD" w:rsidR="007F1D0C" w:rsidRDefault="007F1D0C" w:rsidP="009404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F291B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74D7FDBD" w14:textId="26E6422B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</w:t>
            </w:r>
            <w:r w:rsidR="008F291B">
              <w:t xml:space="preserve"> </w:t>
            </w:r>
            <w:r>
              <w:t>/</w:t>
            </w:r>
            <w:r w:rsidR="008F291B">
              <w:t xml:space="preserve"> </w:t>
            </w:r>
            <w:r>
              <w:t>контрольной работе.</w:t>
            </w:r>
          </w:p>
        </w:tc>
      </w:tr>
      <w:tr w:rsidR="00D86A9B" w:rsidRPr="00926538" w14:paraId="6A0F98B1" w14:textId="77777777" w:rsidTr="00D86A9B">
        <w:tc>
          <w:tcPr>
            <w:tcW w:w="9639" w:type="dxa"/>
            <w:gridSpan w:val="6"/>
          </w:tcPr>
          <w:p w14:paraId="26A02DF3" w14:textId="3411646F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</w:t>
            </w:r>
            <w:r w:rsidR="003E457C">
              <w:rPr>
                <w:rFonts w:eastAsiaTheme="minorHAnsi"/>
                <w:i/>
                <w:lang w:eastAsia="en-US"/>
              </w:rPr>
              <w:t xml:space="preserve"> в соответствии с действующим локальным нормативным актом) </w:t>
            </w:r>
          </w:p>
        </w:tc>
      </w:tr>
      <w:tr w:rsidR="00E80F6A" w:rsidRPr="00992B34" w14:paraId="43EFFEA3" w14:textId="77777777" w:rsidTr="00940424">
        <w:tc>
          <w:tcPr>
            <w:tcW w:w="667" w:type="dxa"/>
          </w:tcPr>
          <w:p w14:paraId="40402BB1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78D8EA3B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239FC908" w14:textId="77975B6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7C5C0702" w14:textId="77777777" w:rsidTr="00D86A9B">
        <w:tc>
          <w:tcPr>
            <w:tcW w:w="667" w:type="dxa"/>
          </w:tcPr>
          <w:p w14:paraId="7361C133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83DA7E2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405E415F" w14:textId="0779743B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7AFEC328" w14:textId="054F427F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1A91DA15" w14:textId="7F7B6368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6868178A" w14:textId="29DAED89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7A0C790C" w14:textId="77777777" w:rsidTr="00D86A9B">
        <w:tc>
          <w:tcPr>
            <w:tcW w:w="667" w:type="dxa"/>
          </w:tcPr>
          <w:p w14:paraId="7185DDE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3FF4CCB9" w14:textId="77777777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D86A9B">
              <w:rPr>
                <w:rFonts w:eastAsiaTheme="minorHAnsi"/>
                <w:lang w:eastAsia="en-US"/>
              </w:rPr>
              <w:t>ачет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143CE">
              <w:rPr>
                <w:rFonts w:eastAsiaTheme="minorHAnsi"/>
                <w:lang w:eastAsia="en-US"/>
              </w:rPr>
              <w:t>/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9DF216A" w14:textId="5B9DCC43" w:rsidR="00D86A9B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Э</w:t>
            </w:r>
            <w:r w:rsidR="005143CE">
              <w:rPr>
                <w:rFonts w:eastAsiaTheme="minorHAnsi"/>
                <w:lang w:eastAsia="en-US"/>
              </w:rPr>
              <w:t>кзамен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14:paraId="379F8CDD" w14:textId="27E01BF8" w:rsidR="003E457C" w:rsidRDefault="003E457C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EEBC3F0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35C8BD3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11061C3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C83742C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3F1BEBD4" w14:textId="4ED76AA6" w:rsidR="00FF689C" w:rsidRDefault="00FF689C" w:rsidP="00D86A9B">
      <w:pPr>
        <w:jc w:val="center"/>
      </w:pPr>
    </w:p>
    <w:p w14:paraId="3B536E22" w14:textId="1BC69B37" w:rsidR="003E457C" w:rsidRPr="003E457C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</w:t>
      </w:r>
      <w:r w:rsidR="003E457C">
        <w:t xml:space="preserve">в соответствии с </w:t>
      </w:r>
      <w:r w:rsidRPr="003E457C">
        <w:t>действующ</w:t>
      </w:r>
      <w:r w:rsidR="003E457C" w:rsidRPr="003E457C">
        <w:t xml:space="preserve">им </w:t>
      </w:r>
      <w:r w:rsidR="003E457C" w:rsidRPr="003E457C">
        <w:rPr>
          <w:rFonts w:eastAsiaTheme="minorHAnsi"/>
          <w:lang w:eastAsia="en-US"/>
        </w:rPr>
        <w:t>локальным нормативным актом.</w:t>
      </w:r>
      <w:r w:rsidR="003E457C" w:rsidRPr="003E457C">
        <w:t xml:space="preserve"> </w:t>
      </w:r>
    </w:p>
    <w:p w14:paraId="0D025E73" w14:textId="3D1CDDF4" w:rsidR="006E4411" w:rsidRDefault="006E4411">
      <w:pPr>
        <w:rPr>
          <w:b/>
          <w:bCs/>
        </w:rPr>
      </w:pPr>
      <w:r>
        <w:rPr>
          <w:b/>
          <w:bCs/>
        </w:rPr>
        <w:br w:type="page"/>
      </w:r>
    </w:p>
    <w:p w14:paraId="17E96118" w14:textId="2BE1B5A6" w:rsidR="007F1D0C" w:rsidRPr="00425C27" w:rsidRDefault="007F1D0C" w:rsidP="00400883">
      <w:pPr>
        <w:spacing w:after="120"/>
        <w:jc w:val="center"/>
        <w:rPr>
          <w:b/>
          <w:bCs/>
        </w:rPr>
      </w:pPr>
      <w:bookmarkStart w:id="0" w:name="_GoBack"/>
      <w:bookmarkEnd w:id="0"/>
      <w:r w:rsidRPr="00425C27">
        <w:rPr>
          <w:b/>
          <w:bCs/>
        </w:rPr>
        <w:lastRenderedPageBreak/>
        <w:t xml:space="preserve">8.2. Примерный вариант </w:t>
      </w:r>
      <w:r w:rsidR="003E0C7C" w:rsidRPr="00425C27">
        <w:rPr>
          <w:b/>
          <w:bCs/>
        </w:rPr>
        <w:t xml:space="preserve">1 </w:t>
      </w:r>
      <w:r w:rsidRPr="00425C27">
        <w:rPr>
          <w:b/>
          <w:bCs/>
        </w:rPr>
        <w:t xml:space="preserve">рубежной контрольной работы </w:t>
      </w:r>
      <w:r w:rsidR="003E0C7C" w:rsidRPr="00425C27">
        <w:rPr>
          <w:b/>
          <w:bCs/>
        </w:rPr>
        <w:t xml:space="preserve">(теста) </w:t>
      </w:r>
      <w:r w:rsidRPr="00425C27">
        <w:rPr>
          <w:b/>
          <w:bCs/>
        </w:rPr>
        <w:t>(</w:t>
      </w:r>
      <w:r w:rsidR="003E0C7C" w:rsidRPr="00425C27">
        <w:rPr>
          <w:b/>
          <w:bCs/>
        </w:rPr>
        <w:t>1</w:t>
      </w:r>
      <w:r w:rsidRPr="00425C27">
        <w:rPr>
          <w:b/>
          <w:bCs/>
        </w:rPr>
        <w:t>5 баллов)</w:t>
      </w:r>
    </w:p>
    <w:p w14:paraId="3EE2246E" w14:textId="442A458E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1. С помощью чего осуществляется разработка бизнес-приложений в системе 1С:</w:t>
      </w:r>
      <w:r w:rsidR="0018026C">
        <w:rPr>
          <w:shd w:val="clear" w:color="auto" w:fill="FFFFFF"/>
        </w:rPr>
        <w:t xml:space="preserve"> </w:t>
      </w:r>
      <w:r w:rsidRPr="007D63C5">
        <w:rPr>
          <w:shd w:val="clear" w:color="auto" w:fill="FFFFFF"/>
        </w:rPr>
        <w:t>Предприятие?</w:t>
      </w:r>
    </w:p>
    <w:p w14:paraId="049C66F5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Технологическая платформа</w:t>
      </w:r>
    </w:p>
    <w:p w14:paraId="7F26740E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Конфигурация</w:t>
      </w:r>
    </w:p>
    <w:p w14:paraId="013F3FFD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Информационная база</w:t>
      </w:r>
    </w:p>
    <w:p w14:paraId="72868CF9" w14:textId="77777777" w:rsidR="00940424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СУБД</w:t>
      </w:r>
    </w:p>
    <w:p w14:paraId="2EDB11EA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Технологическая платформа</w:t>
      </w:r>
    </w:p>
    <w:p w14:paraId="254AFAC7" w14:textId="77777777" w:rsidR="00940424" w:rsidRPr="007D63C5" w:rsidRDefault="00940424" w:rsidP="00940424">
      <w:pPr>
        <w:jc w:val="both"/>
        <w:rPr>
          <w:shd w:val="clear" w:color="auto" w:fill="FFFFFF"/>
        </w:rPr>
      </w:pPr>
    </w:p>
    <w:p w14:paraId="488363AF" w14:textId="24BB27F0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2. Где определяется структура создаваемого бизнес-приложения в системе 1С:</w:t>
      </w:r>
      <w:r w:rsidR="0018026C">
        <w:rPr>
          <w:shd w:val="clear" w:color="auto" w:fill="FFFFFF"/>
        </w:rPr>
        <w:t xml:space="preserve"> </w:t>
      </w:r>
      <w:r w:rsidRPr="007D63C5">
        <w:rPr>
          <w:shd w:val="clear" w:color="auto" w:fill="FFFFFF"/>
        </w:rPr>
        <w:t>Предприятия?</w:t>
      </w:r>
    </w:p>
    <w:p w14:paraId="7393FDAC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Технологическая платформа</w:t>
      </w:r>
    </w:p>
    <w:p w14:paraId="0F77AC2B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Конфигурация</w:t>
      </w:r>
    </w:p>
    <w:p w14:paraId="7D14AAAF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Информационная база</w:t>
      </w:r>
    </w:p>
    <w:p w14:paraId="1CE4FD34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СУБД</w:t>
      </w:r>
    </w:p>
    <w:p w14:paraId="17D270A9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Конфигурация</w:t>
      </w:r>
    </w:p>
    <w:p w14:paraId="7F38C2C8" w14:textId="77777777" w:rsidR="00940424" w:rsidRPr="00EE5320" w:rsidRDefault="00940424" w:rsidP="00940424">
      <w:pPr>
        <w:jc w:val="both"/>
        <w:rPr>
          <w:b/>
          <w:shd w:val="clear" w:color="auto" w:fill="FFFFFF"/>
        </w:rPr>
      </w:pPr>
    </w:p>
    <w:p w14:paraId="3F95661F" w14:textId="3AF7E360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3. Где хранятся учетные данные бизнес-приложения в системе 1С:</w:t>
      </w:r>
      <w:r w:rsidR="0018026C">
        <w:rPr>
          <w:shd w:val="clear" w:color="auto" w:fill="FFFFFF"/>
        </w:rPr>
        <w:t xml:space="preserve"> </w:t>
      </w:r>
      <w:r w:rsidRPr="007D63C5">
        <w:rPr>
          <w:shd w:val="clear" w:color="auto" w:fill="FFFFFF"/>
        </w:rPr>
        <w:t>Предприятие?</w:t>
      </w:r>
    </w:p>
    <w:p w14:paraId="617B89A7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Технологическая платформа</w:t>
      </w:r>
    </w:p>
    <w:p w14:paraId="5B5CB611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Конфигурация</w:t>
      </w:r>
    </w:p>
    <w:p w14:paraId="0EC18152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Информационная база</w:t>
      </w:r>
    </w:p>
    <w:p w14:paraId="308AE3C8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СУБД</w:t>
      </w:r>
    </w:p>
    <w:p w14:paraId="5B5143F3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</w:rPr>
        <w:t xml:space="preserve">Ответ: </w:t>
      </w: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Информационная база</w:t>
      </w:r>
    </w:p>
    <w:p w14:paraId="57A8A861" w14:textId="77777777" w:rsidR="00940424" w:rsidRPr="00EE5320" w:rsidRDefault="00940424" w:rsidP="00940424">
      <w:pPr>
        <w:jc w:val="both"/>
        <w:rPr>
          <w:b/>
        </w:rPr>
      </w:pPr>
    </w:p>
    <w:p w14:paraId="7C5068AD" w14:textId="52DAB4C3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4. С помощью чего система 1С:</w:t>
      </w:r>
      <w:r w:rsidR="0018026C">
        <w:rPr>
          <w:shd w:val="clear" w:color="auto" w:fill="FFFFFF"/>
        </w:rPr>
        <w:t xml:space="preserve"> </w:t>
      </w:r>
      <w:r w:rsidRPr="007D63C5">
        <w:rPr>
          <w:shd w:val="clear" w:color="auto" w:fill="FFFFFF"/>
        </w:rPr>
        <w:t>Предприятие работает с данными?</w:t>
      </w:r>
    </w:p>
    <w:p w14:paraId="33CCB414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Технологическая платформа</w:t>
      </w:r>
    </w:p>
    <w:p w14:paraId="4F25273A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Конфигурация</w:t>
      </w:r>
    </w:p>
    <w:p w14:paraId="5F5EAC3E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Информационная база</w:t>
      </w:r>
    </w:p>
    <w:p w14:paraId="4E02AE00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СУБД</w:t>
      </w:r>
    </w:p>
    <w:p w14:paraId="57DA09EB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СУБД</w:t>
      </w:r>
    </w:p>
    <w:p w14:paraId="62BB66FE" w14:textId="77777777" w:rsidR="00940424" w:rsidRPr="00EE5320" w:rsidRDefault="00940424" w:rsidP="00940424">
      <w:pPr>
        <w:jc w:val="both"/>
        <w:rPr>
          <w:b/>
          <w:shd w:val="clear" w:color="auto" w:fill="FFFFFF"/>
        </w:rPr>
      </w:pPr>
    </w:p>
    <w:p w14:paraId="4A6B0A52" w14:textId="2B558358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5. Какого вида клиентского приложения не существует в системе 1С:</w:t>
      </w:r>
      <w:r w:rsidR="0018026C">
        <w:rPr>
          <w:shd w:val="clear" w:color="auto" w:fill="FFFFFF"/>
        </w:rPr>
        <w:t xml:space="preserve"> </w:t>
      </w:r>
      <w:r w:rsidRPr="007D63C5">
        <w:rPr>
          <w:shd w:val="clear" w:color="auto" w:fill="FFFFFF"/>
        </w:rPr>
        <w:t>Предприятие?</w:t>
      </w:r>
    </w:p>
    <w:p w14:paraId="0777C2C9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Отладочный клиент</w:t>
      </w:r>
    </w:p>
    <w:p w14:paraId="18784814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Толстый клиент</w:t>
      </w:r>
    </w:p>
    <w:p w14:paraId="5971DD70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Тонкий клиент</w:t>
      </w:r>
    </w:p>
    <w:p w14:paraId="0048F80B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Веб – клиент</w:t>
      </w:r>
    </w:p>
    <w:p w14:paraId="0A60761F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Не существует 2 и 3 вариантов</w:t>
      </w:r>
    </w:p>
    <w:p w14:paraId="31A0389D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Отладочный клиент</w:t>
      </w:r>
    </w:p>
    <w:p w14:paraId="6AA8AD79" w14:textId="77777777" w:rsidR="00940424" w:rsidRPr="00EE5320" w:rsidRDefault="00940424" w:rsidP="00940424">
      <w:pPr>
        <w:jc w:val="both"/>
        <w:rPr>
          <w:b/>
          <w:shd w:val="clear" w:color="auto" w:fill="FFFFFF"/>
        </w:rPr>
      </w:pPr>
    </w:p>
    <w:p w14:paraId="6413F2BA" w14:textId="77777777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6. Для каких целей может использоваться "Толстый клиент"?</w:t>
      </w:r>
    </w:p>
    <w:p w14:paraId="6C53C427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Использование прикладного решения</w:t>
      </w:r>
    </w:p>
    <w:p w14:paraId="6498EC4D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Отладка прикладного решения</w:t>
      </w:r>
    </w:p>
    <w:p w14:paraId="59AE219C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Разработка прикладного решения</w:t>
      </w:r>
    </w:p>
    <w:p w14:paraId="084C3D22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Верны варианты 1 и 2</w:t>
      </w:r>
    </w:p>
    <w:p w14:paraId="6FD2048F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Верны все варианты</w:t>
      </w:r>
    </w:p>
    <w:p w14:paraId="6705DF87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Верны все варианты</w:t>
      </w:r>
    </w:p>
    <w:p w14:paraId="675D285D" w14:textId="77777777" w:rsidR="00940424" w:rsidRPr="00EE5320" w:rsidRDefault="00940424" w:rsidP="00940424">
      <w:pPr>
        <w:jc w:val="both"/>
        <w:rPr>
          <w:b/>
          <w:shd w:val="clear" w:color="auto" w:fill="FFFFFF"/>
        </w:rPr>
      </w:pPr>
    </w:p>
    <w:p w14:paraId="7BE26E52" w14:textId="0A9C8D08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7. Что разрешено разработчикам прикладных решений в системе 1С:</w:t>
      </w:r>
      <w:r w:rsidR="0018026C">
        <w:rPr>
          <w:shd w:val="clear" w:color="auto" w:fill="FFFFFF"/>
        </w:rPr>
        <w:t xml:space="preserve"> </w:t>
      </w:r>
      <w:r w:rsidRPr="007D63C5">
        <w:rPr>
          <w:shd w:val="clear" w:color="auto" w:fill="FFFFFF"/>
        </w:rPr>
        <w:t>Предприятие?</w:t>
      </w:r>
    </w:p>
    <w:p w14:paraId="38AF2744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Изменять функциональность типовых тиражных решений</w:t>
      </w:r>
    </w:p>
    <w:p w14:paraId="32822FB3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2) </w:t>
      </w:r>
      <w:r w:rsidRPr="007D63C5">
        <w:rPr>
          <w:shd w:val="clear" w:color="auto" w:fill="FFFFFF"/>
        </w:rPr>
        <w:t>Создавать собственные прикладные решения</w:t>
      </w:r>
    </w:p>
    <w:p w14:paraId="476CB141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Изменять функциональность технологической платформы</w:t>
      </w:r>
    </w:p>
    <w:p w14:paraId="2FD8F28A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Правильны ответы 1 и 2</w:t>
      </w:r>
    </w:p>
    <w:p w14:paraId="30DD6F80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Верны все варианты</w:t>
      </w:r>
    </w:p>
    <w:p w14:paraId="3A0B5366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Правильны ответы 1 и 2</w:t>
      </w:r>
    </w:p>
    <w:p w14:paraId="5F8B37FC" w14:textId="77777777" w:rsidR="00940424" w:rsidRPr="00EE5320" w:rsidRDefault="00940424" w:rsidP="00940424">
      <w:pPr>
        <w:jc w:val="both"/>
        <w:rPr>
          <w:b/>
          <w:shd w:val="clear" w:color="auto" w:fill="FFFFFF"/>
        </w:rPr>
      </w:pPr>
    </w:p>
    <w:p w14:paraId="7AEFA6C5" w14:textId="77777777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8. Сколько конфигураций обязательно должно существовать в прикладном решении?</w:t>
      </w:r>
    </w:p>
    <w:p w14:paraId="56DDC6CE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Одна</w:t>
      </w:r>
    </w:p>
    <w:p w14:paraId="1520B4C4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Две</w:t>
      </w:r>
    </w:p>
    <w:p w14:paraId="22C37435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Три</w:t>
      </w:r>
    </w:p>
    <w:p w14:paraId="3F4DE727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Сколько угодно</w:t>
      </w:r>
    </w:p>
    <w:p w14:paraId="2AA98B1A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Две</w:t>
      </w:r>
    </w:p>
    <w:p w14:paraId="454A264F" w14:textId="77777777" w:rsidR="00940424" w:rsidRPr="00EE5320" w:rsidRDefault="00940424" w:rsidP="00940424">
      <w:pPr>
        <w:jc w:val="both"/>
        <w:rPr>
          <w:b/>
          <w:shd w:val="clear" w:color="auto" w:fill="FFFFFF"/>
        </w:rPr>
      </w:pPr>
    </w:p>
    <w:p w14:paraId="48AC7193" w14:textId="77777777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9. Сколько информационных баз может быть с одной и той же конфигурацией?</w:t>
      </w:r>
    </w:p>
    <w:p w14:paraId="1A8DFC2E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Только одна</w:t>
      </w:r>
    </w:p>
    <w:p w14:paraId="54103A24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Только две (рабочая и демонстрационная)</w:t>
      </w:r>
    </w:p>
    <w:p w14:paraId="0D935138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Неограниченно</w:t>
      </w:r>
    </w:p>
    <w:p w14:paraId="679F9886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Определяется комплектом поставки прикладного решения</w:t>
      </w:r>
    </w:p>
    <w:p w14:paraId="70AB3BF2" w14:textId="77777777" w:rsidR="00940424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Определяется в настройках конфигурации</w:t>
      </w:r>
    </w:p>
    <w:p w14:paraId="7427A900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Неограниченно</w:t>
      </w:r>
    </w:p>
    <w:p w14:paraId="308B4908" w14:textId="77777777" w:rsidR="00940424" w:rsidRPr="007D63C5" w:rsidRDefault="00940424" w:rsidP="00940424">
      <w:pPr>
        <w:jc w:val="both"/>
        <w:rPr>
          <w:shd w:val="clear" w:color="auto" w:fill="FFFFFF"/>
        </w:rPr>
      </w:pPr>
    </w:p>
    <w:p w14:paraId="6A7D7E43" w14:textId="77777777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10. Какую конфигурацию можно изменять интерактивно в конфигураторе?</w:t>
      </w:r>
    </w:p>
    <w:p w14:paraId="6B61BFAE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Основная конфигурация</w:t>
      </w:r>
    </w:p>
    <w:p w14:paraId="20037345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Конфигурация базы данных</w:t>
      </w:r>
    </w:p>
    <w:p w14:paraId="3F69D7B0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Конфигурация поставщика</w:t>
      </w:r>
    </w:p>
    <w:p w14:paraId="5A844890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Внешние конфигурации</w:t>
      </w:r>
    </w:p>
    <w:p w14:paraId="1FE09D0C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Основная конфигурация</w:t>
      </w:r>
    </w:p>
    <w:p w14:paraId="06F59BF2" w14:textId="77777777" w:rsidR="00940424" w:rsidRPr="00B74651" w:rsidRDefault="00940424" w:rsidP="00940424">
      <w:pPr>
        <w:jc w:val="both"/>
        <w:rPr>
          <w:b/>
          <w:shd w:val="clear" w:color="auto" w:fill="FFFFFF"/>
        </w:rPr>
      </w:pPr>
    </w:p>
    <w:p w14:paraId="176C4A70" w14:textId="77777777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11. Из чего состоит конфигурация?</w:t>
      </w:r>
    </w:p>
    <w:p w14:paraId="30707505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Объекты конфигурации</w:t>
      </w:r>
    </w:p>
    <w:p w14:paraId="6545FB7C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Объекты встроенного языка</w:t>
      </w:r>
    </w:p>
    <w:p w14:paraId="48CDA681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Объекты информационной базы</w:t>
      </w:r>
    </w:p>
    <w:p w14:paraId="14797044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Верны ответы 1 и 3</w:t>
      </w:r>
    </w:p>
    <w:p w14:paraId="11D4AC89" w14:textId="77777777" w:rsidR="00940424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Верны все варианты</w:t>
      </w:r>
    </w:p>
    <w:p w14:paraId="26EBB05B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Объекты конфигурации</w:t>
      </w:r>
    </w:p>
    <w:p w14:paraId="3AD94975" w14:textId="77777777" w:rsidR="00940424" w:rsidRPr="007D63C5" w:rsidRDefault="00940424" w:rsidP="00940424">
      <w:pPr>
        <w:jc w:val="both"/>
        <w:rPr>
          <w:shd w:val="clear" w:color="auto" w:fill="FFFFFF"/>
        </w:rPr>
      </w:pPr>
    </w:p>
    <w:p w14:paraId="3CE3E266" w14:textId="77777777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12. Какие объекты используются в алгоритмах?</w:t>
      </w:r>
    </w:p>
    <w:p w14:paraId="0D71352E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Объекты конфигурации</w:t>
      </w:r>
    </w:p>
    <w:p w14:paraId="4B11DC2F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Объекты встроенного языка</w:t>
      </w:r>
    </w:p>
    <w:p w14:paraId="0738D2F1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Объекты информационной базы</w:t>
      </w:r>
    </w:p>
    <w:p w14:paraId="2A010F31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Верны ответы 1 и 3</w:t>
      </w:r>
    </w:p>
    <w:p w14:paraId="05B081A7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Верны все варианты</w:t>
      </w:r>
    </w:p>
    <w:p w14:paraId="5F6A95A5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Верны все варианты</w:t>
      </w:r>
    </w:p>
    <w:p w14:paraId="16FBBAB4" w14:textId="77777777" w:rsidR="00940424" w:rsidRPr="00B74651" w:rsidRDefault="00940424" w:rsidP="00940424">
      <w:pPr>
        <w:jc w:val="both"/>
        <w:rPr>
          <w:b/>
          <w:shd w:val="clear" w:color="auto" w:fill="FFFFFF"/>
        </w:rPr>
      </w:pPr>
    </w:p>
    <w:p w14:paraId="5236441C" w14:textId="77777777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13. Что содержится в объекте информационной базы при редактировании нового элемента справочника с табличными частями?</w:t>
      </w:r>
    </w:p>
    <w:p w14:paraId="06DFD345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Данные реквизитов</w:t>
      </w:r>
    </w:p>
    <w:p w14:paraId="53B8C386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Ссылка на элемент справочника</w:t>
      </w:r>
    </w:p>
    <w:p w14:paraId="7231D421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3) </w:t>
      </w:r>
      <w:r w:rsidRPr="007D63C5">
        <w:rPr>
          <w:shd w:val="clear" w:color="auto" w:fill="FFFFFF"/>
        </w:rPr>
        <w:t>Строки табличных частей</w:t>
      </w:r>
    </w:p>
    <w:p w14:paraId="7CA3D7C4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Верны ответы 1 и 3</w:t>
      </w:r>
    </w:p>
    <w:p w14:paraId="34997C0E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Верны все варианты</w:t>
      </w:r>
    </w:p>
    <w:p w14:paraId="7F38F6AE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Верны ответы 1 и 3</w:t>
      </w:r>
    </w:p>
    <w:p w14:paraId="475C69FF" w14:textId="77777777" w:rsidR="00940424" w:rsidRDefault="00940424" w:rsidP="00940424">
      <w:pPr>
        <w:jc w:val="both"/>
        <w:rPr>
          <w:b/>
          <w:shd w:val="clear" w:color="auto" w:fill="FFFFFF"/>
        </w:rPr>
      </w:pPr>
    </w:p>
    <w:p w14:paraId="3F5B2DFC" w14:textId="77777777" w:rsidR="00940424" w:rsidRPr="00B74651" w:rsidRDefault="00940424" w:rsidP="00940424">
      <w:pPr>
        <w:jc w:val="both"/>
        <w:rPr>
          <w:b/>
          <w:shd w:val="clear" w:color="auto" w:fill="FFFFFF"/>
        </w:rPr>
      </w:pPr>
    </w:p>
    <w:p w14:paraId="27FFE7ED" w14:textId="77777777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14. Что содержится в объекте информационной базы при редактировании существующего в базе элемента справочника с табличными частями?</w:t>
      </w:r>
    </w:p>
    <w:p w14:paraId="1F713E99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Данные реквизитов</w:t>
      </w:r>
    </w:p>
    <w:p w14:paraId="567B42B5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Ссылка на элемент справочника</w:t>
      </w:r>
    </w:p>
    <w:p w14:paraId="51BAEC66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Строки табличных частей</w:t>
      </w:r>
    </w:p>
    <w:p w14:paraId="0B0BEC4F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Верны ответы 1 и 3</w:t>
      </w:r>
    </w:p>
    <w:p w14:paraId="637551B6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Верны все варианты</w:t>
      </w:r>
    </w:p>
    <w:p w14:paraId="26CCAA1B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5) </w:t>
      </w:r>
      <w:r w:rsidRPr="007D63C5">
        <w:rPr>
          <w:shd w:val="clear" w:color="auto" w:fill="FFFFFF"/>
        </w:rPr>
        <w:t>Верны все варианты</w:t>
      </w:r>
    </w:p>
    <w:p w14:paraId="14A6925F" w14:textId="77777777" w:rsidR="00940424" w:rsidRPr="00333EBC" w:rsidRDefault="00940424" w:rsidP="00940424">
      <w:pPr>
        <w:jc w:val="both"/>
        <w:rPr>
          <w:b/>
          <w:shd w:val="clear" w:color="auto" w:fill="FFFFFF"/>
        </w:rPr>
      </w:pPr>
    </w:p>
    <w:p w14:paraId="554A01B4" w14:textId="77777777" w:rsidR="00940424" w:rsidRPr="007D63C5" w:rsidRDefault="00940424" w:rsidP="00940424">
      <w:pPr>
        <w:jc w:val="both"/>
        <w:rPr>
          <w:shd w:val="clear" w:color="auto" w:fill="FFFFFF"/>
        </w:rPr>
      </w:pPr>
      <w:r w:rsidRPr="007D63C5">
        <w:rPr>
          <w:shd w:val="clear" w:color="auto" w:fill="FFFFFF"/>
        </w:rPr>
        <w:t>15. Роль, как объект конфигурации, отражает:</w:t>
      </w:r>
    </w:p>
    <w:p w14:paraId="13304344" w14:textId="77777777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1) </w:t>
      </w:r>
      <w:r w:rsidRPr="007D63C5">
        <w:rPr>
          <w:shd w:val="clear" w:color="auto" w:fill="FFFFFF"/>
        </w:rPr>
        <w:t>статус и сферу ответственности ее носителя как сотрудника компании</w:t>
      </w:r>
    </w:p>
    <w:p w14:paraId="3D913842" w14:textId="32DB1904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</w:t>
      </w:r>
      <w:r w:rsidRPr="007D63C5">
        <w:rPr>
          <w:shd w:val="clear" w:color="auto" w:fill="FFFFFF"/>
        </w:rPr>
        <w:t>совокупность доступных определенному пользователю объектов в среде "1С:</w:t>
      </w:r>
      <w:r w:rsidR="0018026C">
        <w:rPr>
          <w:shd w:val="clear" w:color="auto" w:fill="FFFFFF"/>
        </w:rPr>
        <w:t xml:space="preserve"> </w:t>
      </w:r>
      <w:r w:rsidRPr="007D63C5">
        <w:rPr>
          <w:shd w:val="clear" w:color="auto" w:fill="FFFFFF"/>
        </w:rPr>
        <w:t>Предприятие"</w:t>
      </w:r>
    </w:p>
    <w:p w14:paraId="07280A6E" w14:textId="1A5B6F45" w:rsidR="00940424" w:rsidRPr="007D63C5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>совокупность прав действий в среде "1С:</w:t>
      </w:r>
      <w:r w:rsidR="0018026C">
        <w:rPr>
          <w:shd w:val="clear" w:color="auto" w:fill="FFFFFF"/>
        </w:rPr>
        <w:t xml:space="preserve"> </w:t>
      </w:r>
      <w:r w:rsidRPr="007D63C5">
        <w:rPr>
          <w:shd w:val="clear" w:color="auto" w:fill="FFFFFF"/>
        </w:rPr>
        <w:t xml:space="preserve">Предприятие" с возможностью присвоения конкретному пользователю </w:t>
      </w:r>
    </w:p>
    <w:p w14:paraId="2624D842" w14:textId="77777777" w:rsidR="00940424" w:rsidRDefault="00940424" w:rsidP="0094042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Pr="007D63C5">
        <w:rPr>
          <w:shd w:val="clear" w:color="auto" w:fill="FFFFFF"/>
        </w:rPr>
        <w:t>набор параметров пользователя</w:t>
      </w:r>
    </w:p>
    <w:p w14:paraId="63F5553D" w14:textId="77777777" w:rsidR="00940424" w:rsidRPr="0018026C" w:rsidRDefault="00940424" w:rsidP="00940424">
      <w:pPr>
        <w:spacing w:before="120" w:after="120"/>
        <w:jc w:val="both"/>
        <w:rPr>
          <w:b/>
          <w:bCs/>
        </w:rPr>
      </w:pPr>
      <w:r>
        <w:rPr>
          <w:b/>
          <w:shd w:val="clear" w:color="auto" w:fill="FFFFFF"/>
        </w:rPr>
        <w:t xml:space="preserve">Ответ: </w:t>
      </w:r>
      <w:r>
        <w:rPr>
          <w:shd w:val="clear" w:color="auto" w:fill="FFFFFF"/>
        </w:rPr>
        <w:t xml:space="preserve">3) </w:t>
      </w:r>
      <w:r w:rsidRPr="007D63C5">
        <w:rPr>
          <w:shd w:val="clear" w:color="auto" w:fill="FFFFFF"/>
        </w:rPr>
        <w:t xml:space="preserve">совокупность прав действий в среде "1С:Предприятие" с возможностью присвоения конкретному </w:t>
      </w:r>
      <w:r w:rsidRPr="0018026C">
        <w:rPr>
          <w:shd w:val="clear" w:color="auto" w:fill="FFFFFF"/>
        </w:rPr>
        <w:t>пользователю</w:t>
      </w:r>
      <w:r w:rsidRPr="0018026C">
        <w:rPr>
          <w:b/>
          <w:bCs/>
        </w:rPr>
        <w:t xml:space="preserve"> </w:t>
      </w:r>
    </w:p>
    <w:p w14:paraId="3DB9E22E" w14:textId="77777777" w:rsidR="00940424" w:rsidRPr="0018026C" w:rsidRDefault="00940424" w:rsidP="00940424">
      <w:pPr>
        <w:spacing w:before="120" w:after="120"/>
        <w:jc w:val="center"/>
        <w:rPr>
          <w:b/>
          <w:bCs/>
        </w:rPr>
      </w:pPr>
    </w:p>
    <w:p w14:paraId="4F1CA0DF" w14:textId="55D3E9B7" w:rsidR="003E0C7C" w:rsidRPr="00425C27" w:rsidRDefault="003E0C7C" w:rsidP="00940424">
      <w:pPr>
        <w:spacing w:before="120" w:after="120"/>
        <w:jc w:val="center"/>
        <w:rPr>
          <w:b/>
          <w:bCs/>
        </w:rPr>
      </w:pPr>
      <w:r w:rsidRPr="00425C27">
        <w:rPr>
          <w:b/>
          <w:bCs/>
        </w:rPr>
        <w:t>8.3. Примерный вариант 2 рубежной контрольной работы (теста) (15 баллов)</w:t>
      </w:r>
    </w:p>
    <w:p w14:paraId="2F24E503" w14:textId="77777777" w:rsidR="00940424" w:rsidRPr="00E57EB4" w:rsidRDefault="00940424" w:rsidP="00940424">
      <w:pPr>
        <w:jc w:val="both"/>
      </w:pPr>
      <w:r w:rsidRPr="00E57EB4">
        <w:t xml:space="preserve">1. Что позволяет Синтакс-помощник? </w:t>
      </w:r>
    </w:p>
    <w:p w14:paraId="35727996" w14:textId="77777777" w:rsidR="00940424" w:rsidRPr="00E57EB4" w:rsidRDefault="00940424" w:rsidP="00940424">
      <w:pPr>
        <w:jc w:val="both"/>
      </w:pPr>
      <w:r w:rsidRPr="00E57EB4">
        <w:t xml:space="preserve">1) Поддерживает поиск по первым символам функции или процедуры </w:t>
      </w:r>
    </w:p>
    <w:p w14:paraId="03AF2CA3" w14:textId="77777777" w:rsidR="00940424" w:rsidRPr="00E57EB4" w:rsidRDefault="00940424" w:rsidP="00940424">
      <w:pPr>
        <w:jc w:val="both"/>
      </w:pPr>
      <w:r w:rsidRPr="00E57EB4">
        <w:t xml:space="preserve">2) Поддерживает перетаскивание синтаксической конструкции в модуль объекта </w:t>
      </w:r>
    </w:p>
    <w:p w14:paraId="72502514" w14:textId="77777777" w:rsidR="00940424" w:rsidRPr="00E57EB4" w:rsidRDefault="00940424" w:rsidP="00940424">
      <w:pPr>
        <w:jc w:val="both"/>
      </w:pPr>
      <w:r w:rsidRPr="00E57EB4">
        <w:t xml:space="preserve">3) Верны все указанные ответы. </w:t>
      </w:r>
    </w:p>
    <w:p w14:paraId="07AB757E" w14:textId="77777777" w:rsidR="00940424" w:rsidRPr="00E57EB4" w:rsidRDefault="00940424" w:rsidP="00940424">
      <w:pPr>
        <w:jc w:val="both"/>
      </w:pPr>
      <w:r w:rsidRPr="00E57EB4">
        <w:t xml:space="preserve">4) Нет правильного ответа </w:t>
      </w:r>
    </w:p>
    <w:p w14:paraId="57C714C0" w14:textId="77777777" w:rsidR="00940424" w:rsidRPr="00E57EB4" w:rsidRDefault="00940424" w:rsidP="00940424">
      <w:pPr>
        <w:jc w:val="both"/>
      </w:pPr>
      <w:r w:rsidRPr="00E57EB4">
        <w:rPr>
          <w:b/>
        </w:rPr>
        <w:t>Ответ</w:t>
      </w:r>
      <w:r w:rsidRPr="00E57EB4">
        <w:t>: 3) Верны все указанные ответы. (1 балл)</w:t>
      </w:r>
    </w:p>
    <w:p w14:paraId="0B73E983" w14:textId="77777777" w:rsidR="00940424" w:rsidRPr="00E57EB4" w:rsidRDefault="00940424" w:rsidP="00940424">
      <w:pPr>
        <w:jc w:val="both"/>
      </w:pPr>
      <w:r w:rsidRPr="00E57EB4">
        <w:t xml:space="preserve">2. Каким образом можно обратиться к синтакс-помощнику? </w:t>
      </w:r>
    </w:p>
    <w:p w14:paraId="78D1FF4F" w14:textId="77777777" w:rsidR="00940424" w:rsidRPr="00E57EB4" w:rsidRDefault="00940424" w:rsidP="00940424">
      <w:pPr>
        <w:jc w:val="both"/>
      </w:pPr>
      <w:r w:rsidRPr="00E57EB4">
        <w:t>1) С помощью соответствующей иконки в Конфигураторе</w:t>
      </w:r>
    </w:p>
    <w:p w14:paraId="2B3C66CC" w14:textId="77777777" w:rsidR="00940424" w:rsidRPr="00E57EB4" w:rsidRDefault="00940424" w:rsidP="00940424">
      <w:pPr>
        <w:jc w:val="both"/>
      </w:pPr>
      <w:r w:rsidRPr="00E57EB4">
        <w:t xml:space="preserve">2) Через меню "Справка" - "Синтакс-помощник" </w:t>
      </w:r>
    </w:p>
    <w:p w14:paraId="47406591" w14:textId="77777777" w:rsidR="00940424" w:rsidRPr="00E57EB4" w:rsidRDefault="00940424" w:rsidP="00940424">
      <w:pPr>
        <w:jc w:val="both"/>
      </w:pPr>
      <w:r w:rsidRPr="00E57EB4">
        <w:t xml:space="preserve">3) Верны все указанные ответы </w:t>
      </w:r>
    </w:p>
    <w:p w14:paraId="0C855421" w14:textId="77777777" w:rsidR="00940424" w:rsidRPr="00E57EB4" w:rsidRDefault="00940424" w:rsidP="00940424">
      <w:pPr>
        <w:jc w:val="both"/>
      </w:pPr>
      <w:r w:rsidRPr="00E57EB4">
        <w:t xml:space="preserve">4) Нет правильного ответа </w:t>
      </w:r>
    </w:p>
    <w:p w14:paraId="71F93167" w14:textId="77777777" w:rsidR="00940424" w:rsidRPr="00E57EB4" w:rsidRDefault="00940424" w:rsidP="00940424">
      <w:pPr>
        <w:jc w:val="both"/>
      </w:pPr>
      <w:r w:rsidRPr="00E57EB4">
        <w:rPr>
          <w:b/>
        </w:rPr>
        <w:t>Ответ</w:t>
      </w:r>
      <w:r w:rsidRPr="00E57EB4">
        <w:t>: 3) Верны все указанные ответы (1 балл)</w:t>
      </w:r>
    </w:p>
    <w:p w14:paraId="7FE93E31" w14:textId="77777777" w:rsidR="00940424" w:rsidRPr="00E57EB4" w:rsidRDefault="00940424" w:rsidP="00940424">
      <w:pPr>
        <w:jc w:val="both"/>
      </w:pPr>
      <w:r w:rsidRPr="00E57EB4">
        <w:t xml:space="preserve">3. Дайте определение термину "Шаблон текста" </w:t>
      </w:r>
    </w:p>
    <w:p w14:paraId="3203CEB8" w14:textId="77777777" w:rsidR="00940424" w:rsidRPr="00E57EB4" w:rsidRDefault="00940424" w:rsidP="00940424">
      <w:pPr>
        <w:jc w:val="both"/>
      </w:pPr>
      <w:r w:rsidRPr="00E57EB4">
        <w:t xml:space="preserve">1) Краткое имя часто используемого фрагмента текста для использования в автоподстановке </w:t>
      </w:r>
    </w:p>
    <w:p w14:paraId="571E387E" w14:textId="77777777" w:rsidR="00940424" w:rsidRPr="00E57EB4" w:rsidRDefault="00940424" w:rsidP="00940424">
      <w:pPr>
        <w:jc w:val="both"/>
      </w:pPr>
      <w:r w:rsidRPr="00E57EB4">
        <w:t xml:space="preserve">2) Параметры прописных и строчных символов </w:t>
      </w:r>
    </w:p>
    <w:p w14:paraId="3D6A16D6" w14:textId="77777777" w:rsidR="00940424" w:rsidRPr="00E57EB4" w:rsidRDefault="00940424" w:rsidP="00940424">
      <w:pPr>
        <w:jc w:val="both"/>
      </w:pPr>
      <w:r w:rsidRPr="00E57EB4">
        <w:t xml:space="preserve">3) Параметры табуляции, отступов, шрифтов, автоотступ и прочее </w:t>
      </w:r>
    </w:p>
    <w:p w14:paraId="29FADA26" w14:textId="77777777" w:rsidR="00940424" w:rsidRPr="00E57EB4" w:rsidRDefault="00940424" w:rsidP="00940424">
      <w:pPr>
        <w:jc w:val="both"/>
      </w:pPr>
      <w:r w:rsidRPr="00E57EB4">
        <w:t xml:space="preserve">4) Нет верного ответа среди предложенных вариантов </w:t>
      </w:r>
    </w:p>
    <w:p w14:paraId="178FA572" w14:textId="77777777" w:rsidR="00940424" w:rsidRPr="00E57EB4" w:rsidRDefault="00940424" w:rsidP="00940424">
      <w:pPr>
        <w:jc w:val="both"/>
      </w:pPr>
      <w:r w:rsidRPr="00E57EB4">
        <w:rPr>
          <w:b/>
        </w:rPr>
        <w:t>Ответ:</w:t>
      </w:r>
      <w:r w:rsidRPr="00E57EB4">
        <w:t xml:space="preserve"> 1) Краткое имя часто используемого фрагмента текста для использования в автоподстановке (1 балл)</w:t>
      </w:r>
    </w:p>
    <w:p w14:paraId="7CCABE62" w14:textId="77777777" w:rsidR="00940424" w:rsidRPr="00E57EB4" w:rsidRDefault="00940424" w:rsidP="00940424">
      <w:pPr>
        <w:jc w:val="both"/>
      </w:pPr>
      <w:r w:rsidRPr="00E57EB4">
        <w:t xml:space="preserve">4. В каком месте программы производится настройка автоподстановки фрагментов текста с помощью шаблонов? </w:t>
      </w:r>
    </w:p>
    <w:p w14:paraId="08F6A9BE" w14:textId="77777777" w:rsidR="00940424" w:rsidRPr="00E57EB4" w:rsidRDefault="00940424" w:rsidP="00940424">
      <w:pPr>
        <w:jc w:val="both"/>
      </w:pPr>
      <w:r w:rsidRPr="00E57EB4">
        <w:lastRenderedPageBreak/>
        <w:t xml:space="preserve">1) Для текста "Сервис" - "Параметры" - "Тексты". Для модулей "Сервис" - "Параметры" - "Тексты модулей" </w:t>
      </w:r>
    </w:p>
    <w:p w14:paraId="79DAA67A" w14:textId="77777777" w:rsidR="00940424" w:rsidRPr="00E57EB4" w:rsidRDefault="00940424" w:rsidP="00940424">
      <w:pPr>
        <w:jc w:val="both"/>
      </w:pPr>
      <w:r w:rsidRPr="00E57EB4">
        <w:t xml:space="preserve">2) Для текста и для модулей активизируется в меню "Сервис" - "Параметры" -"Тексты" </w:t>
      </w:r>
    </w:p>
    <w:p w14:paraId="543188F6" w14:textId="77777777" w:rsidR="00940424" w:rsidRPr="00E57EB4" w:rsidRDefault="00940424" w:rsidP="00940424">
      <w:pPr>
        <w:jc w:val="both"/>
      </w:pPr>
      <w:r w:rsidRPr="00E57EB4">
        <w:t xml:space="preserve">3) Для текста и для модулей активизируется в меню "Сервис" - "Параметры" -"Тексты модулей" </w:t>
      </w:r>
    </w:p>
    <w:p w14:paraId="0B601BEA" w14:textId="77777777" w:rsidR="00940424" w:rsidRPr="00E57EB4" w:rsidRDefault="00940424" w:rsidP="00940424">
      <w:pPr>
        <w:jc w:val="both"/>
      </w:pPr>
      <w:r w:rsidRPr="00E57EB4">
        <w:t xml:space="preserve">4) Нет верного ответа среди предложенных вариантов </w:t>
      </w:r>
    </w:p>
    <w:p w14:paraId="011B8B9F" w14:textId="77777777" w:rsidR="00940424" w:rsidRPr="00E57EB4" w:rsidRDefault="00940424" w:rsidP="00940424">
      <w:pPr>
        <w:jc w:val="both"/>
      </w:pPr>
      <w:r w:rsidRPr="00E57EB4">
        <w:rPr>
          <w:b/>
        </w:rPr>
        <w:t>Ответ:</w:t>
      </w:r>
      <w:r w:rsidRPr="00E57EB4">
        <w:t xml:space="preserve"> 1) Для текста "Сервис" - "Параметры" - "Тексты". Для модулей "Сервис" - "Параметры" - "Тексты модулей"  (1 балл)</w:t>
      </w:r>
    </w:p>
    <w:p w14:paraId="18C7FB4D" w14:textId="77777777" w:rsidR="00940424" w:rsidRPr="00E57EB4" w:rsidRDefault="00940424" w:rsidP="00940424">
      <w:pPr>
        <w:jc w:val="both"/>
      </w:pPr>
      <w:r w:rsidRPr="00E57EB4">
        <w:t xml:space="preserve">5. Где хранятся шаблоны текста? </w:t>
      </w:r>
    </w:p>
    <w:p w14:paraId="4B0076B7" w14:textId="77777777" w:rsidR="00940424" w:rsidRPr="00E57EB4" w:rsidRDefault="00940424" w:rsidP="00940424">
      <w:pPr>
        <w:jc w:val="both"/>
      </w:pPr>
      <w:r w:rsidRPr="00E57EB4">
        <w:t xml:space="preserve">1) Могут храниться в нескольких файлах с расширением *.st </w:t>
      </w:r>
    </w:p>
    <w:p w14:paraId="6BD7233B" w14:textId="77777777" w:rsidR="00940424" w:rsidRPr="00E57EB4" w:rsidRDefault="00940424" w:rsidP="00940424">
      <w:pPr>
        <w:jc w:val="both"/>
      </w:pPr>
      <w:r w:rsidRPr="00E57EB4">
        <w:t xml:space="preserve">2) Входят в состав конфигурации </w:t>
      </w:r>
    </w:p>
    <w:p w14:paraId="376F8160" w14:textId="77777777" w:rsidR="00940424" w:rsidRPr="00E57EB4" w:rsidRDefault="00940424" w:rsidP="00940424">
      <w:pPr>
        <w:jc w:val="both"/>
      </w:pPr>
      <w:r w:rsidRPr="00E57EB4">
        <w:t xml:space="preserve">3) Хранятся в одном файле с расширением *.st </w:t>
      </w:r>
    </w:p>
    <w:p w14:paraId="4BC30BED" w14:textId="77777777" w:rsidR="00940424" w:rsidRPr="00E57EB4" w:rsidRDefault="00940424" w:rsidP="00940424">
      <w:pPr>
        <w:jc w:val="both"/>
      </w:pPr>
      <w:r w:rsidRPr="00E57EB4">
        <w:t xml:space="preserve">4) Нет верного ответа </w:t>
      </w:r>
    </w:p>
    <w:p w14:paraId="14AD6AF4" w14:textId="77777777" w:rsidR="00940424" w:rsidRPr="00E57EB4" w:rsidRDefault="00940424" w:rsidP="00940424">
      <w:pPr>
        <w:jc w:val="both"/>
      </w:pPr>
      <w:r w:rsidRPr="00E57EB4">
        <w:rPr>
          <w:b/>
        </w:rPr>
        <w:t>Ответ:</w:t>
      </w:r>
      <w:r w:rsidRPr="00E57EB4">
        <w:t xml:space="preserve"> 1) Могут храниться в нескольких файлах с расширением *.st (1 балл)</w:t>
      </w:r>
    </w:p>
    <w:p w14:paraId="5BECBCAD" w14:textId="77777777" w:rsidR="00940424" w:rsidRPr="00E57EB4" w:rsidRDefault="00940424" w:rsidP="00940424">
      <w:pPr>
        <w:jc w:val="both"/>
      </w:pPr>
      <w:r w:rsidRPr="00E57EB4">
        <w:t xml:space="preserve">6. Какой метод документа обеспечивает вызов события проведения документа? </w:t>
      </w:r>
    </w:p>
    <w:p w14:paraId="240F0EDE" w14:textId="77777777" w:rsidR="00940424" w:rsidRPr="00E57EB4" w:rsidRDefault="00940424" w:rsidP="00940424">
      <w:pPr>
        <w:jc w:val="both"/>
      </w:pPr>
      <w:r w:rsidRPr="00E57EB4">
        <w:t xml:space="preserve">1) Записать(РежимЗаписиДокумента.Проведение), где Записать - метод объекта документа </w:t>
      </w:r>
    </w:p>
    <w:p w14:paraId="70BA2234" w14:textId="77777777" w:rsidR="00940424" w:rsidRPr="00E57EB4" w:rsidRDefault="00940424" w:rsidP="00940424">
      <w:pPr>
        <w:jc w:val="both"/>
      </w:pPr>
      <w:r w:rsidRPr="00E57EB4">
        <w:t xml:space="preserve">2) Провести(), где Провести - метод объекта документа </w:t>
      </w:r>
    </w:p>
    <w:p w14:paraId="2FBF10A4" w14:textId="77777777" w:rsidR="00940424" w:rsidRPr="00E57EB4" w:rsidRDefault="00940424" w:rsidP="00940424">
      <w:pPr>
        <w:jc w:val="both"/>
      </w:pPr>
      <w:r w:rsidRPr="00E57EB4">
        <w:t xml:space="preserve">3) Записать(РежимЗаписиДокумента.Проведение), где Записать - метод формы документа </w:t>
      </w:r>
    </w:p>
    <w:p w14:paraId="4FEE1ED9" w14:textId="77777777" w:rsidR="00940424" w:rsidRPr="00E57EB4" w:rsidRDefault="00940424" w:rsidP="00940424">
      <w:pPr>
        <w:jc w:val="both"/>
      </w:pPr>
      <w:r w:rsidRPr="00E57EB4">
        <w:t xml:space="preserve">4) Провести(), где Провести - метод формы документа </w:t>
      </w:r>
    </w:p>
    <w:p w14:paraId="7D22384E" w14:textId="77777777" w:rsidR="00940424" w:rsidRPr="00E57EB4" w:rsidRDefault="00940424" w:rsidP="00940424">
      <w:pPr>
        <w:jc w:val="both"/>
      </w:pPr>
      <w:r w:rsidRPr="00E57EB4">
        <w:rPr>
          <w:b/>
        </w:rPr>
        <w:t>Ответ:</w:t>
      </w:r>
      <w:r w:rsidRPr="00E57EB4">
        <w:t xml:space="preserve"> 1) Записать(РежимЗаписиДокумента.Проведение), где Записать - метод объекта документа (1 балл)</w:t>
      </w:r>
    </w:p>
    <w:p w14:paraId="24D7017F" w14:textId="77777777" w:rsidR="00940424" w:rsidRPr="00E57EB4" w:rsidRDefault="00940424" w:rsidP="00940424">
      <w:pPr>
        <w:jc w:val="both"/>
      </w:pPr>
      <w:r w:rsidRPr="00E57EB4">
        <w:t xml:space="preserve">7. Какой метод документа обеспечивает вызов события отмены проведения документа? </w:t>
      </w:r>
    </w:p>
    <w:p w14:paraId="67613409" w14:textId="77777777" w:rsidR="00940424" w:rsidRPr="00E57EB4" w:rsidRDefault="00940424" w:rsidP="00940424">
      <w:pPr>
        <w:jc w:val="both"/>
      </w:pPr>
      <w:r w:rsidRPr="00E57EB4">
        <w:t xml:space="preserve">1) Записать(РежимЗаписиДокумента.ОтменаПроведения), где Записать - метод объекта документа </w:t>
      </w:r>
    </w:p>
    <w:p w14:paraId="17162160" w14:textId="77777777" w:rsidR="00940424" w:rsidRPr="00E57EB4" w:rsidRDefault="00940424" w:rsidP="00940424">
      <w:pPr>
        <w:jc w:val="both"/>
      </w:pPr>
      <w:r w:rsidRPr="00E57EB4">
        <w:t xml:space="preserve">2) ОтменитьПроведение(), где ОтменитьПроведение - метод объекта документа </w:t>
      </w:r>
    </w:p>
    <w:p w14:paraId="470B2D20" w14:textId="77777777" w:rsidR="00940424" w:rsidRPr="00E57EB4" w:rsidRDefault="00940424" w:rsidP="00940424">
      <w:pPr>
        <w:jc w:val="both"/>
      </w:pPr>
      <w:r w:rsidRPr="00E57EB4">
        <w:t xml:space="preserve">3) ОтменитьПроведение(), где ОтменитьПроведение - метод формы документа </w:t>
      </w:r>
    </w:p>
    <w:p w14:paraId="12CF08E2" w14:textId="77777777" w:rsidR="00940424" w:rsidRPr="00E57EB4" w:rsidRDefault="00940424" w:rsidP="00940424">
      <w:pPr>
        <w:jc w:val="both"/>
      </w:pPr>
      <w:r w:rsidRPr="00E57EB4">
        <w:t xml:space="preserve">4) Записать(РежимЗаписиДокумента.ОтменаПроведения), где Записать - метод формы документа </w:t>
      </w:r>
    </w:p>
    <w:p w14:paraId="2B947AED" w14:textId="77777777" w:rsidR="00940424" w:rsidRPr="00E57EB4" w:rsidRDefault="00940424" w:rsidP="00940424">
      <w:pPr>
        <w:jc w:val="both"/>
      </w:pPr>
      <w:r w:rsidRPr="00E57EB4">
        <w:rPr>
          <w:b/>
        </w:rPr>
        <w:t>Ответ:</w:t>
      </w:r>
      <w:r w:rsidRPr="00E57EB4">
        <w:t xml:space="preserve"> 1) Записать(РежимЗаписиДокумента.ОтменаПроведения), где Записать - метод объекта документа (1 балл)</w:t>
      </w:r>
    </w:p>
    <w:p w14:paraId="7A3CB21B" w14:textId="77777777" w:rsidR="00940424" w:rsidRPr="00E57EB4" w:rsidRDefault="00940424" w:rsidP="00940424">
      <w:pPr>
        <w:jc w:val="both"/>
      </w:pPr>
      <w:r w:rsidRPr="00E57EB4">
        <w:t xml:space="preserve">8. При определении на одно событие объекта 1С:Предприятие нескольких подписок на событие, порядок вызова обработчиков следующий: </w:t>
      </w:r>
    </w:p>
    <w:p w14:paraId="0589B81D" w14:textId="77777777" w:rsidR="00940424" w:rsidRPr="00E57EB4" w:rsidRDefault="00940424" w:rsidP="00940424">
      <w:pPr>
        <w:jc w:val="both"/>
      </w:pPr>
      <w:r w:rsidRPr="00E57EB4">
        <w:t xml:space="preserve">1) вызывается процедура подписки на событие, определенная последней остальные не вызываются </w:t>
      </w:r>
    </w:p>
    <w:p w14:paraId="0F68DF38" w14:textId="77777777" w:rsidR="00940424" w:rsidRPr="00E57EB4" w:rsidRDefault="00940424" w:rsidP="00940424">
      <w:pPr>
        <w:jc w:val="both"/>
      </w:pPr>
      <w:r w:rsidRPr="00E57EB4">
        <w:t xml:space="preserve">2) вызывается процедура подписки на событие, определенная первой, остальные не вызываются </w:t>
      </w:r>
    </w:p>
    <w:p w14:paraId="4548210A" w14:textId="77777777" w:rsidR="00940424" w:rsidRPr="00E57EB4" w:rsidRDefault="00940424" w:rsidP="00940424">
      <w:pPr>
        <w:jc w:val="both"/>
      </w:pPr>
      <w:r w:rsidRPr="00E57EB4">
        <w:t xml:space="preserve">3) процедуры вызываются в соответствии с порядком создания подписок на событие 4) процедуры вызываются в произвольном порядке </w:t>
      </w:r>
    </w:p>
    <w:p w14:paraId="7B285139" w14:textId="77777777" w:rsidR="00940424" w:rsidRPr="00E57EB4" w:rsidRDefault="00940424" w:rsidP="00940424">
      <w:pPr>
        <w:jc w:val="both"/>
      </w:pPr>
      <w:r w:rsidRPr="00E57EB4">
        <w:rPr>
          <w:b/>
        </w:rPr>
        <w:t>Ответ:</w:t>
      </w:r>
      <w:r w:rsidRPr="00E57EB4">
        <w:t xml:space="preserve"> 4) процедуры вызываются в произвольном порядке (1 балл)</w:t>
      </w:r>
    </w:p>
    <w:p w14:paraId="54C0FAAE" w14:textId="77777777" w:rsidR="00940424" w:rsidRPr="00E57EB4" w:rsidRDefault="00940424" w:rsidP="00940424">
      <w:pPr>
        <w:jc w:val="both"/>
      </w:pPr>
      <w:r w:rsidRPr="00E57EB4">
        <w:t xml:space="preserve">9. При определении подписки на событие, в случае если в модуле объекта определен соответствующий обработчик этого же события: </w:t>
      </w:r>
    </w:p>
    <w:p w14:paraId="0A5DD289" w14:textId="77777777" w:rsidR="00940424" w:rsidRPr="00E57EB4" w:rsidRDefault="00940424" w:rsidP="00940424">
      <w:pPr>
        <w:jc w:val="both"/>
      </w:pPr>
      <w:r w:rsidRPr="00E57EB4">
        <w:t xml:space="preserve">1) процедура подписки на событие вызываться не будет (событие отрабатывается в модуле объекта) </w:t>
      </w:r>
    </w:p>
    <w:p w14:paraId="4C6285C5" w14:textId="77777777" w:rsidR="00940424" w:rsidRPr="00E57EB4" w:rsidRDefault="00940424" w:rsidP="00940424">
      <w:pPr>
        <w:jc w:val="both"/>
      </w:pPr>
      <w:r w:rsidRPr="00E57EB4">
        <w:t xml:space="preserve">2) процедура модуля объекта вызываться не будет (событие отрабатывается по подписке) </w:t>
      </w:r>
    </w:p>
    <w:p w14:paraId="7AB2B2A6" w14:textId="77777777" w:rsidR="00940424" w:rsidRPr="00E57EB4" w:rsidRDefault="00940424" w:rsidP="00940424">
      <w:pPr>
        <w:jc w:val="both"/>
      </w:pPr>
      <w:r w:rsidRPr="00E57EB4">
        <w:t xml:space="preserve">3) в начале отработает процедура, расположенная в модуле объекта, затем процедура, определенная по подписке </w:t>
      </w:r>
    </w:p>
    <w:p w14:paraId="347C9393" w14:textId="77777777" w:rsidR="00940424" w:rsidRPr="00E57EB4" w:rsidRDefault="00940424" w:rsidP="00940424">
      <w:pPr>
        <w:jc w:val="both"/>
      </w:pPr>
      <w:r w:rsidRPr="00E57EB4">
        <w:t xml:space="preserve">4) в конце отработает процедура, определенная по подписке, затем процедура, расположенная в модуле объекта </w:t>
      </w:r>
    </w:p>
    <w:p w14:paraId="2A363F40" w14:textId="77777777" w:rsidR="00940424" w:rsidRPr="00E57EB4" w:rsidRDefault="00940424" w:rsidP="00940424">
      <w:pPr>
        <w:jc w:val="both"/>
      </w:pPr>
      <w:r w:rsidRPr="00E57EB4">
        <w:rPr>
          <w:b/>
        </w:rPr>
        <w:lastRenderedPageBreak/>
        <w:t>Ответ:</w:t>
      </w:r>
      <w:r w:rsidRPr="00E57EB4">
        <w:t xml:space="preserve"> 3) в начале отработает процедура, расположенная в модуле объекта, затем процедура, определенная по подписке (1 балл)</w:t>
      </w:r>
    </w:p>
    <w:p w14:paraId="7E2553B6" w14:textId="77777777" w:rsidR="00940424" w:rsidRPr="00E57EB4" w:rsidRDefault="00940424" w:rsidP="00940424">
      <w:pPr>
        <w:jc w:val="both"/>
      </w:pPr>
      <w:r w:rsidRPr="00E57EB4">
        <w:t xml:space="preserve">10. Стандартные файлы шаблонов текста... </w:t>
      </w:r>
    </w:p>
    <w:p w14:paraId="790968AC" w14:textId="77777777" w:rsidR="00940424" w:rsidRPr="00E57EB4" w:rsidRDefault="00940424" w:rsidP="00940424">
      <w:pPr>
        <w:jc w:val="both"/>
      </w:pPr>
      <w:r w:rsidRPr="00E57EB4">
        <w:t xml:space="preserve">1) можно дополнить пользовательскими файлами </w:t>
      </w:r>
    </w:p>
    <w:p w14:paraId="79017C8D" w14:textId="77777777" w:rsidR="00940424" w:rsidRPr="00E57EB4" w:rsidRDefault="00940424" w:rsidP="00940424">
      <w:pPr>
        <w:jc w:val="both"/>
      </w:pPr>
      <w:r w:rsidRPr="00E57EB4">
        <w:t xml:space="preserve">2) поставляются вместе с платформой и не могут быть дополнены </w:t>
      </w:r>
    </w:p>
    <w:p w14:paraId="491426FB" w14:textId="77777777" w:rsidR="00940424" w:rsidRPr="00E57EB4" w:rsidRDefault="00940424" w:rsidP="00940424">
      <w:pPr>
        <w:jc w:val="both"/>
      </w:pPr>
      <w:r w:rsidRPr="00E57EB4">
        <w:t xml:space="preserve">3) изменяются лишь при обновлении конфигурации </w:t>
      </w:r>
    </w:p>
    <w:p w14:paraId="25284B78" w14:textId="77777777" w:rsidR="00940424" w:rsidRPr="00E57EB4" w:rsidRDefault="00940424" w:rsidP="00940424">
      <w:pPr>
        <w:jc w:val="both"/>
      </w:pPr>
      <w:r w:rsidRPr="00E57EB4">
        <w:t xml:space="preserve">4) нет верного ответа </w:t>
      </w:r>
    </w:p>
    <w:p w14:paraId="15E3FDBB" w14:textId="77777777" w:rsidR="00940424" w:rsidRPr="00E57EB4" w:rsidRDefault="00940424" w:rsidP="00940424">
      <w:pPr>
        <w:jc w:val="both"/>
      </w:pPr>
      <w:r w:rsidRPr="00E57EB4">
        <w:rPr>
          <w:b/>
        </w:rPr>
        <w:t xml:space="preserve">Ответ: </w:t>
      </w:r>
      <w:r w:rsidRPr="00E57EB4">
        <w:t>1) можно дополнить пользовательскими файлами (1 балл)</w:t>
      </w:r>
    </w:p>
    <w:p w14:paraId="6689BF2E" w14:textId="77777777" w:rsidR="00940424" w:rsidRPr="00E57EB4" w:rsidRDefault="00940424" w:rsidP="00940424">
      <w:pPr>
        <w:jc w:val="both"/>
      </w:pPr>
      <w:r w:rsidRPr="00E57EB4">
        <w:t xml:space="preserve">11. Для начала процесса замера производительности запустить систему в режиме: </w:t>
      </w:r>
    </w:p>
    <w:p w14:paraId="4D783628" w14:textId="77777777" w:rsidR="00940424" w:rsidRPr="00E57EB4" w:rsidRDefault="00940424" w:rsidP="00940424">
      <w:pPr>
        <w:jc w:val="both"/>
      </w:pPr>
      <w:r w:rsidRPr="00E57EB4">
        <w:t xml:space="preserve">1) отладки, выставить точку останова, запустить замер производительности (Отладка-Замер производительности) </w:t>
      </w:r>
    </w:p>
    <w:p w14:paraId="17C26C55" w14:textId="77777777" w:rsidR="00940424" w:rsidRPr="00E57EB4" w:rsidRDefault="00940424" w:rsidP="00940424">
      <w:pPr>
        <w:jc w:val="both"/>
      </w:pPr>
      <w:r w:rsidRPr="00E57EB4">
        <w:t xml:space="preserve">2) отладки, запустить замер производительности (Отладка-Замер производительности) </w:t>
      </w:r>
    </w:p>
    <w:p w14:paraId="18C2BD84" w14:textId="77777777" w:rsidR="00940424" w:rsidRPr="00E57EB4" w:rsidRDefault="00940424" w:rsidP="00940424">
      <w:pPr>
        <w:jc w:val="both"/>
      </w:pPr>
      <w:r w:rsidRPr="00E57EB4">
        <w:t xml:space="preserve">3) "Конфигуратор", запустить замер производительности (Отладка-Замер производительности), запустить систему в режиме отладки </w:t>
      </w:r>
    </w:p>
    <w:p w14:paraId="01ED331E" w14:textId="77777777" w:rsidR="00940424" w:rsidRPr="00E57EB4" w:rsidRDefault="00940424" w:rsidP="00940424">
      <w:pPr>
        <w:jc w:val="both"/>
      </w:pPr>
      <w:r w:rsidRPr="00E57EB4">
        <w:t xml:space="preserve">4) предложенные ответы 1 и 2 не верны среди предложенных вариантов </w:t>
      </w:r>
    </w:p>
    <w:p w14:paraId="03CEC84A" w14:textId="77777777" w:rsidR="00940424" w:rsidRPr="00E57EB4" w:rsidRDefault="00940424" w:rsidP="00940424">
      <w:pPr>
        <w:jc w:val="both"/>
      </w:pPr>
      <w:r w:rsidRPr="00E57EB4">
        <w:rPr>
          <w:b/>
        </w:rPr>
        <w:t>Ответ:</w:t>
      </w:r>
      <w:r w:rsidRPr="00E57EB4">
        <w:t xml:space="preserve"> 4) предложенные ответы 1 и 2 не верны среди предложенных вариантов (1 балл)</w:t>
      </w:r>
    </w:p>
    <w:p w14:paraId="2EE66FD1" w14:textId="77777777" w:rsidR="00940424" w:rsidRPr="00E57EB4" w:rsidRDefault="00940424" w:rsidP="00940424">
      <w:pPr>
        <w:jc w:val="both"/>
      </w:pPr>
      <w:r w:rsidRPr="00E57EB4">
        <w:t xml:space="preserve">12. В процедуре есть строка кода, которая вызывает функцию. Можно ли произвести замер производительности для данной процедуры, включив в него время выполнения самой строки, но не включив время исполнения функции, вызываемой в строке? </w:t>
      </w:r>
    </w:p>
    <w:p w14:paraId="595C607C" w14:textId="77777777" w:rsidR="00940424" w:rsidRPr="00E57EB4" w:rsidRDefault="00940424" w:rsidP="00940424">
      <w:pPr>
        <w:jc w:val="both"/>
      </w:pPr>
      <w:r w:rsidRPr="00E57EB4">
        <w:t xml:space="preserve">1) нет, время исполнения вызываемой функции всегда будет входить в замер производительности </w:t>
      </w:r>
    </w:p>
    <w:p w14:paraId="47EE4F26" w14:textId="77777777" w:rsidR="00940424" w:rsidRPr="00E57EB4" w:rsidRDefault="00940424" w:rsidP="00940424">
      <w:pPr>
        <w:jc w:val="both"/>
      </w:pPr>
      <w:r w:rsidRPr="00E57EB4">
        <w:t xml:space="preserve">2) делается по умолчанию, т.к. в замер производительности входит время исполнения строк процедуры </w:t>
      </w:r>
    </w:p>
    <w:p w14:paraId="1C5F3BB9" w14:textId="77777777" w:rsidR="00940424" w:rsidRPr="00E57EB4" w:rsidRDefault="00940424" w:rsidP="00940424">
      <w:pPr>
        <w:jc w:val="both"/>
      </w:pPr>
      <w:r w:rsidRPr="00E57EB4">
        <w:t xml:space="preserve">3) можно включить время выполнения вызываемых процедур перед началом замера производительности </w:t>
      </w:r>
    </w:p>
    <w:p w14:paraId="0C82F6A9" w14:textId="77777777" w:rsidR="00940424" w:rsidRPr="00E57EB4" w:rsidRDefault="00940424" w:rsidP="00940424">
      <w:pPr>
        <w:jc w:val="both"/>
      </w:pPr>
      <w:r w:rsidRPr="00E57EB4">
        <w:t xml:space="preserve">4) можно включить время выполнения вызываемых процедур (функций) в отчете замера производительности </w:t>
      </w:r>
    </w:p>
    <w:p w14:paraId="173D6BB1" w14:textId="77777777" w:rsidR="00940424" w:rsidRPr="00E57EB4" w:rsidRDefault="00940424" w:rsidP="00940424">
      <w:pPr>
        <w:jc w:val="both"/>
      </w:pPr>
      <w:r w:rsidRPr="00E57EB4">
        <w:rPr>
          <w:b/>
        </w:rPr>
        <w:t>Ответ</w:t>
      </w:r>
      <w:r w:rsidRPr="00E57EB4">
        <w:t>: 4) можно включить время выполнения вызываемых процедур (функций) в отчете замера производительности (1 балл)</w:t>
      </w:r>
    </w:p>
    <w:p w14:paraId="2A5924EB" w14:textId="77777777" w:rsidR="00940424" w:rsidRPr="00E57EB4" w:rsidRDefault="00940424" w:rsidP="00940424">
      <w:pPr>
        <w:jc w:val="both"/>
      </w:pPr>
      <w:r w:rsidRPr="00E57EB4">
        <w:t xml:space="preserve">13. Стек вызовов используется для определения: </w:t>
      </w:r>
    </w:p>
    <w:p w14:paraId="38EA0704" w14:textId="77777777" w:rsidR="00940424" w:rsidRPr="00E57EB4" w:rsidRDefault="00940424" w:rsidP="00940424">
      <w:pPr>
        <w:jc w:val="both"/>
      </w:pPr>
      <w:r w:rsidRPr="00E57EB4">
        <w:t xml:space="preserve">1) сколько раз вызывалась данная строка кода при исполнении модуля </w:t>
      </w:r>
    </w:p>
    <w:p w14:paraId="051BEE69" w14:textId="77777777" w:rsidR="00940424" w:rsidRPr="00E57EB4" w:rsidRDefault="00940424" w:rsidP="00940424">
      <w:pPr>
        <w:jc w:val="both"/>
      </w:pPr>
      <w:r w:rsidRPr="00E57EB4">
        <w:t xml:space="preserve">2) сколько раз вызвалась текущая процедура или функция в процессе исполнения модуля </w:t>
      </w:r>
    </w:p>
    <w:p w14:paraId="1B95F056" w14:textId="77777777" w:rsidR="00940424" w:rsidRPr="00E57EB4" w:rsidRDefault="00940424" w:rsidP="00940424">
      <w:pPr>
        <w:jc w:val="both"/>
      </w:pPr>
      <w:r w:rsidRPr="00E57EB4">
        <w:t xml:space="preserve">3) какие процедуры и функции данного модуля и сколько раз вызывались </w:t>
      </w:r>
    </w:p>
    <w:p w14:paraId="6231E3F0" w14:textId="77777777" w:rsidR="00940424" w:rsidRPr="00E57EB4" w:rsidRDefault="00940424" w:rsidP="00940424">
      <w:pPr>
        <w:jc w:val="both"/>
      </w:pPr>
      <w:r w:rsidRPr="00E57EB4">
        <w:t xml:space="preserve">4) какие процедуры (функции) вызывались, если управление перешло на строку кода </w:t>
      </w:r>
    </w:p>
    <w:p w14:paraId="2F026014" w14:textId="77777777" w:rsidR="00940424" w:rsidRPr="00E57EB4" w:rsidRDefault="00940424" w:rsidP="00940424">
      <w:pPr>
        <w:jc w:val="both"/>
      </w:pPr>
      <w:r w:rsidRPr="00E57EB4">
        <w:rPr>
          <w:b/>
        </w:rPr>
        <w:t>Ответ:</w:t>
      </w:r>
      <w:r w:rsidRPr="00E57EB4">
        <w:t xml:space="preserve"> 4) какие процедуры (функции) вызывались, если управление перешло на строку кода (1 балл)</w:t>
      </w:r>
    </w:p>
    <w:p w14:paraId="092CBCB4" w14:textId="77777777" w:rsidR="00940424" w:rsidRPr="00E57EB4" w:rsidRDefault="00940424" w:rsidP="00940424">
      <w:pPr>
        <w:jc w:val="both"/>
      </w:pPr>
      <w:r w:rsidRPr="00E57EB4">
        <w:t xml:space="preserve">14. Можно ли в процессе отладки увидеть в окне "Выражение" содержимое таблицы значений целиком? </w:t>
      </w:r>
    </w:p>
    <w:p w14:paraId="14500C47" w14:textId="77777777" w:rsidR="00940424" w:rsidRPr="00E57EB4" w:rsidRDefault="00940424" w:rsidP="00940424">
      <w:pPr>
        <w:jc w:val="both"/>
      </w:pPr>
      <w:r w:rsidRPr="00E57EB4">
        <w:t xml:space="preserve">1) нельзя, окно дает возможность увидеть состав и название колонок таблицы значений </w:t>
      </w:r>
    </w:p>
    <w:p w14:paraId="5DF3ACD3" w14:textId="77777777" w:rsidR="00940424" w:rsidRPr="00E57EB4" w:rsidRDefault="00940424" w:rsidP="00940424">
      <w:pPr>
        <w:jc w:val="both"/>
      </w:pPr>
      <w:r w:rsidRPr="00E57EB4">
        <w:t xml:space="preserve">2) нельзя, но можно увидеть данные построчно в цикле перебора строк таблицы значений </w:t>
      </w:r>
    </w:p>
    <w:p w14:paraId="6839FADC" w14:textId="77777777" w:rsidR="00940424" w:rsidRPr="00E57EB4" w:rsidRDefault="00940424" w:rsidP="00940424">
      <w:pPr>
        <w:jc w:val="both"/>
      </w:pPr>
      <w:r w:rsidRPr="00E57EB4">
        <w:t xml:space="preserve">3) можно, поскольку содержимое таблицы значений будет сразу видно в окне "Результат" </w:t>
      </w:r>
    </w:p>
    <w:p w14:paraId="1359AC75" w14:textId="77777777" w:rsidR="00940424" w:rsidRPr="00E57EB4" w:rsidRDefault="00940424" w:rsidP="00940424">
      <w:pPr>
        <w:jc w:val="both"/>
      </w:pPr>
      <w:r w:rsidRPr="00E57EB4">
        <w:t xml:space="preserve">4) можно, но только посредством команды "Показать в отдельном окне" </w:t>
      </w:r>
    </w:p>
    <w:p w14:paraId="7239B282" w14:textId="77777777" w:rsidR="00940424" w:rsidRPr="00E57EB4" w:rsidRDefault="00940424" w:rsidP="00940424">
      <w:pPr>
        <w:jc w:val="both"/>
      </w:pPr>
      <w:r w:rsidRPr="00E57EB4">
        <w:rPr>
          <w:b/>
        </w:rPr>
        <w:t>Ответ:</w:t>
      </w:r>
      <w:r w:rsidRPr="00E57EB4">
        <w:t xml:space="preserve"> 4) можно, но только посредством команды "Показать в отдельном окне" (1 балл)</w:t>
      </w:r>
    </w:p>
    <w:p w14:paraId="2A82134C" w14:textId="77777777" w:rsidR="00940424" w:rsidRPr="00E57EB4" w:rsidRDefault="00940424" w:rsidP="00940424">
      <w:pPr>
        <w:jc w:val="both"/>
      </w:pPr>
      <w:r w:rsidRPr="00E57EB4">
        <w:t xml:space="preserve">15. При назначении обработчика события на объект (экземпляр объекта 1С:Предприятие, СОМ объект) процедура, отвечающая за отработку данного события должна быть расположена: </w:t>
      </w:r>
    </w:p>
    <w:p w14:paraId="5B2B1E01" w14:textId="77777777" w:rsidR="00940424" w:rsidRPr="00E57EB4" w:rsidRDefault="00940424" w:rsidP="00940424">
      <w:pPr>
        <w:jc w:val="both"/>
      </w:pPr>
      <w:r w:rsidRPr="00E57EB4">
        <w:t xml:space="preserve">1) обязательно в глобальном общем модуле </w:t>
      </w:r>
    </w:p>
    <w:p w14:paraId="202AEC93" w14:textId="77777777" w:rsidR="00940424" w:rsidRPr="00E57EB4" w:rsidRDefault="00940424" w:rsidP="00940424">
      <w:pPr>
        <w:jc w:val="both"/>
      </w:pPr>
      <w:r w:rsidRPr="00E57EB4">
        <w:t xml:space="preserve">2) обязательно в не глобальном общем модуле </w:t>
      </w:r>
    </w:p>
    <w:p w14:paraId="29C27F92" w14:textId="77777777" w:rsidR="00940424" w:rsidRPr="00E57EB4" w:rsidRDefault="00940424" w:rsidP="00940424">
      <w:pPr>
        <w:jc w:val="both"/>
      </w:pPr>
      <w:r w:rsidRPr="00E57EB4">
        <w:t xml:space="preserve">3) обязательно в модуле приложения </w:t>
      </w:r>
    </w:p>
    <w:p w14:paraId="25A4D869" w14:textId="77777777" w:rsidR="00940424" w:rsidRPr="00E57EB4" w:rsidRDefault="00940424" w:rsidP="00940424">
      <w:pPr>
        <w:jc w:val="both"/>
      </w:pPr>
      <w:r w:rsidRPr="00E57EB4">
        <w:lastRenderedPageBreak/>
        <w:t xml:space="preserve">4) выбор модуля не важен, в "пределах видимости" </w:t>
      </w:r>
    </w:p>
    <w:p w14:paraId="400EFBDA" w14:textId="77777777" w:rsidR="00940424" w:rsidRPr="0018026C" w:rsidRDefault="00940424" w:rsidP="00940424">
      <w:pPr>
        <w:jc w:val="both"/>
        <w:rPr>
          <w:b/>
          <w:bCs/>
        </w:rPr>
      </w:pPr>
      <w:r w:rsidRPr="00E57EB4">
        <w:rPr>
          <w:b/>
        </w:rPr>
        <w:t>Ответ:</w:t>
      </w:r>
      <w:r w:rsidRPr="00E57EB4">
        <w:t xml:space="preserve"> 4) выбор модуля не важен, в "пределах видимости" (1 балл</w:t>
      </w:r>
      <w:r w:rsidRPr="0018026C">
        <w:t>)</w:t>
      </w:r>
    </w:p>
    <w:p w14:paraId="6354851C" w14:textId="6957FB80" w:rsidR="003E0C7C" w:rsidRPr="0018026C" w:rsidRDefault="003E0C7C" w:rsidP="007F1D0C">
      <w:pPr>
        <w:spacing w:after="120"/>
        <w:jc w:val="center"/>
        <w:rPr>
          <w:b/>
          <w:bCs/>
        </w:rPr>
      </w:pPr>
    </w:p>
    <w:p w14:paraId="12B86F07" w14:textId="4F48566A" w:rsidR="003E0C7C" w:rsidRPr="00425C27" w:rsidRDefault="003E0C7C" w:rsidP="00FC4A58">
      <w:pPr>
        <w:spacing w:after="120"/>
        <w:jc w:val="center"/>
        <w:rPr>
          <w:b/>
          <w:bCs/>
        </w:rPr>
      </w:pPr>
      <w:r w:rsidRPr="00425C27">
        <w:rPr>
          <w:b/>
          <w:bCs/>
        </w:rPr>
        <w:t>8.4. Вопросы к зачету/экзамену</w:t>
      </w:r>
    </w:p>
    <w:p w14:paraId="68FCB832" w14:textId="77777777" w:rsidR="00940424" w:rsidRDefault="00940424" w:rsidP="00940424">
      <w:pPr>
        <w:ind w:firstLine="709"/>
        <w:jc w:val="both"/>
      </w:pPr>
      <w:r>
        <w:t xml:space="preserve">1. Создание новой информационной базы. Основные настройки. Описание структуры и работы конфигуратора. </w:t>
      </w:r>
    </w:p>
    <w:p w14:paraId="423357CB" w14:textId="77777777" w:rsidR="00940424" w:rsidRDefault="00940424" w:rsidP="00940424">
      <w:pPr>
        <w:ind w:firstLine="709"/>
        <w:jc w:val="both"/>
      </w:pPr>
      <w:r>
        <w:t xml:space="preserve">2. Свойства конфигурации. Режимы работы. Функционирование отладчика. </w:t>
      </w:r>
    </w:p>
    <w:p w14:paraId="46BBCED4" w14:textId="77777777" w:rsidR="00940424" w:rsidRDefault="00940424" w:rsidP="00940424">
      <w:pPr>
        <w:ind w:firstLine="709"/>
        <w:jc w:val="both"/>
      </w:pPr>
      <w:r>
        <w:t xml:space="preserve">3. Подсистемы. Построение командного интерфейса. Включение объекта в подсистемы. </w:t>
      </w:r>
    </w:p>
    <w:p w14:paraId="2DFA6AD1" w14:textId="77777777" w:rsidR="00940424" w:rsidRDefault="00940424" w:rsidP="00940424">
      <w:pPr>
        <w:ind w:firstLine="709"/>
        <w:jc w:val="both"/>
      </w:pPr>
      <w:r>
        <w:t xml:space="preserve">4. Редактор командного интерфейса. Понятие рабочего стола. </w:t>
      </w:r>
    </w:p>
    <w:p w14:paraId="7AE0988F" w14:textId="77777777" w:rsidR="00940424" w:rsidRDefault="00940424" w:rsidP="00940424">
      <w:pPr>
        <w:ind w:firstLine="709"/>
        <w:jc w:val="both"/>
      </w:pPr>
      <w:r>
        <w:t xml:space="preserve">5. Назначение ролей в конфигураторе. Виды доступа на уровне прикладных объектов. </w:t>
      </w:r>
    </w:p>
    <w:p w14:paraId="15498E7A" w14:textId="77777777" w:rsidR="00940424" w:rsidRDefault="00940424" w:rsidP="00940424">
      <w:pPr>
        <w:ind w:firstLine="709"/>
        <w:jc w:val="both"/>
      </w:pPr>
      <w:r>
        <w:t xml:space="preserve">6. Сервисные опции ролей. Права доступа на реквизиты. Настройка прав доступа. </w:t>
      </w:r>
    </w:p>
    <w:p w14:paraId="41EBA0C8" w14:textId="77777777" w:rsidR="00940424" w:rsidRDefault="00940424" w:rsidP="00940424">
      <w:pPr>
        <w:ind w:firstLine="709"/>
        <w:jc w:val="both"/>
      </w:pPr>
      <w:r>
        <w:t xml:space="preserve">7. Понятие справочника в конфигурации. Реквизиты и табличные части. Стандартные реквизиты. Иерархические справочники. Иерархия групп и элементов. Иерархия элементов. Подчиненные справочники. </w:t>
      </w:r>
    </w:p>
    <w:p w14:paraId="0783F6EB" w14:textId="77777777" w:rsidR="00940424" w:rsidRDefault="00940424" w:rsidP="00940424">
      <w:pPr>
        <w:ind w:firstLine="709"/>
        <w:jc w:val="both"/>
      </w:pPr>
      <w:r>
        <w:t xml:space="preserve">8. Предопределенные элементы. Обработка проверки заполнения. Обработчики событий модуля объекта справочника. </w:t>
      </w:r>
    </w:p>
    <w:p w14:paraId="6CA45C2D" w14:textId="77777777" w:rsidR="00940424" w:rsidRDefault="00940424" w:rsidP="00940424">
      <w:pPr>
        <w:ind w:firstLine="709"/>
        <w:jc w:val="both"/>
      </w:pPr>
      <w:r>
        <w:t xml:space="preserve">9. Программная работа со справочниками. </w:t>
      </w:r>
    </w:p>
    <w:p w14:paraId="78711D22" w14:textId="77777777" w:rsidR="00940424" w:rsidRDefault="00940424" w:rsidP="00940424">
      <w:pPr>
        <w:ind w:firstLine="709"/>
        <w:jc w:val="both"/>
      </w:pPr>
      <w:r>
        <w:t xml:space="preserve">10. Перечисления. Назначение и использование. </w:t>
      </w:r>
    </w:p>
    <w:p w14:paraId="2677AC0C" w14:textId="77777777" w:rsidR="00940424" w:rsidRDefault="00940424" w:rsidP="00940424">
      <w:pPr>
        <w:ind w:firstLine="709"/>
        <w:jc w:val="both"/>
      </w:pPr>
      <w:r>
        <w:t xml:space="preserve">11. Понятие и назначение документа. Формы документа. Реквизиты и табличные части. Создание на основании. </w:t>
      </w:r>
    </w:p>
    <w:p w14:paraId="5810043A" w14:textId="77777777" w:rsidR="00940424" w:rsidRDefault="00940424" w:rsidP="00940424">
      <w:pPr>
        <w:ind w:firstLine="709"/>
        <w:jc w:val="both"/>
      </w:pPr>
      <w:r>
        <w:t xml:space="preserve">12. Понятие макета. Создание печатной формы объекта. Редактирование печатной формы. </w:t>
      </w:r>
    </w:p>
    <w:p w14:paraId="797F03ED" w14:textId="77777777" w:rsidR="00940424" w:rsidRDefault="00940424" w:rsidP="00940424">
      <w:pPr>
        <w:ind w:firstLine="709"/>
        <w:jc w:val="both"/>
      </w:pPr>
      <w:r>
        <w:t xml:space="preserve">13. Понятие и назначение регистров накопления. Виды регистров. Примеры использования. Измерения и ресурсы регистров, движения документов. Виртуальные таблицы регистра накопления. </w:t>
      </w:r>
    </w:p>
    <w:p w14:paraId="18C699A7" w14:textId="77777777" w:rsidR="00940424" w:rsidRDefault="00940424" w:rsidP="00940424">
      <w:pPr>
        <w:ind w:firstLine="709"/>
        <w:jc w:val="both"/>
      </w:pPr>
      <w:r>
        <w:t xml:space="preserve">14. Понятие регистра сведений. Периодический регистр сведений. Измерения и ресурсы. Программное создание записей в регистре сведений. </w:t>
      </w:r>
    </w:p>
    <w:p w14:paraId="3D90F189" w14:textId="4098C762" w:rsidR="00940424" w:rsidRDefault="00940424" w:rsidP="00940424">
      <w:pPr>
        <w:ind w:firstLine="709"/>
        <w:jc w:val="both"/>
      </w:pPr>
      <w:r>
        <w:t xml:space="preserve">15. Построение простых отчетов в конфигураторе. Создание макета отчета. </w:t>
      </w:r>
    </w:p>
    <w:p w14:paraId="7C8EE1A5" w14:textId="082B2F84" w:rsidR="00940424" w:rsidRDefault="00940424" w:rsidP="00940424">
      <w:pPr>
        <w:ind w:firstLine="709"/>
        <w:jc w:val="both"/>
      </w:pPr>
      <w:r>
        <w:t xml:space="preserve">16. Табличный и объектный доступ к данным. Основы языка запросов. Конструктор запросов. </w:t>
      </w:r>
    </w:p>
    <w:p w14:paraId="10735EB8" w14:textId="26E90B10" w:rsidR="00940424" w:rsidRDefault="00940424" w:rsidP="00940424">
      <w:pPr>
        <w:ind w:firstLine="709"/>
        <w:jc w:val="both"/>
      </w:pPr>
      <w:r>
        <w:t xml:space="preserve">17. Схема компоновки данных. Соединения. Формирование итогов в запросе. Вложенные запросы. </w:t>
      </w:r>
    </w:p>
    <w:p w14:paraId="35058259" w14:textId="7FB57A45" w:rsidR="00940424" w:rsidRDefault="00940424" w:rsidP="00940424">
      <w:pPr>
        <w:ind w:firstLine="709"/>
        <w:jc w:val="both"/>
      </w:pPr>
      <w:r>
        <w:t xml:space="preserve">18. Расширенная работа с системой компоновки данных. Параметры отчета. </w:t>
      </w:r>
    </w:p>
    <w:p w14:paraId="2F667171" w14:textId="31244124" w:rsidR="00940424" w:rsidRDefault="00940424" w:rsidP="00940424">
      <w:pPr>
        <w:ind w:firstLine="709"/>
        <w:jc w:val="both"/>
      </w:pPr>
      <w:r>
        <w:t xml:space="preserve">19. Использование характеристик. </w:t>
      </w:r>
    </w:p>
    <w:p w14:paraId="081ABF1E" w14:textId="7C6D6F94" w:rsidR="00940424" w:rsidRDefault="00940424" w:rsidP="00940424">
      <w:pPr>
        <w:ind w:firstLine="709"/>
        <w:jc w:val="both"/>
      </w:pPr>
      <w:r>
        <w:t xml:space="preserve">20. Детализация полей отчета. Получение и настройка вычисляемых полей. </w:t>
      </w:r>
    </w:p>
    <w:p w14:paraId="052284D2" w14:textId="7AE01A5C" w:rsidR="00940424" w:rsidRDefault="00940424" w:rsidP="00940424">
      <w:pPr>
        <w:ind w:firstLine="709"/>
        <w:jc w:val="both"/>
      </w:pPr>
      <w:r>
        <w:t xml:space="preserve">21. Вывод данных в диаграмму, вывод данных в таблицу. Виртуальные таблицы запросов. </w:t>
      </w:r>
    </w:p>
    <w:p w14:paraId="184E1221" w14:textId="3E1BFAA2" w:rsidR="00940424" w:rsidRDefault="00940424" w:rsidP="00940424">
      <w:pPr>
        <w:ind w:firstLine="709"/>
        <w:jc w:val="both"/>
      </w:pPr>
      <w:r>
        <w:t xml:space="preserve">22. Формирование набора данных в качестве источника запроса. </w:t>
      </w:r>
    </w:p>
    <w:p w14:paraId="061A4B6B" w14:textId="6A078ED4" w:rsidR="00940424" w:rsidRDefault="00940424" w:rsidP="00940424">
      <w:pPr>
        <w:ind w:firstLine="709"/>
        <w:jc w:val="both"/>
      </w:pPr>
      <w:r>
        <w:t xml:space="preserve">23. Язык 1С. Синтаксис языка. </w:t>
      </w:r>
    </w:p>
    <w:p w14:paraId="39CBE9AA" w14:textId="64D14B39" w:rsidR="00940424" w:rsidRDefault="00940424" w:rsidP="00940424">
      <w:pPr>
        <w:ind w:firstLine="709"/>
        <w:jc w:val="both"/>
      </w:pPr>
      <w:r>
        <w:t xml:space="preserve">24. Обработчики событий, модули, виды модулей, модуль управляемого приложения, контекст модуля формы, модули объектов, директивы компиляции, исполнение кода на клиенте и сервере. </w:t>
      </w:r>
    </w:p>
    <w:p w14:paraId="5ECFF586" w14:textId="4146B9F6" w:rsidR="00940424" w:rsidRDefault="00940424" w:rsidP="00940424">
      <w:pPr>
        <w:ind w:firstLine="709"/>
        <w:jc w:val="both"/>
      </w:pPr>
      <w:r>
        <w:t xml:space="preserve">25. Типы данных. Выражения языка. Арифметические операции. Операции конкатенации. Логические операции. </w:t>
      </w:r>
    </w:p>
    <w:p w14:paraId="6B0AFC8E" w14:textId="5BA3FC56" w:rsidR="00940424" w:rsidRDefault="00940424" w:rsidP="00940424">
      <w:pPr>
        <w:ind w:firstLine="709"/>
        <w:jc w:val="both"/>
      </w:pPr>
      <w:r>
        <w:t xml:space="preserve">26. Операторы и синтаксические конструкции. Оператор присваивания. Оператор условия. </w:t>
      </w:r>
    </w:p>
    <w:p w14:paraId="1F87BC7D" w14:textId="531884B1" w:rsidR="00940424" w:rsidRDefault="00940424" w:rsidP="00940424">
      <w:pPr>
        <w:ind w:firstLine="709"/>
        <w:jc w:val="both"/>
      </w:pPr>
      <w:r>
        <w:t xml:space="preserve">27. Операторы и синтаксические конструкции. Оператор цикла. </w:t>
      </w:r>
    </w:p>
    <w:p w14:paraId="3556C647" w14:textId="2328C834" w:rsidR="00940424" w:rsidRDefault="00940424" w:rsidP="00940424">
      <w:pPr>
        <w:ind w:firstLine="709"/>
        <w:jc w:val="both"/>
      </w:pPr>
      <w:r>
        <w:lastRenderedPageBreak/>
        <w:t xml:space="preserve">28. Формирование бухгалтерской отчетности в 1С: Предприятие. </w:t>
      </w:r>
    </w:p>
    <w:p w14:paraId="5D01547A" w14:textId="6BDF2AF4" w:rsidR="00940424" w:rsidRDefault="00940424" w:rsidP="00940424">
      <w:pPr>
        <w:ind w:firstLine="709"/>
        <w:jc w:val="both"/>
      </w:pPr>
      <w:r>
        <w:t xml:space="preserve">29. Планы счетов. </w:t>
      </w:r>
    </w:p>
    <w:p w14:paraId="1712BF7D" w14:textId="219A7C49" w:rsidR="00940424" w:rsidRDefault="00940424" w:rsidP="00940424">
      <w:pPr>
        <w:ind w:firstLine="709"/>
        <w:jc w:val="both"/>
      </w:pPr>
      <w:r>
        <w:t xml:space="preserve">30. Виды учета. Аналитический учет. </w:t>
      </w:r>
    </w:p>
    <w:p w14:paraId="4548D8DB" w14:textId="6DF16055" w:rsidR="00940424" w:rsidRDefault="00940424" w:rsidP="00940424">
      <w:pPr>
        <w:ind w:firstLine="709"/>
        <w:jc w:val="both"/>
      </w:pPr>
      <w:r>
        <w:t xml:space="preserve">31. Создание плана счетов. </w:t>
      </w:r>
    </w:p>
    <w:p w14:paraId="16B4171D" w14:textId="6BE1C01D" w:rsidR="00940424" w:rsidRDefault="00940424" w:rsidP="00940424">
      <w:pPr>
        <w:ind w:firstLine="709"/>
        <w:jc w:val="both"/>
      </w:pPr>
      <w:r>
        <w:t xml:space="preserve">32. Регистры бухгалтерии. </w:t>
      </w:r>
    </w:p>
    <w:p w14:paraId="15E766F0" w14:textId="2243BF4F" w:rsidR="00940424" w:rsidRDefault="00940424" w:rsidP="00940424">
      <w:pPr>
        <w:ind w:firstLine="709"/>
        <w:jc w:val="both"/>
      </w:pPr>
      <w:r>
        <w:t xml:space="preserve">33. Форматы файлов обмена. Работа с текстовым документом </w:t>
      </w:r>
    </w:p>
    <w:p w14:paraId="6964CFE4" w14:textId="06512AA2" w:rsidR="00940424" w:rsidRDefault="00940424" w:rsidP="00940424">
      <w:pPr>
        <w:ind w:firstLine="709"/>
        <w:jc w:val="both"/>
      </w:pPr>
      <w:r>
        <w:t xml:space="preserve">34. Форматы файлов обмена. Работа с форматированным документом </w:t>
      </w:r>
    </w:p>
    <w:p w14:paraId="5B883B56" w14:textId="2AE7A521" w:rsidR="00940424" w:rsidRDefault="00940424" w:rsidP="00940424">
      <w:pPr>
        <w:ind w:firstLine="709"/>
        <w:jc w:val="both"/>
      </w:pPr>
      <w:r>
        <w:t xml:space="preserve">35. Форматы файлов обмена. Работа с файлами DBF. </w:t>
      </w:r>
    </w:p>
    <w:p w14:paraId="14594675" w14:textId="64D2DE8C" w:rsidR="00940424" w:rsidRDefault="00940424" w:rsidP="00940424">
      <w:pPr>
        <w:ind w:firstLine="709"/>
        <w:jc w:val="both"/>
      </w:pPr>
      <w:r>
        <w:t xml:space="preserve">36. Форматы файлов обмена. Работа с XML документами. </w:t>
      </w:r>
    </w:p>
    <w:p w14:paraId="0914D25B" w14:textId="77777777" w:rsidR="00940424" w:rsidRDefault="00940424" w:rsidP="00940424">
      <w:pPr>
        <w:ind w:firstLine="709"/>
        <w:jc w:val="both"/>
      </w:pPr>
      <w:r>
        <w:t>37. Форматы файлов обмена. Технология Automation. Работа с MS Excel.</w:t>
      </w:r>
    </w:p>
    <w:p w14:paraId="39D700B9" w14:textId="43FEDEB8" w:rsidR="00133BA4" w:rsidRDefault="00940424" w:rsidP="00940424">
      <w:pPr>
        <w:ind w:firstLine="709"/>
        <w:jc w:val="both"/>
        <w:rPr>
          <w:b/>
          <w:bCs/>
        </w:rPr>
      </w:pPr>
      <w:r>
        <w:t>38. Бизнес-процессы, задачи.</w:t>
      </w:r>
    </w:p>
    <w:p w14:paraId="23B3080C" w14:textId="77777777" w:rsidR="00940424" w:rsidRDefault="00940424" w:rsidP="007F1D0C">
      <w:pPr>
        <w:spacing w:after="120"/>
        <w:jc w:val="center"/>
        <w:rPr>
          <w:b/>
          <w:bCs/>
        </w:rPr>
      </w:pPr>
    </w:p>
    <w:p w14:paraId="21873AE4" w14:textId="3A33822C" w:rsidR="00133BA4" w:rsidRDefault="00133BA4" w:rsidP="007F1D0C">
      <w:pPr>
        <w:spacing w:after="120"/>
        <w:jc w:val="center"/>
        <w:rPr>
          <w:b/>
          <w:bCs/>
        </w:rPr>
      </w:pPr>
      <w:r>
        <w:rPr>
          <w:b/>
          <w:bCs/>
        </w:rPr>
        <w:t>8.6. Примерные темы лабораторных</w:t>
      </w:r>
    </w:p>
    <w:p w14:paraId="22E1DE35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6777C9">
        <w:rPr>
          <w:b/>
        </w:rPr>
        <w:t>Лабораторная работа 1</w:t>
      </w:r>
      <w:r>
        <w:t>. Установка учебной платформы 1С Предприятие 8.3. Создание новой информационной базы для ведения бухгалтерского учета в среде программы 1С: Предприятие 8.2. Работа с константами и справочниками.</w:t>
      </w:r>
    </w:p>
    <w:p w14:paraId="4E166CBF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6777C9">
        <w:rPr>
          <w:b/>
        </w:rPr>
        <w:t>Лабораторная работа 2</w:t>
      </w:r>
      <w:r>
        <w:t>. Создание подсистем, настройка интерфейса. Создание пользователей: назначение роли и интерфейса для каждого пользователя</w:t>
      </w:r>
    </w:p>
    <w:p w14:paraId="4D56BEE4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6777C9">
        <w:rPr>
          <w:b/>
        </w:rPr>
        <w:t>Лабораторная работа 3</w:t>
      </w:r>
      <w:r>
        <w:t>. Создание объектов конфигурации: перечислений, справочников, планов видов характеристик и т.п.</w:t>
      </w:r>
    </w:p>
    <w:p w14:paraId="13E61310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6777C9">
        <w:rPr>
          <w:b/>
        </w:rPr>
        <w:t>Лабораторная работа 4</w:t>
      </w:r>
      <w:r>
        <w:t>. Оборотные регистры накопления, способы доступа к данным, выбор данных из таблиц, вариант отчета – диаграмма, получение значений из периодического регистра сведений, использование вычисляемого поля в отчете, вывод данных в таблицу.</w:t>
      </w:r>
    </w:p>
    <w:p w14:paraId="7C76054E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6777C9">
        <w:rPr>
          <w:b/>
        </w:rPr>
        <w:t>Лабораторная работа 5</w:t>
      </w:r>
      <w:r>
        <w:t>. Оптимизация проведения документа. Объект конфигурации План видов характеристик.</w:t>
      </w:r>
    </w:p>
    <w:p w14:paraId="56B67FE4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6777C9">
        <w:rPr>
          <w:b/>
        </w:rPr>
        <w:t>Лабораторная работа 6</w:t>
      </w:r>
      <w:r>
        <w:t>. Построение отчетов с помощью языка запросов. Использование механизма СКД.</w:t>
      </w:r>
    </w:p>
    <w:p w14:paraId="32551FBA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6777C9">
        <w:rPr>
          <w:b/>
        </w:rPr>
        <w:t>Лабораторная работа 7</w:t>
      </w:r>
      <w:r>
        <w:t>. Основные конструкции встроенного языка. Примитивные типы, системные функции. Универсальные коллекции. Работа с формами.</w:t>
      </w:r>
    </w:p>
    <w:p w14:paraId="06AEEA81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6777C9">
        <w:rPr>
          <w:b/>
        </w:rPr>
        <w:t>Лабораторная работа 8.</w:t>
      </w:r>
      <w:r>
        <w:t xml:space="preserve"> Возможности ведения бухгалтерского учета средствами 1С: Предприятие</w:t>
      </w:r>
    </w:p>
    <w:p w14:paraId="7F6718B9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55544A">
        <w:rPr>
          <w:b/>
        </w:rPr>
        <w:t xml:space="preserve">Лабораторная работа </w:t>
      </w:r>
      <w:r>
        <w:rPr>
          <w:b/>
        </w:rPr>
        <w:t>9</w:t>
      </w:r>
      <w:r w:rsidRPr="0055544A">
        <w:rPr>
          <w:b/>
        </w:rPr>
        <w:t>.</w:t>
      </w:r>
      <w:r>
        <w:t xml:space="preserve"> Работа с данными различных типов, обмен данными с другими информационными системами</w:t>
      </w:r>
    </w:p>
    <w:p w14:paraId="312C6473" w14:textId="77777777" w:rsidR="00940424" w:rsidRDefault="00940424" w:rsidP="00940424">
      <w:pPr>
        <w:tabs>
          <w:tab w:val="left" w:pos="1134"/>
        </w:tabs>
        <w:ind w:firstLine="709"/>
        <w:jc w:val="both"/>
      </w:pPr>
      <w:r w:rsidRPr="0055544A">
        <w:rPr>
          <w:b/>
        </w:rPr>
        <w:t>Лабораторная работа 10</w:t>
      </w:r>
      <w:r>
        <w:t>. Использование бизнес-процессов и задач в конфигурации 1С. Администрирование конфигурации. Защита информации.</w:t>
      </w:r>
    </w:p>
    <w:p w14:paraId="287A620A" w14:textId="6F57B71D" w:rsidR="00594648" w:rsidRDefault="00594648" w:rsidP="00940424">
      <w:pPr>
        <w:tabs>
          <w:tab w:val="left" w:pos="1134"/>
        </w:tabs>
        <w:ind w:left="709" w:hanging="720"/>
        <w:jc w:val="center"/>
        <w:rPr>
          <w:color w:val="000000"/>
        </w:rPr>
      </w:pPr>
    </w:p>
    <w:p w14:paraId="4C7B8E7D" w14:textId="320E2854" w:rsidR="00594648" w:rsidRDefault="00594648" w:rsidP="00400883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5CE7C386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654E8722" w14:textId="77777777" w:rsidR="00940424" w:rsidRPr="00D05D30" w:rsidRDefault="00940424" w:rsidP="0018026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D05D30">
        <w:rPr>
          <w:bCs/>
        </w:rPr>
        <w:t>Заика, А.А. Разработка прикладных решений для платформы 1С:Предприятие 8.2 в режиме "Управляемое приложение" / А.А. Заика. – 2-е изд., испр. – Москва : Национальный Открытый Университет «ИНТУИТ», 2016. – 239 с. : ил. – Режим доступа: по подписке. – URL: https://biblioclub.ru/index.php?page=book&amp;id=429019. – Текст : электронный.</w:t>
      </w:r>
    </w:p>
    <w:p w14:paraId="10A316AB" w14:textId="77777777" w:rsidR="00940424" w:rsidRPr="00D05D30" w:rsidRDefault="00940424" w:rsidP="0018026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D05D30">
        <w:rPr>
          <w:bCs/>
        </w:rPr>
        <w:t>Заика, А.А. Разработка прикладных решений для платформы "1С:Предприятие 8.1" / А.А. Заика. – 2-е изд., испр. – Москва : Национальный Открытый Университет «ИНТУИТ», 2016. – 252 с. : ил. – Режим доступа: по подписке. – URL: https://biblioclub.ru/index.php?page=book&amp;id=429017. – Текст : электронный.</w:t>
      </w:r>
    </w:p>
    <w:p w14:paraId="5BA96680" w14:textId="77777777" w:rsidR="00940424" w:rsidRDefault="00940424" w:rsidP="0018026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D05D30">
        <w:rPr>
          <w:bCs/>
        </w:rPr>
        <w:lastRenderedPageBreak/>
        <w:t>Скороход, С.В. Программирование на платформе 1С: предприятие 8.3 : [16+] / С.В. Скороход ; Южный федеральный университет. – Ростов-на-Дону ; Таганрог : Южный федеральный университет, 2019. – 136 с. : ил. – Режим доступа: по подписке. – URL: https://biblioclub.ru/index.php?page=book&amp;id=577921. – Библиогр.: с. 132. – ISBN 978-5-9275-3315-2. – Текст : электронный.</w:t>
      </w:r>
    </w:p>
    <w:p w14:paraId="010B4592" w14:textId="77777777" w:rsidR="00CB4A03" w:rsidRDefault="00CB4A03" w:rsidP="0018026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Филимонова, Е. В. Разработка и реализация конфигураций в системе 1С:Предприятие : учебник : [16+] / Е. В. Филимонова. – Москва : Московский финансово-промышленный университет «Синергия», 2020. – 208 с. : ил. – Режим доступа: по подписке. – URL: https://biblioclub.ru/index.php?page=book&amp;id=602813. – Библиогр.: с. 203 - 204. – ISBN 978-5-4257-0502-0. – DOI 10.37791/978-5- 4257-0502-0-2020-1-208. – Текст : электронный.</w:t>
      </w:r>
    </w:p>
    <w:p w14:paraId="0CCE282D" w14:textId="77777777" w:rsidR="00940424" w:rsidRDefault="00940424" w:rsidP="00940424">
      <w:pPr>
        <w:ind w:firstLine="709"/>
        <w:jc w:val="both"/>
        <w:rPr>
          <w:b/>
        </w:rPr>
      </w:pPr>
    </w:p>
    <w:p w14:paraId="51107CCD" w14:textId="77777777"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25C87B06" w14:textId="77777777" w:rsidR="00940424" w:rsidRPr="00D05D30" w:rsidRDefault="00940424" w:rsidP="0018026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D05D30">
        <w:rPr>
          <w:bCs/>
        </w:rPr>
        <w:t>Адуева, Т.В. Бухгалтерские информационные системы : учебное пособие / Т.В. Адуева ; Томский Государственный университет систем управления и радиоэлектроники (ТУСУР). – Томск : Эль Контент, 2012. – 72 с. : ил.,табл. – Режим доступа: по подписке. – URL: </w:t>
      </w:r>
      <w:hyperlink r:id="rId12" w:history="1">
        <w:r w:rsidRPr="00D05D30">
          <w:rPr>
            <w:bCs/>
          </w:rPr>
          <w:t>https://biblioclub.ru/index.php?page=book&amp;id=208608</w:t>
        </w:r>
      </w:hyperlink>
      <w:r w:rsidRPr="00D05D30">
        <w:rPr>
          <w:bCs/>
        </w:rPr>
        <w:t>. – ISBN 978-5-4332-0053-1. – Текст : электронный.</w:t>
      </w:r>
    </w:p>
    <w:p w14:paraId="17245F49" w14:textId="77777777" w:rsidR="00940424" w:rsidRPr="00D05D30" w:rsidRDefault="00940424" w:rsidP="0018026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D05D30">
        <w:rPr>
          <w:bCs/>
        </w:rPr>
        <w:t>Бартеньев, О.В. 1С:Предприятие 8.0: опыты программирования / О.В. Бартеньев. – Москва : Диалог-МИФИ, 2004. – 389 с. : ил.,табл., схем. – Режим доступа: по подписке. – URL: </w:t>
      </w:r>
      <w:hyperlink r:id="rId13" w:history="1">
        <w:r w:rsidRPr="00D05D30">
          <w:rPr>
            <w:bCs/>
          </w:rPr>
          <w:t>https://biblioclub.ru/index.php?page=book&amp;id=89373</w:t>
        </w:r>
      </w:hyperlink>
      <w:r w:rsidRPr="00D05D30">
        <w:rPr>
          <w:bCs/>
        </w:rPr>
        <w:t>. – Библиогр.: с. 373. – ISBN 5-86404-195-5. – Текст : электронный.</w:t>
      </w:r>
    </w:p>
    <w:p w14:paraId="69683FA5" w14:textId="77777777" w:rsidR="00940424" w:rsidRPr="00D05D30" w:rsidRDefault="00940424" w:rsidP="0018026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D05D30">
        <w:rPr>
          <w:bCs/>
        </w:rPr>
        <w:t>Заика, А.А. Практика бухгалтерского учета в 1С:Бухгалтерии 8 : практическое пособие / А.А. Заика. – Москва : Интернет-Университет Информационных Технологий (ИНТУИТ), 2010. – 497 с. – Режим доступа: по подписке. – URL: </w:t>
      </w:r>
      <w:hyperlink r:id="rId14" w:history="1">
        <w:r w:rsidRPr="00D05D30">
          <w:rPr>
            <w:bCs/>
          </w:rPr>
          <w:t>https://biblioclub.ru/index.php?page=book&amp;id=234909</w:t>
        </w:r>
      </w:hyperlink>
      <w:r w:rsidRPr="00D05D30">
        <w:rPr>
          <w:bCs/>
        </w:rPr>
        <w:t>. – Текст : электронный.</w:t>
      </w:r>
    </w:p>
    <w:p w14:paraId="5F5E8BC2" w14:textId="77777777" w:rsidR="00940424" w:rsidRPr="00D05D30" w:rsidRDefault="00940424" w:rsidP="0018026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D05D30">
        <w:rPr>
          <w:bCs/>
        </w:rPr>
        <w:t>Телешева, Н.Ф. Лабораторный практикум по дисциплине «Компьютерные технологии в бухгалтерском учете» : учебно-методическое пособие / Н.Ф. Телешева, А.Н. Пупков ; Сибирский федеральный университет. – Красноярск : Сибирский федеральный университет (СФУ), 2015. – 188 с. : табл., ил. – Режим доступа: по подписке. – URL: </w:t>
      </w:r>
      <w:hyperlink r:id="rId15" w:history="1">
        <w:r w:rsidRPr="00D05D30">
          <w:rPr>
            <w:bCs/>
          </w:rPr>
          <w:t>https://biblioclub.ru/index.php?page=book&amp;id=435627</w:t>
        </w:r>
      </w:hyperlink>
      <w:r w:rsidRPr="00D05D30">
        <w:rPr>
          <w:bCs/>
        </w:rPr>
        <w:t>. – Библиогр. в кн. – ISBN 978-5-7638-3178-8. – Текст : электронный.</w:t>
      </w:r>
    </w:p>
    <w:p w14:paraId="544E9F1D" w14:textId="4ABD07EC" w:rsidR="003E0C7C" w:rsidRDefault="003E0C7C" w:rsidP="00594648">
      <w:pPr>
        <w:ind w:left="567"/>
        <w:jc w:val="both"/>
        <w:rPr>
          <w:b/>
          <w:sz w:val="22"/>
          <w:szCs w:val="22"/>
        </w:rPr>
      </w:pPr>
    </w:p>
    <w:p w14:paraId="1C742FE6" w14:textId="0BF62214" w:rsidR="003E0C7C" w:rsidRPr="00E41D3A" w:rsidRDefault="003E0C7C" w:rsidP="003E0C7C">
      <w:pPr>
        <w:ind w:left="709"/>
        <w:jc w:val="both"/>
        <w:rPr>
          <w:b/>
          <w:i/>
        </w:rPr>
      </w:pPr>
      <w:r>
        <w:rPr>
          <w:b/>
          <w:i/>
        </w:rPr>
        <w:t>в</w:t>
      </w:r>
      <w:r w:rsidRPr="00E41D3A">
        <w:rPr>
          <w:b/>
          <w:i/>
        </w:rPr>
        <w:t>) Про</w:t>
      </w:r>
      <w:r>
        <w:rPr>
          <w:b/>
          <w:i/>
        </w:rPr>
        <w:t xml:space="preserve">фессиональные базы данных и другие </w:t>
      </w:r>
      <w:r w:rsidRPr="00E41D3A">
        <w:rPr>
          <w:b/>
          <w:i/>
        </w:rPr>
        <w:t>интернет-ресурсы</w:t>
      </w:r>
      <w:r>
        <w:rPr>
          <w:b/>
          <w:i/>
        </w:rPr>
        <w:t>:</w:t>
      </w:r>
    </w:p>
    <w:p w14:paraId="273649A8" w14:textId="77777777" w:rsidR="003E0C7C" w:rsidRPr="002761B1" w:rsidRDefault="003E0C7C" w:rsidP="003E0C7C">
      <w:pPr>
        <w:ind w:firstLine="709"/>
        <w:jc w:val="both"/>
      </w:pPr>
      <w:r w:rsidRPr="002761B1">
        <w:t>– ЭБС «Научная электронная библиотека e</w:t>
      </w:r>
      <w:r w:rsidRPr="002761B1">
        <w:rPr>
          <w:lang w:val="en-US"/>
        </w:rPr>
        <w:t>L</w:t>
      </w:r>
      <w:r w:rsidRPr="002761B1">
        <w:t>ibrary.ru» (</w:t>
      </w:r>
      <w:hyperlink r:id="rId16">
        <w:r w:rsidRPr="002761B1">
          <w:rPr>
            <w:color w:val="0000FF"/>
            <w:u w:val="single"/>
          </w:rPr>
          <w:t>http://www.elibrary.ru</w:t>
        </w:r>
      </w:hyperlink>
      <w:r w:rsidRPr="002761B1">
        <w:rPr>
          <w:color w:val="0000FF"/>
          <w:u w:val="single"/>
        </w:rPr>
        <w:t>);</w:t>
      </w:r>
      <w:r w:rsidRPr="002761B1">
        <w:t xml:space="preserve"> </w:t>
      </w:r>
    </w:p>
    <w:p w14:paraId="68B48413" w14:textId="2AECFA6B" w:rsidR="003E0C7C" w:rsidRPr="002761B1" w:rsidRDefault="003E0C7C" w:rsidP="003E0C7C">
      <w:pPr>
        <w:ind w:firstLine="709"/>
        <w:jc w:val="both"/>
      </w:pPr>
      <w:r w:rsidRPr="002761B1">
        <w:t>– ЭБС «Университетская библиотека on</w:t>
      </w:r>
      <w:r w:rsidR="00DF012E" w:rsidRPr="002761B1">
        <w:rPr>
          <w:lang w:val="en-US"/>
        </w:rPr>
        <w:t>L</w:t>
      </w:r>
      <w:r w:rsidRPr="002761B1">
        <w:t>ine» (</w:t>
      </w:r>
      <w:hyperlink r:id="rId17">
        <w:r w:rsidRPr="002761B1">
          <w:rPr>
            <w:color w:val="0000FF"/>
            <w:u w:val="single"/>
          </w:rPr>
          <w:t>http://www.biblioclub.ru</w:t>
        </w:r>
      </w:hyperlink>
      <w:r w:rsidRPr="002761B1">
        <w:t>);</w:t>
      </w:r>
    </w:p>
    <w:p w14:paraId="703BC921" w14:textId="7C9F75E9" w:rsidR="003E0C7C" w:rsidRPr="002761B1" w:rsidRDefault="003E0C7C" w:rsidP="003E0C7C">
      <w:pPr>
        <w:shd w:val="clear" w:color="auto" w:fill="FFFFFF"/>
        <w:ind w:firstLine="709"/>
        <w:jc w:val="both"/>
      </w:pPr>
      <w:r w:rsidRPr="002761B1">
        <w:t xml:space="preserve">– </w:t>
      </w:r>
      <w:r w:rsidRPr="002761B1">
        <w:rPr>
          <w:color w:val="2D2D2E"/>
          <w:shd w:val="clear" w:color="auto" w:fill="FFFFFF"/>
        </w:rPr>
        <w:t xml:space="preserve">ЭБС </w:t>
      </w:r>
      <w:r w:rsidRPr="002761B1">
        <w:t>«Юрайт» (</w:t>
      </w:r>
      <w:hyperlink r:id="rId18" w:history="1">
        <w:r w:rsidR="00DF012E" w:rsidRPr="002761B1">
          <w:rPr>
            <w:rStyle w:val="a9"/>
            <w:lang w:val="en-US"/>
          </w:rPr>
          <w:t>http</w:t>
        </w:r>
        <w:r w:rsidR="00DF012E" w:rsidRPr="002761B1">
          <w:rPr>
            <w:rStyle w:val="a9"/>
          </w:rPr>
          <w:t>://</w:t>
        </w:r>
        <w:r w:rsidR="00DF012E" w:rsidRPr="002761B1">
          <w:rPr>
            <w:rStyle w:val="a9"/>
            <w:lang w:val="en-US"/>
          </w:rPr>
          <w:t>www</w:t>
        </w:r>
        <w:r w:rsidR="00DF012E" w:rsidRPr="002761B1">
          <w:rPr>
            <w:rStyle w:val="a9"/>
          </w:rPr>
          <w:t>.</w:t>
        </w:r>
        <w:r w:rsidR="00DF012E" w:rsidRPr="002761B1">
          <w:rPr>
            <w:rStyle w:val="a9"/>
            <w:lang w:val="en-US"/>
          </w:rPr>
          <w:t>urait</w:t>
        </w:r>
        <w:r w:rsidR="00DF012E" w:rsidRPr="002761B1">
          <w:rPr>
            <w:rStyle w:val="a9"/>
          </w:rPr>
          <w:t>.</w:t>
        </w:r>
        <w:r w:rsidR="00DF012E" w:rsidRPr="002761B1">
          <w:rPr>
            <w:rStyle w:val="a9"/>
            <w:lang w:val="en-US"/>
          </w:rPr>
          <w:t>ru</w:t>
        </w:r>
        <w:r w:rsidR="00DF012E" w:rsidRPr="002761B1">
          <w:rPr>
            <w:rStyle w:val="a9"/>
          </w:rPr>
          <w:t>/</w:t>
        </w:r>
      </w:hyperlink>
      <w:r w:rsidRPr="002761B1">
        <w:t>);</w:t>
      </w:r>
    </w:p>
    <w:p w14:paraId="0C7B6D80" w14:textId="7E9A8F94" w:rsidR="00DF012E" w:rsidRPr="002761B1" w:rsidRDefault="00DF012E" w:rsidP="00DF012E">
      <w:pPr>
        <w:ind w:firstLine="709"/>
        <w:jc w:val="both"/>
      </w:pPr>
      <w:r w:rsidRPr="002761B1">
        <w:t>–</w:t>
      </w:r>
      <w:r w:rsidRPr="002761B1">
        <w:rPr>
          <w:lang w:val="en-US"/>
        </w:rPr>
        <w:t> </w:t>
      </w:r>
      <w:r w:rsidRPr="002761B1">
        <w:t>Универсальная база данных «ИВИС» (</w:t>
      </w:r>
      <w:hyperlink r:id="rId19" w:history="1">
        <w:r w:rsidRPr="002761B1">
          <w:rPr>
            <w:rStyle w:val="a9"/>
            <w:lang w:val="en-US"/>
          </w:rPr>
          <w:t>htpps</w:t>
        </w:r>
        <w:r w:rsidRPr="002761B1">
          <w:rPr>
            <w:rStyle w:val="a9"/>
          </w:rPr>
          <w:t>:/</w:t>
        </w:r>
        <w:r w:rsidRPr="002761B1">
          <w:rPr>
            <w:rStyle w:val="a9"/>
            <w:lang w:val="en-US"/>
          </w:rPr>
          <w:t>eivis</w:t>
        </w:r>
        <w:r w:rsidRPr="002761B1">
          <w:rPr>
            <w:rStyle w:val="a9"/>
          </w:rPr>
          <w:t>.</w:t>
        </w:r>
        <w:r w:rsidRPr="002761B1">
          <w:rPr>
            <w:rStyle w:val="a9"/>
            <w:lang w:val="en-US"/>
          </w:rPr>
          <w:t>ru</w:t>
        </w:r>
        <w:r w:rsidRPr="002761B1">
          <w:rPr>
            <w:rStyle w:val="a9"/>
          </w:rPr>
          <w:t>/</w:t>
        </w:r>
      </w:hyperlink>
      <w:r w:rsidRPr="002761B1">
        <w:t>)</w:t>
      </w:r>
      <w:r w:rsidR="002761B1">
        <w:t>;</w:t>
      </w:r>
    </w:p>
    <w:p w14:paraId="191C51DE" w14:textId="77777777" w:rsidR="002761B1" w:rsidRDefault="003E0C7C" w:rsidP="002761B1">
      <w:pPr>
        <w:ind w:firstLine="709"/>
        <w:jc w:val="both"/>
        <w:rPr>
          <w:rStyle w:val="no-wikidata"/>
          <w:color w:val="202122"/>
        </w:rPr>
      </w:pPr>
      <w:r w:rsidRPr="002761B1">
        <w:t xml:space="preserve">– </w:t>
      </w:r>
      <w:r w:rsidR="002761B1" w:rsidRPr="002761B1">
        <w:t>ИС «</w:t>
      </w:r>
      <w:r w:rsidR="00DF012E" w:rsidRPr="002761B1">
        <w:t>Национальная</w:t>
      </w:r>
      <w:r w:rsidR="00DF012E" w:rsidRPr="002761B1">
        <w:rPr>
          <w:b/>
          <w:bCs/>
        </w:rPr>
        <w:t xml:space="preserve"> </w:t>
      </w:r>
      <w:r w:rsidR="00DF012E" w:rsidRPr="002761B1">
        <w:t>электронная библиотека</w:t>
      </w:r>
      <w:r w:rsidR="002761B1" w:rsidRPr="002761B1">
        <w:t xml:space="preserve"> (НЭБ)</w:t>
      </w:r>
      <w:r w:rsidR="00DF012E" w:rsidRPr="002761B1">
        <w:t>»</w:t>
      </w:r>
      <w:r w:rsidR="00DF012E" w:rsidRPr="002761B1">
        <w:rPr>
          <w:b/>
          <w:bCs/>
        </w:rPr>
        <w:t xml:space="preserve"> </w:t>
      </w:r>
      <w:r w:rsidR="00DF012E" w:rsidRPr="002761B1">
        <w:t>(</w:t>
      </w:r>
      <w:hyperlink r:id="rId20" w:history="1">
        <w:r w:rsidR="002761B1" w:rsidRPr="002761B1">
          <w:rPr>
            <w:rStyle w:val="a9"/>
          </w:rPr>
          <w:t>https://rusneb.ru/</w:t>
        </w:r>
      </w:hyperlink>
      <w:r w:rsidR="002761B1" w:rsidRPr="002761B1">
        <w:rPr>
          <w:rStyle w:val="no-wikidata"/>
          <w:color w:val="202122"/>
        </w:rPr>
        <w:t>)</w:t>
      </w:r>
      <w:r w:rsidR="002761B1">
        <w:rPr>
          <w:rStyle w:val="no-wikidata"/>
          <w:color w:val="202122"/>
        </w:rPr>
        <w:t>.</w:t>
      </w:r>
    </w:p>
    <w:p w14:paraId="09D164C4" w14:textId="77777777" w:rsidR="00C67476" w:rsidRPr="002761B1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DF012E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19AE7754" w14:textId="62218647" w:rsidR="00A4107C" w:rsidRPr="00425C27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425C27">
        <w:t xml:space="preserve">Для проведения </w:t>
      </w:r>
      <w:r w:rsidR="00940424" w:rsidRPr="00425C27">
        <w:t xml:space="preserve">лекционных </w:t>
      </w:r>
      <w:r w:rsidRPr="00425C27">
        <w:t xml:space="preserve">и лабораторных занятий используются: </w:t>
      </w:r>
    </w:p>
    <w:p w14:paraId="55248DAF" w14:textId="77777777" w:rsidR="00A4107C" w:rsidRPr="00425C27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425C27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765C46F1" w14:textId="17CFF184" w:rsidR="00A4107C" w:rsidRPr="00425C27" w:rsidRDefault="00A4107C" w:rsidP="00A4107C">
      <w:pPr>
        <w:ind w:firstLine="709"/>
        <w:jc w:val="both"/>
      </w:pPr>
      <w:r w:rsidRPr="00425C27">
        <w:lastRenderedPageBreak/>
        <w:t xml:space="preserve">– компьютерный класс (корпус 10, ауд. №505, 506, </w:t>
      </w:r>
      <w:r w:rsidR="0012768D" w:rsidRPr="00425C27">
        <w:t>600, 601, 605, 606</w:t>
      </w:r>
      <w:r w:rsidRPr="00425C27">
        <w:t>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4D1A799F" w14:textId="77777777" w:rsidR="00A4107C" w:rsidRPr="00425C27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425C27">
        <w:rPr>
          <w:i/>
          <w:iCs/>
          <w:sz w:val="23"/>
          <w:szCs w:val="23"/>
        </w:rPr>
        <w:t>Лицензионное программное обеспечение:</w:t>
      </w:r>
    </w:p>
    <w:p w14:paraId="0BB89C29" w14:textId="77777777" w:rsidR="00A4107C" w:rsidRPr="00425C27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425C27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425C27">
        <w:rPr>
          <w:iCs/>
          <w:sz w:val="23"/>
          <w:szCs w:val="23"/>
        </w:rPr>
        <w:t>от</w:t>
      </w:r>
      <w:r w:rsidRPr="00425C27">
        <w:rPr>
          <w:iCs/>
          <w:sz w:val="23"/>
          <w:szCs w:val="23"/>
          <w:lang w:val="en-US"/>
        </w:rPr>
        <w:t xml:space="preserve"> 04.2016</w:t>
      </w:r>
      <w:r w:rsidRPr="00425C27">
        <w:rPr>
          <w:iCs/>
          <w:sz w:val="23"/>
          <w:szCs w:val="23"/>
        </w:rPr>
        <w:t>г</w:t>
      </w:r>
      <w:r w:rsidRPr="00425C27">
        <w:rPr>
          <w:iCs/>
          <w:sz w:val="23"/>
          <w:szCs w:val="23"/>
          <w:lang w:val="en-US"/>
        </w:rPr>
        <w:t>);</w:t>
      </w:r>
    </w:p>
    <w:p w14:paraId="444B8ABD" w14:textId="77777777" w:rsidR="00A4107C" w:rsidRPr="00425C27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425C27">
        <w:rPr>
          <w:iCs/>
          <w:sz w:val="23"/>
          <w:szCs w:val="23"/>
          <w:lang w:val="en-US"/>
        </w:rPr>
        <w:t>Office Standard 2016 (№ 4100072800 Microsoft Products (MPSA) от 04.2016г);</w:t>
      </w:r>
    </w:p>
    <w:p w14:paraId="21165731" w14:textId="0BD568A9" w:rsidR="00A4107C" w:rsidRPr="00425C27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425C27">
        <w:rPr>
          <w:iCs/>
          <w:sz w:val="23"/>
          <w:szCs w:val="23"/>
        </w:rPr>
        <w:t>Система поиска текстовых заимствований «Антиплагиат ВУЗ»</w:t>
      </w:r>
      <w:r w:rsidR="00D80912" w:rsidRPr="00425C27">
        <w:rPr>
          <w:iCs/>
          <w:sz w:val="23"/>
          <w:szCs w:val="23"/>
        </w:rPr>
        <w:t>.</w:t>
      </w:r>
    </w:p>
    <w:p w14:paraId="71294D06" w14:textId="77777777" w:rsidR="00940424" w:rsidRPr="00425C27" w:rsidRDefault="00A4107C" w:rsidP="00940424">
      <w:pPr>
        <w:pStyle w:val="af0"/>
        <w:spacing w:before="0" w:beforeAutospacing="0" w:after="0" w:afterAutospacing="0"/>
        <w:ind w:firstLine="709"/>
        <w:jc w:val="both"/>
        <w:rPr>
          <w:iCs/>
          <w:szCs w:val="23"/>
        </w:rPr>
      </w:pPr>
      <w:r w:rsidRPr="00425C27">
        <w:rPr>
          <w:i/>
          <w:iCs/>
          <w:sz w:val="23"/>
          <w:szCs w:val="23"/>
        </w:rPr>
        <w:t xml:space="preserve">Перечень ПО в свободном доступе: </w:t>
      </w:r>
      <w:r w:rsidRPr="00425C27">
        <w:rPr>
          <w:iCs/>
          <w:sz w:val="23"/>
          <w:szCs w:val="23"/>
          <w:lang w:val="en-US"/>
        </w:rPr>
        <w:t>Kaspersky</w:t>
      </w:r>
      <w:r w:rsidRPr="00425C27">
        <w:rPr>
          <w:iCs/>
          <w:sz w:val="23"/>
          <w:szCs w:val="23"/>
        </w:rPr>
        <w:t xml:space="preserve"> </w:t>
      </w:r>
      <w:r w:rsidRPr="00425C27">
        <w:rPr>
          <w:iCs/>
          <w:sz w:val="23"/>
          <w:szCs w:val="23"/>
          <w:lang w:val="en-US"/>
        </w:rPr>
        <w:t>Free</w:t>
      </w:r>
      <w:r w:rsidRPr="00425C27">
        <w:rPr>
          <w:iCs/>
          <w:sz w:val="23"/>
          <w:szCs w:val="23"/>
        </w:rPr>
        <w:t xml:space="preserve">; </w:t>
      </w:r>
      <w:r w:rsidRPr="00425C27">
        <w:rPr>
          <w:iCs/>
          <w:sz w:val="23"/>
          <w:szCs w:val="23"/>
          <w:lang w:val="en-US"/>
        </w:rPr>
        <w:t>WinRar</w:t>
      </w:r>
      <w:r w:rsidRPr="00425C27">
        <w:rPr>
          <w:iCs/>
          <w:sz w:val="23"/>
          <w:szCs w:val="23"/>
        </w:rPr>
        <w:t xml:space="preserve">; </w:t>
      </w:r>
      <w:r w:rsidRPr="00425C27">
        <w:rPr>
          <w:iCs/>
          <w:sz w:val="23"/>
          <w:szCs w:val="23"/>
          <w:lang w:val="en-US"/>
        </w:rPr>
        <w:t>Google</w:t>
      </w:r>
      <w:r w:rsidRPr="00425C27">
        <w:rPr>
          <w:iCs/>
          <w:sz w:val="23"/>
          <w:szCs w:val="23"/>
        </w:rPr>
        <w:t xml:space="preserve"> </w:t>
      </w:r>
      <w:r w:rsidRPr="00425C27">
        <w:rPr>
          <w:iCs/>
          <w:sz w:val="23"/>
          <w:szCs w:val="23"/>
          <w:lang w:val="en-US"/>
        </w:rPr>
        <w:t>Chrome</w:t>
      </w:r>
      <w:r w:rsidRPr="00425C27">
        <w:rPr>
          <w:iCs/>
          <w:sz w:val="23"/>
          <w:szCs w:val="23"/>
        </w:rPr>
        <w:t xml:space="preserve">; </w:t>
      </w:r>
      <w:r w:rsidRPr="00425C27">
        <w:rPr>
          <w:iCs/>
          <w:sz w:val="23"/>
          <w:szCs w:val="23"/>
          <w:lang w:val="en-US"/>
        </w:rPr>
        <w:t>Yandex</w:t>
      </w:r>
      <w:r w:rsidRPr="00425C27">
        <w:rPr>
          <w:iCs/>
          <w:sz w:val="23"/>
          <w:szCs w:val="23"/>
        </w:rPr>
        <w:t xml:space="preserve"> </w:t>
      </w:r>
      <w:r w:rsidRPr="00425C27">
        <w:rPr>
          <w:iCs/>
          <w:szCs w:val="23"/>
          <w:lang w:val="en-US"/>
        </w:rPr>
        <w:t>Browser</w:t>
      </w:r>
      <w:r w:rsidRPr="00425C27">
        <w:rPr>
          <w:iCs/>
          <w:szCs w:val="23"/>
        </w:rPr>
        <w:t xml:space="preserve">; </w:t>
      </w:r>
      <w:r w:rsidRPr="00425C27">
        <w:rPr>
          <w:iCs/>
          <w:szCs w:val="23"/>
          <w:lang w:val="en-US"/>
        </w:rPr>
        <w:t>Opera</w:t>
      </w:r>
      <w:r w:rsidRPr="00425C27">
        <w:rPr>
          <w:iCs/>
          <w:szCs w:val="23"/>
        </w:rPr>
        <w:t xml:space="preserve"> </w:t>
      </w:r>
      <w:r w:rsidRPr="00425C27">
        <w:rPr>
          <w:iCs/>
          <w:szCs w:val="23"/>
          <w:lang w:val="en-US"/>
        </w:rPr>
        <w:t>Browser</w:t>
      </w:r>
      <w:r w:rsidRPr="00425C27">
        <w:rPr>
          <w:iCs/>
          <w:szCs w:val="23"/>
        </w:rPr>
        <w:t xml:space="preserve">; </w:t>
      </w:r>
      <w:r w:rsidRPr="00425C27">
        <w:rPr>
          <w:iCs/>
          <w:szCs w:val="23"/>
          <w:lang w:val="en-US"/>
        </w:rPr>
        <w:t>Acrobat</w:t>
      </w:r>
      <w:r w:rsidRPr="00425C27">
        <w:rPr>
          <w:iCs/>
          <w:szCs w:val="23"/>
        </w:rPr>
        <w:t xml:space="preserve"> </w:t>
      </w:r>
      <w:r w:rsidRPr="00425C27">
        <w:rPr>
          <w:iCs/>
          <w:szCs w:val="23"/>
          <w:lang w:val="en-US"/>
        </w:rPr>
        <w:t>Reader</w:t>
      </w:r>
      <w:r w:rsidRPr="00425C27">
        <w:rPr>
          <w:iCs/>
          <w:szCs w:val="23"/>
        </w:rPr>
        <w:t xml:space="preserve">; </w:t>
      </w:r>
      <w:r w:rsidR="00D80912" w:rsidRPr="00425C27">
        <w:rPr>
          <w:sz w:val="28"/>
          <w:lang w:val="en-US"/>
        </w:rPr>
        <w:t>MOODLE</w:t>
      </w:r>
      <w:r w:rsidR="00D80912" w:rsidRPr="00425C27">
        <w:rPr>
          <w:sz w:val="28"/>
        </w:rPr>
        <w:t>;</w:t>
      </w:r>
      <w:r w:rsidR="00D80912" w:rsidRPr="00425C27">
        <w:rPr>
          <w:iCs/>
          <w:szCs w:val="23"/>
        </w:rPr>
        <w:t xml:space="preserve"> </w:t>
      </w:r>
      <w:r w:rsidR="00940424" w:rsidRPr="00425C27">
        <w:rPr>
          <w:iCs/>
          <w:szCs w:val="23"/>
        </w:rPr>
        <w:t>1С: Предприятие 8.3 версия для обучения программированию и учебная версия типовой конфигурации «1С Бухгалтерия».</w:t>
      </w:r>
    </w:p>
    <w:p w14:paraId="51B4AAB1" w14:textId="3AD3F9F7" w:rsidR="00A4107C" w:rsidRPr="00425C27" w:rsidRDefault="00A4107C" w:rsidP="00940424">
      <w:pPr>
        <w:pStyle w:val="af0"/>
        <w:spacing w:before="0" w:beforeAutospacing="0" w:after="0" w:afterAutospacing="0"/>
        <w:ind w:firstLine="709"/>
        <w:jc w:val="both"/>
      </w:pPr>
    </w:p>
    <w:p w14:paraId="1B051BB3" w14:textId="73ED22B1" w:rsidR="00A4107C" w:rsidRPr="00425C27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425C27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6B58DB1B" w14:textId="77777777" w:rsidR="00564C15" w:rsidRPr="00425C27" w:rsidRDefault="00564C15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</w:rPr>
      </w:pPr>
    </w:p>
    <w:p w14:paraId="4AAFB401" w14:textId="7C0AA2E0" w:rsidR="008F7AF6" w:rsidRPr="00425C27" w:rsidRDefault="008F7AF6">
      <w:pPr>
        <w:rPr>
          <w:b/>
        </w:rPr>
      </w:pPr>
    </w:p>
    <w:sectPr w:rsidR="008F7AF6" w:rsidRPr="00425C27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84FE0" w14:textId="77777777" w:rsidR="006500FE" w:rsidRDefault="006500FE">
      <w:r>
        <w:separator/>
      </w:r>
    </w:p>
  </w:endnote>
  <w:endnote w:type="continuationSeparator" w:id="0">
    <w:p w14:paraId="3517D366" w14:textId="77777777" w:rsidR="006500FE" w:rsidRDefault="00650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F1820" w14:textId="77777777" w:rsidR="00940424" w:rsidRDefault="009404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665D451C" w14:textId="77777777" w:rsidR="00940424" w:rsidRDefault="009404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B923A" w14:textId="77777777" w:rsidR="006500FE" w:rsidRDefault="006500FE">
      <w:r>
        <w:separator/>
      </w:r>
    </w:p>
  </w:footnote>
  <w:footnote w:type="continuationSeparator" w:id="0">
    <w:p w14:paraId="6210B95C" w14:textId="77777777" w:rsidR="006500FE" w:rsidRDefault="00650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5DA7F" w14:textId="77777777" w:rsidR="00940424" w:rsidRDefault="009404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940424" w:rsidRDefault="009404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EE0BC" w14:textId="77777777" w:rsidR="00940424" w:rsidRDefault="0094042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5BD8" w14:textId="77777777" w:rsidR="00940424" w:rsidRDefault="009404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 w15:restartNumberingAfterBreak="0">
    <w:nsid w:val="241F6E2C"/>
    <w:multiLevelType w:val="hybridMultilevel"/>
    <w:tmpl w:val="E506A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0"/>
  </w:num>
  <w:num w:numId="5">
    <w:abstractNumId w:val="9"/>
  </w:num>
  <w:num w:numId="6">
    <w:abstractNumId w:val="11"/>
  </w:num>
  <w:num w:numId="7">
    <w:abstractNumId w:val="1"/>
  </w:num>
  <w:num w:numId="8">
    <w:abstractNumId w:val="4"/>
  </w:num>
  <w:num w:numId="9">
    <w:abstractNumId w:val="5"/>
  </w:num>
  <w:num w:numId="10">
    <w:abstractNumId w:val="8"/>
  </w:num>
  <w:num w:numId="11">
    <w:abstractNumId w:val="7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84608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5701"/>
    <w:rsid w:val="0012768D"/>
    <w:rsid w:val="00131647"/>
    <w:rsid w:val="00133BA4"/>
    <w:rsid w:val="00133D6A"/>
    <w:rsid w:val="00153C5B"/>
    <w:rsid w:val="00157E8A"/>
    <w:rsid w:val="00161F1B"/>
    <w:rsid w:val="00162634"/>
    <w:rsid w:val="001639B3"/>
    <w:rsid w:val="001708C0"/>
    <w:rsid w:val="00172C5B"/>
    <w:rsid w:val="00174C3C"/>
    <w:rsid w:val="0018026C"/>
    <w:rsid w:val="001876A6"/>
    <w:rsid w:val="001949D0"/>
    <w:rsid w:val="001A00EE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F33EF"/>
    <w:rsid w:val="002030FE"/>
    <w:rsid w:val="002068D6"/>
    <w:rsid w:val="0021565D"/>
    <w:rsid w:val="002279FF"/>
    <w:rsid w:val="002411B6"/>
    <w:rsid w:val="002472D9"/>
    <w:rsid w:val="00257E99"/>
    <w:rsid w:val="00266C84"/>
    <w:rsid w:val="002761B1"/>
    <w:rsid w:val="002A1093"/>
    <w:rsid w:val="002B2205"/>
    <w:rsid w:val="002B5AF6"/>
    <w:rsid w:val="002D66BC"/>
    <w:rsid w:val="002E6F17"/>
    <w:rsid w:val="002F03E6"/>
    <w:rsid w:val="002F3BC5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1B"/>
    <w:rsid w:val="003A0F24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2442C"/>
    <w:rsid w:val="00425C27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143CE"/>
    <w:rsid w:val="005232FF"/>
    <w:rsid w:val="00531F43"/>
    <w:rsid w:val="0053588D"/>
    <w:rsid w:val="00553476"/>
    <w:rsid w:val="00553CA9"/>
    <w:rsid w:val="00564C15"/>
    <w:rsid w:val="00570AB5"/>
    <w:rsid w:val="00577228"/>
    <w:rsid w:val="00590AB2"/>
    <w:rsid w:val="00594648"/>
    <w:rsid w:val="005A6D1F"/>
    <w:rsid w:val="005B2953"/>
    <w:rsid w:val="005C2C4F"/>
    <w:rsid w:val="005F0005"/>
    <w:rsid w:val="0060237C"/>
    <w:rsid w:val="00602995"/>
    <w:rsid w:val="00614A40"/>
    <w:rsid w:val="006253E5"/>
    <w:rsid w:val="00634E6C"/>
    <w:rsid w:val="00635C23"/>
    <w:rsid w:val="006500FE"/>
    <w:rsid w:val="006504AA"/>
    <w:rsid w:val="00654DDF"/>
    <w:rsid w:val="006600C9"/>
    <w:rsid w:val="0066066A"/>
    <w:rsid w:val="00662539"/>
    <w:rsid w:val="0066364D"/>
    <w:rsid w:val="00666362"/>
    <w:rsid w:val="00667B75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4411"/>
    <w:rsid w:val="006E7F4C"/>
    <w:rsid w:val="006F1B0F"/>
    <w:rsid w:val="00705346"/>
    <w:rsid w:val="00716C55"/>
    <w:rsid w:val="00721052"/>
    <w:rsid w:val="007214FB"/>
    <w:rsid w:val="00732D6D"/>
    <w:rsid w:val="00734F91"/>
    <w:rsid w:val="0074125D"/>
    <w:rsid w:val="00753EC4"/>
    <w:rsid w:val="00760FE3"/>
    <w:rsid w:val="00771FAA"/>
    <w:rsid w:val="0079584B"/>
    <w:rsid w:val="007A21C4"/>
    <w:rsid w:val="007A2951"/>
    <w:rsid w:val="007A3153"/>
    <w:rsid w:val="007A6534"/>
    <w:rsid w:val="007B04AC"/>
    <w:rsid w:val="007B0BAF"/>
    <w:rsid w:val="007B4202"/>
    <w:rsid w:val="007C408C"/>
    <w:rsid w:val="007D1B26"/>
    <w:rsid w:val="007D48AA"/>
    <w:rsid w:val="007E048D"/>
    <w:rsid w:val="007E04C5"/>
    <w:rsid w:val="007F19AA"/>
    <w:rsid w:val="007F1D0C"/>
    <w:rsid w:val="007F1F47"/>
    <w:rsid w:val="00823E0B"/>
    <w:rsid w:val="00830C1A"/>
    <w:rsid w:val="00831ED4"/>
    <w:rsid w:val="0083435E"/>
    <w:rsid w:val="00853EBA"/>
    <w:rsid w:val="00862D3E"/>
    <w:rsid w:val="008735C4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12101"/>
    <w:rsid w:val="009165D0"/>
    <w:rsid w:val="00916FBE"/>
    <w:rsid w:val="0092705D"/>
    <w:rsid w:val="009368A1"/>
    <w:rsid w:val="00940424"/>
    <w:rsid w:val="009434E9"/>
    <w:rsid w:val="009552FF"/>
    <w:rsid w:val="00962898"/>
    <w:rsid w:val="00962AF2"/>
    <w:rsid w:val="00964F45"/>
    <w:rsid w:val="00965521"/>
    <w:rsid w:val="0097191D"/>
    <w:rsid w:val="0097531C"/>
    <w:rsid w:val="00985D71"/>
    <w:rsid w:val="0099695F"/>
    <w:rsid w:val="0099781F"/>
    <w:rsid w:val="009C44CB"/>
    <w:rsid w:val="009C7601"/>
    <w:rsid w:val="009D4862"/>
    <w:rsid w:val="009E0457"/>
    <w:rsid w:val="009E2E56"/>
    <w:rsid w:val="009F1B2D"/>
    <w:rsid w:val="009F763A"/>
    <w:rsid w:val="00A10915"/>
    <w:rsid w:val="00A2704F"/>
    <w:rsid w:val="00A27F4A"/>
    <w:rsid w:val="00A367A0"/>
    <w:rsid w:val="00A4107C"/>
    <w:rsid w:val="00A50B92"/>
    <w:rsid w:val="00A57EF0"/>
    <w:rsid w:val="00A64FE2"/>
    <w:rsid w:val="00A75397"/>
    <w:rsid w:val="00A764EE"/>
    <w:rsid w:val="00A76F1C"/>
    <w:rsid w:val="00A82037"/>
    <w:rsid w:val="00A83D04"/>
    <w:rsid w:val="00A86B15"/>
    <w:rsid w:val="00A87740"/>
    <w:rsid w:val="00AA55F7"/>
    <w:rsid w:val="00AC06D5"/>
    <w:rsid w:val="00AC37A9"/>
    <w:rsid w:val="00AC4809"/>
    <w:rsid w:val="00AC4E2A"/>
    <w:rsid w:val="00AE2AF4"/>
    <w:rsid w:val="00AE47AA"/>
    <w:rsid w:val="00AF5BE9"/>
    <w:rsid w:val="00B02733"/>
    <w:rsid w:val="00B0488E"/>
    <w:rsid w:val="00B0554C"/>
    <w:rsid w:val="00B2467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5502"/>
    <w:rsid w:val="00BF66CC"/>
    <w:rsid w:val="00C272B7"/>
    <w:rsid w:val="00C366DC"/>
    <w:rsid w:val="00C50EBA"/>
    <w:rsid w:val="00C62019"/>
    <w:rsid w:val="00C6560D"/>
    <w:rsid w:val="00C67476"/>
    <w:rsid w:val="00C746F1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A03"/>
    <w:rsid w:val="00CB4FAE"/>
    <w:rsid w:val="00CC785E"/>
    <w:rsid w:val="00CE5897"/>
    <w:rsid w:val="00D01886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80912"/>
    <w:rsid w:val="00D86A9B"/>
    <w:rsid w:val="00DA7B02"/>
    <w:rsid w:val="00DB562E"/>
    <w:rsid w:val="00DD54DF"/>
    <w:rsid w:val="00DE257B"/>
    <w:rsid w:val="00DF012E"/>
    <w:rsid w:val="00E0162E"/>
    <w:rsid w:val="00E028E1"/>
    <w:rsid w:val="00E325EB"/>
    <w:rsid w:val="00E355C4"/>
    <w:rsid w:val="00E37848"/>
    <w:rsid w:val="00E40EFA"/>
    <w:rsid w:val="00E44365"/>
    <w:rsid w:val="00E54082"/>
    <w:rsid w:val="00E57CB9"/>
    <w:rsid w:val="00E616B8"/>
    <w:rsid w:val="00E628A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43C9"/>
    <w:rsid w:val="00ED1AA2"/>
    <w:rsid w:val="00ED1BC8"/>
    <w:rsid w:val="00F07D02"/>
    <w:rsid w:val="00F11C3C"/>
    <w:rsid w:val="00F12CF4"/>
    <w:rsid w:val="00F376EF"/>
    <w:rsid w:val="00F404A6"/>
    <w:rsid w:val="00F514A0"/>
    <w:rsid w:val="00F55DF6"/>
    <w:rsid w:val="00F63D7C"/>
    <w:rsid w:val="00F649BA"/>
    <w:rsid w:val="00F70A28"/>
    <w:rsid w:val="00F75FE6"/>
    <w:rsid w:val="00F7689A"/>
    <w:rsid w:val="00FA2425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index.php?page=book&amp;id=89373" TargetMode="External"/><Relationship Id="rId18" Type="http://schemas.openxmlformats.org/officeDocument/2006/relationships/hyperlink" Target="http://www.urai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208608" TargetMode="External"/><Relationship Id="rId17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hyperlink" Target="https://rusne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435627" TargetMode="External"/><Relationship Id="rId10" Type="http://schemas.openxmlformats.org/officeDocument/2006/relationships/footer" Target="footer1.xml"/><Relationship Id="rId19" Type="http://schemas.openxmlformats.org/officeDocument/2006/relationships/hyperlink" Target="htpps://eivis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23490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4755</Words>
  <Characters>27104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76</cp:revision>
  <dcterms:created xsi:type="dcterms:W3CDTF">2021-07-02T11:35:00Z</dcterms:created>
  <dcterms:modified xsi:type="dcterms:W3CDTF">2024-07-26T16:10:00Z</dcterms:modified>
</cp:coreProperties>
</file>