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0F581" w14:textId="77777777" w:rsidR="00F0031D" w:rsidRPr="000E79AB" w:rsidRDefault="00F0031D" w:rsidP="00F0031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  <w:r w:rsidRPr="000E79AB">
        <w:rPr>
          <w:rFonts w:ascii="Times New Roman" w:hAnsi="Times New Roman"/>
          <w:sz w:val="24"/>
          <w:szCs w:val="24"/>
          <w:shd w:val="clear" w:color="auto" w:fill="FFFFFF"/>
        </w:rPr>
        <w:t>Министерство науки и высшего образования Российской Федерации</w:t>
      </w:r>
    </w:p>
    <w:p w14:paraId="5127145A" w14:textId="77777777" w:rsidR="00F0031D" w:rsidRPr="000E79AB" w:rsidRDefault="00F0031D" w:rsidP="00F0031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  <w:r w:rsidRPr="000E79AB">
        <w:rPr>
          <w:rFonts w:ascii="Times New Roman" w:hAnsi="Times New Roman"/>
          <w:sz w:val="24"/>
          <w:szCs w:val="24"/>
          <w:highlight w:val="white"/>
        </w:rPr>
        <w:t xml:space="preserve">Федеральное государственное бюджетное образовательное учреждение </w:t>
      </w:r>
    </w:p>
    <w:p w14:paraId="6344AD44" w14:textId="77777777" w:rsidR="00F0031D" w:rsidRPr="000E79AB" w:rsidRDefault="00F0031D" w:rsidP="00F0031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  <w:r w:rsidRPr="000E79AB">
        <w:rPr>
          <w:rFonts w:ascii="Times New Roman" w:hAnsi="Times New Roman"/>
          <w:sz w:val="24"/>
          <w:szCs w:val="24"/>
          <w:highlight w:val="white"/>
        </w:rPr>
        <w:t>высшего образования «Северо-Осетинский государственный университет</w:t>
      </w:r>
    </w:p>
    <w:p w14:paraId="5CB7EB1C" w14:textId="77777777" w:rsidR="00F0031D" w:rsidRPr="000E79AB" w:rsidRDefault="00F0031D" w:rsidP="00F0031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  <w:r w:rsidRPr="000E79AB">
        <w:rPr>
          <w:rFonts w:ascii="Times New Roman" w:hAnsi="Times New Roman"/>
          <w:sz w:val="24"/>
          <w:szCs w:val="24"/>
          <w:highlight w:val="white"/>
        </w:rPr>
        <w:t xml:space="preserve"> имени Коста Левановича Хетагурова»</w:t>
      </w:r>
    </w:p>
    <w:p w14:paraId="55384D05" w14:textId="77777777" w:rsidR="002B199D" w:rsidRPr="000E79AB" w:rsidRDefault="002B199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b w:val="0"/>
          <w:color w:val="000000" w:themeColor="text1"/>
          <w:sz w:val="24"/>
          <w:szCs w:val="24"/>
        </w:rPr>
      </w:pPr>
    </w:p>
    <w:p w14:paraId="6F1BD9CB" w14:textId="77777777" w:rsidR="00F0031D" w:rsidRDefault="00F0031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1A736F80" w14:textId="77777777" w:rsidR="00F0031D" w:rsidRDefault="00F0031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F521188" w14:textId="77777777" w:rsidR="00F0031D" w:rsidRDefault="00F0031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8AC5CBA" w14:textId="77777777" w:rsidR="00F0031D" w:rsidRDefault="00F0031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EE1E74E" w14:textId="0813A571" w:rsidR="002B199D" w:rsidRPr="00E0663C" w:rsidRDefault="002B199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B736990" w14:textId="74BE947F" w:rsidR="002B199D" w:rsidRPr="00E0663C" w:rsidRDefault="002B199D" w:rsidP="000E79AB">
      <w:pPr>
        <w:pStyle w:val="210"/>
        <w:shd w:val="clear" w:color="auto" w:fill="auto"/>
        <w:spacing w:line="240" w:lineRule="auto"/>
        <w:ind w:left="6372" w:hanging="6372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5A59092" w14:textId="4E53D208" w:rsidR="002B199D" w:rsidRPr="00E0663C" w:rsidRDefault="002B199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BA7E54D" w14:textId="77777777" w:rsidR="002B199D" w:rsidRPr="00E0663C" w:rsidRDefault="002B199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3149C45" w14:textId="77777777" w:rsidR="002B199D" w:rsidRPr="00E0663C" w:rsidRDefault="002B199D" w:rsidP="000E79AB">
      <w:pPr>
        <w:pStyle w:val="210"/>
        <w:shd w:val="clear" w:color="auto" w:fill="auto"/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8BBC468" w14:textId="77777777" w:rsidR="002B199D" w:rsidRPr="00E0663C" w:rsidRDefault="002B199D" w:rsidP="002B199D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0663C">
        <w:rPr>
          <w:rFonts w:ascii="Times New Roman" w:hAnsi="Times New Roman"/>
          <w:color w:val="000000" w:themeColor="text1"/>
          <w:sz w:val="28"/>
          <w:szCs w:val="28"/>
        </w:rPr>
        <w:t>РАБОЧАЯ ПРОГРАММА ДИСЦИПЛИНЫ</w:t>
      </w:r>
    </w:p>
    <w:p w14:paraId="166A8C3F" w14:textId="77777777" w:rsidR="002B199D" w:rsidRPr="00E0663C" w:rsidRDefault="002B199D" w:rsidP="002B199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0663C">
        <w:rPr>
          <w:rFonts w:ascii="Times New Roman" w:hAnsi="Times New Roman"/>
          <w:b/>
          <w:bCs/>
          <w:color w:val="000000" w:themeColor="text1"/>
          <w:sz w:val="28"/>
          <w:szCs w:val="28"/>
        </w:rPr>
        <w:t>«</w:t>
      </w:r>
      <w:r w:rsidRPr="00E0663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Математический </w:t>
      </w:r>
      <w:r w:rsidR="00D02E9F" w:rsidRPr="00E0663C">
        <w:rPr>
          <w:rFonts w:ascii="Times New Roman" w:hAnsi="Times New Roman"/>
          <w:b/>
          <w:color w:val="000000" w:themeColor="text1"/>
          <w:sz w:val="28"/>
          <w:szCs w:val="28"/>
        </w:rPr>
        <w:t>компьютерный практикум</w:t>
      </w:r>
      <w:r w:rsidRPr="00E0663C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14:paraId="378B491C" w14:textId="77777777" w:rsidR="002D49AF" w:rsidRPr="002D49AF" w:rsidRDefault="002D49AF" w:rsidP="002D49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49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подготовки: </w:t>
      </w:r>
    </w:p>
    <w:p w14:paraId="75807D60" w14:textId="77777777" w:rsidR="002D49AF" w:rsidRPr="002D49AF" w:rsidRDefault="002D49AF" w:rsidP="002D49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49AF">
        <w:rPr>
          <w:rFonts w:ascii="Times New Roman" w:hAnsi="Times New Roman"/>
          <w:color w:val="000000"/>
          <w:sz w:val="28"/>
          <w:szCs w:val="28"/>
          <w:lang w:eastAsia="ru-RU"/>
        </w:rPr>
        <w:t>01.03.02 Прикладная математика и информатика</w:t>
      </w:r>
    </w:p>
    <w:p w14:paraId="5D56D3A5" w14:textId="77777777" w:rsidR="002D49AF" w:rsidRPr="002D49AF" w:rsidRDefault="002D49AF" w:rsidP="002D49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7023FE0" w14:textId="77777777" w:rsidR="002D49AF" w:rsidRPr="002D49AF" w:rsidRDefault="002D49AF" w:rsidP="002D49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49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Профиль: «Программирование, анализ данных </w:t>
      </w:r>
    </w:p>
    <w:p w14:paraId="5C595388" w14:textId="77777777" w:rsidR="002D49AF" w:rsidRPr="002D49AF" w:rsidRDefault="002D49AF" w:rsidP="002D49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49AF">
        <w:rPr>
          <w:rFonts w:ascii="Times New Roman" w:hAnsi="Times New Roman"/>
          <w:color w:val="000000"/>
          <w:sz w:val="28"/>
          <w:szCs w:val="28"/>
          <w:lang w:eastAsia="ru-RU"/>
        </w:rPr>
        <w:t>и математическое моделирование»</w:t>
      </w:r>
    </w:p>
    <w:p w14:paraId="69E67C78" w14:textId="77777777" w:rsidR="002D49AF" w:rsidRPr="002D49AF" w:rsidRDefault="002D49AF" w:rsidP="002D49AF">
      <w:pPr>
        <w:spacing w:after="160" w:line="259" w:lineRule="auto"/>
        <w:rPr>
          <w:rFonts w:eastAsia="Calibri"/>
        </w:rPr>
      </w:pPr>
    </w:p>
    <w:p w14:paraId="4A41EF4B" w14:textId="77777777" w:rsidR="002D49AF" w:rsidRPr="002D49AF" w:rsidRDefault="002D49AF" w:rsidP="000E79AB">
      <w:pPr>
        <w:spacing w:after="0" w:line="360" w:lineRule="auto"/>
        <w:jc w:val="center"/>
        <w:rPr>
          <w:rFonts w:eastAsia="Calibri"/>
          <w:bCs/>
          <w:sz w:val="28"/>
          <w:szCs w:val="28"/>
        </w:rPr>
      </w:pPr>
      <w:r w:rsidRPr="002D49AF">
        <w:rPr>
          <w:rFonts w:ascii="Times New Roman" w:eastAsia="Calibri" w:hAnsi="Times New Roman"/>
          <w:bCs/>
          <w:sz w:val="28"/>
          <w:szCs w:val="28"/>
        </w:rPr>
        <w:t>Квалификация (степень) выпускника – бакалавр</w:t>
      </w:r>
    </w:p>
    <w:p w14:paraId="54B105CC" w14:textId="256E1519" w:rsidR="002D49AF" w:rsidRDefault="002D49AF" w:rsidP="000E79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D49AF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Форма обучения – очная</w:t>
      </w:r>
    </w:p>
    <w:p w14:paraId="0B2C3342" w14:textId="5F82DC75" w:rsidR="000E79AB" w:rsidRPr="002D49AF" w:rsidRDefault="000E79AB" w:rsidP="000E79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E79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Год начала подготовки - 2024</w:t>
      </w:r>
    </w:p>
    <w:p w14:paraId="26385048" w14:textId="77777777" w:rsidR="002D49AF" w:rsidRPr="002D49AF" w:rsidRDefault="002D49AF" w:rsidP="002D49AF">
      <w:pPr>
        <w:spacing w:after="160" w:line="259" w:lineRule="auto"/>
        <w:rPr>
          <w:rFonts w:eastAsia="Calibri"/>
          <w:bCs/>
          <w:sz w:val="28"/>
          <w:szCs w:val="28"/>
        </w:rPr>
      </w:pPr>
    </w:p>
    <w:p w14:paraId="4FC59647" w14:textId="77777777" w:rsidR="002B199D" w:rsidRPr="00E0663C" w:rsidRDefault="002B199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1E5B9DF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1FFABCE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36E0A51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C3ED3DC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40C6139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8D61170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2ED9299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41503A3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F4E10A6" w14:textId="77777777" w:rsidR="00F0031D" w:rsidRDefault="00F0031D" w:rsidP="002B199D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6A230D63" w14:textId="5022E18B" w:rsidR="002B199D" w:rsidRPr="00E0663C" w:rsidRDefault="00F0031D" w:rsidP="002D49AF">
      <w:pPr>
        <w:pStyle w:val="61"/>
        <w:shd w:val="clear" w:color="auto" w:fill="auto"/>
        <w:spacing w:line="360" w:lineRule="auto"/>
        <w:ind w:right="4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0031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auto"/>
        </w:rPr>
        <w:t>Владикавказ, 202</w:t>
      </w:r>
      <w:r w:rsidR="000E79AB" w:rsidRPr="000E79A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auto"/>
        </w:rPr>
        <w:t>4</w:t>
      </w:r>
      <w:r w:rsidR="002B199D" w:rsidRPr="00E0663C">
        <w:rPr>
          <w:rFonts w:ascii="Times New Roman" w:hAnsi="Times New Roman"/>
          <w:b/>
          <w:bCs/>
          <w:color w:val="000000" w:themeColor="text1"/>
          <w:sz w:val="24"/>
          <w:szCs w:val="24"/>
        </w:rPr>
        <w:br w:type="page"/>
      </w:r>
    </w:p>
    <w:p w14:paraId="596190BD" w14:textId="77777777" w:rsidR="000E79AB" w:rsidRPr="000E79AB" w:rsidRDefault="000E79AB" w:rsidP="000E79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0E79AB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Рабочая программа </w:t>
      </w:r>
    </w:p>
    <w:p w14:paraId="0EFA7C81" w14:textId="77777777" w:rsidR="000E79AB" w:rsidRPr="000E79AB" w:rsidRDefault="000E79AB" w:rsidP="000E79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0E79AB">
        <w:rPr>
          <w:rFonts w:ascii="Times New Roman" w:eastAsia="Calibri" w:hAnsi="Times New Roman"/>
          <w:i/>
          <w:iCs/>
          <w:color w:val="000000"/>
          <w:sz w:val="24"/>
          <w:szCs w:val="24"/>
        </w:rPr>
        <w:t>обсуждена и утверждена</w:t>
      </w:r>
      <w:r w:rsidRPr="000E79AB">
        <w:rPr>
          <w:rFonts w:ascii="Times New Roman" w:eastAsia="Calibri" w:hAnsi="Times New Roman"/>
          <w:color w:val="000000"/>
          <w:sz w:val="24"/>
          <w:szCs w:val="24"/>
        </w:rPr>
        <w:t xml:space="preserve"> на заседании кафедры </w:t>
      </w:r>
      <w:r w:rsidRPr="000E79AB">
        <w:rPr>
          <w:rFonts w:ascii="Times New Roman" w:eastAsia="Calibri" w:hAnsi="Times New Roman"/>
          <w:sz w:val="24"/>
          <w:szCs w:val="24"/>
        </w:rPr>
        <w:t>прикладной математики и информатики (протокол № 6 от 27.02.2024 г.);</w:t>
      </w:r>
    </w:p>
    <w:p w14:paraId="3A870C2C" w14:textId="77777777" w:rsidR="000E79AB" w:rsidRPr="000E79AB" w:rsidRDefault="000E79AB" w:rsidP="000E79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0E79AB">
        <w:rPr>
          <w:rFonts w:ascii="Times New Roman" w:eastAsia="Calibri" w:hAnsi="Times New Roman"/>
          <w:i/>
          <w:iCs/>
          <w:color w:val="000000"/>
          <w:sz w:val="24"/>
          <w:szCs w:val="24"/>
        </w:rPr>
        <w:t>одобрена</w:t>
      </w:r>
      <w:r w:rsidRPr="000E79AB">
        <w:rPr>
          <w:rFonts w:ascii="Times New Roman" w:eastAsia="Calibri" w:hAnsi="Times New Roman"/>
          <w:color w:val="000000"/>
          <w:sz w:val="24"/>
          <w:szCs w:val="24"/>
        </w:rPr>
        <w:t xml:space="preserve"> советом факультета математики и компьютерных наук (протокол </w:t>
      </w:r>
      <w:r w:rsidRPr="000E79AB">
        <w:rPr>
          <w:rFonts w:ascii="Times New Roman" w:hAnsi="Times New Roman"/>
          <w:bCs/>
          <w:sz w:val="24"/>
          <w:szCs w:val="24"/>
          <w:lang w:eastAsia="ru-RU"/>
        </w:rPr>
        <w:t>№ 6 от 01.03.2024 г.</w:t>
      </w:r>
      <w:r w:rsidRPr="000E79AB">
        <w:rPr>
          <w:rFonts w:ascii="Times New Roman" w:eastAsia="Calibri" w:hAnsi="Times New Roman"/>
          <w:sz w:val="24"/>
          <w:szCs w:val="24"/>
        </w:rPr>
        <w:t>);</w:t>
      </w:r>
    </w:p>
    <w:p w14:paraId="69EACD5F" w14:textId="77777777" w:rsidR="000E79AB" w:rsidRPr="000E79AB" w:rsidRDefault="000E79AB" w:rsidP="000E79A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E79AB">
        <w:rPr>
          <w:rFonts w:ascii="Times New Roman" w:eastAsia="Calibri" w:hAnsi="Times New Roman"/>
          <w:i/>
          <w:color w:val="000000"/>
          <w:sz w:val="24"/>
          <w:szCs w:val="24"/>
        </w:rPr>
        <w:t>утверждена</w:t>
      </w:r>
      <w:r w:rsidRPr="000E79AB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в составе Основной профессиональной образовательной программы по</w:t>
      </w:r>
      <w:r w:rsidRPr="000E79AB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Pr="000E79AB">
        <w:rPr>
          <w:rFonts w:ascii="Times New Roman" w:eastAsia="Calibri" w:hAnsi="Times New Roman"/>
          <w:iCs/>
          <w:color w:val="000000"/>
          <w:sz w:val="24"/>
          <w:szCs w:val="24"/>
        </w:rPr>
        <w:t>направлению подготовки 01.03.02 «Прикладная математика и информатика», профиль: «Програ</w:t>
      </w:r>
      <w:r w:rsidRPr="000E79AB">
        <w:rPr>
          <w:rFonts w:ascii="Times New Roman" w:eastAsia="Calibri" w:hAnsi="Times New Roman"/>
          <w:color w:val="000000"/>
          <w:sz w:val="24"/>
          <w:szCs w:val="24"/>
        </w:rPr>
        <w:t>ммирование, анализ данных и математическое моделирование»</w:t>
      </w:r>
      <w:r w:rsidRPr="000E79AB">
        <w:rPr>
          <w:rFonts w:ascii="Times New Roman" w:eastAsia="Calibri" w:hAnsi="Times New Roman"/>
          <w:sz w:val="24"/>
          <w:szCs w:val="24"/>
        </w:rPr>
        <w:t xml:space="preserve">, </w:t>
      </w:r>
      <w:r w:rsidRPr="000E79AB">
        <w:rPr>
          <w:rFonts w:ascii="Times New Roman" w:eastAsia="Calibri" w:hAnsi="Times New Roman"/>
          <w:color w:val="000000"/>
          <w:sz w:val="24"/>
          <w:szCs w:val="24"/>
        </w:rPr>
        <w:t>год начала подготовки 2024</w:t>
      </w:r>
      <w:r w:rsidRPr="000E79AB">
        <w:rPr>
          <w:rFonts w:ascii="Times New Roman" w:eastAsia="Calibri" w:hAnsi="Times New Roman"/>
          <w:sz w:val="24"/>
          <w:szCs w:val="24"/>
        </w:rPr>
        <w:t xml:space="preserve"> (</w:t>
      </w:r>
      <w:r w:rsidRPr="000E79AB">
        <w:rPr>
          <w:rFonts w:ascii="Times New Roman" w:eastAsia="Calibri" w:hAnsi="Times New Roman"/>
          <w:color w:val="000000"/>
          <w:sz w:val="24"/>
          <w:szCs w:val="24"/>
        </w:rPr>
        <w:t>решение ученого совета от 28.03.2024, протокол № 8).</w:t>
      </w:r>
    </w:p>
    <w:p w14:paraId="37B61C43" w14:textId="4B2B359D" w:rsidR="008253A6" w:rsidRPr="002D49AF" w:rsidRDefault="008253A6" w:rsidP="008253A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</w:p>
    <w:p w14:paraId="6C0DEC06" w14:textId="77777777" w:rsidR="002D49AF" w:rsidRDefault="002D49AF" w:rsidP="00670BF6">
      <w:pPr>
        <w:pStyle w:val="a3"/>
        <w:spacing w:after="429" w:line="270" w:lineRule="exact"/>
        <w:rPr>
          <w:color w:val="000000" w:themeColor="text1"/>
        </w:rPr>
      </w:pPr>
    </w:p>
    <w:p w14:paraId="72494E7B" w14:textId="2FD2229B" w:rsidR="00670BF6" w:rsidRPr="00B93EEA" w:rsidRDefault="00670BF6" w:rsidP="00670BF6">
      <w:pPr>
        <w:pStyle w:val="a3"/>
        <w:spacing w:after="429" w:line="270" w:lineRule="exact"/>
        <w:rPr>
          <w:color w:val="000000" w:themeColor="text1"/>
        </w:rPr>
      </w:pPr>
      <w:r w:rsidRPr="00B93EEA">
        <w:rPr>
          <w:color w:val="000000" w:themeColor="text1"/>
        </w:rPr>
        <w:t>Составител</w:t>
      </w:r>
      <w:r w:rsidR="0024686D">
        <w:rPr>
          <w:color w:val="000000" w:themeColor="text1"/>
        </w:rPr>
        <w:t>и</w:t>
      </w:r>
      <w:r w:rsidRPr="00B93EEA">
        <w:rPr>
          <w:color w:val="000000" w:themeColor="text1"/>
        </w:rPr>
        <w:t xml:space="preserve">: </w:t>
      </w:r>
      <w:r w:rsidR="00F0031D">
        <w:rPr>
          <w:color w:val="000000" w:themeColor="text1"/>
        </w:rPr>
        <w:t>старший преподаватель Константиниди В.В.</w:t>
      </w:r>
      <w:r w:rsidR="002D49AF">
        <w:rPr>
          <w:color w:val="000000" w:themeColor="text1"/>
        </w:rPr>
        <w:t xml:space="preserve">, </w:t>
      </w:r>
      <w:r w:rsidR="0024686D">
        <w:rPr>
          <w:color w:val="000000" w:themeColor="text1"/>
        </w:rPr>
        <w:t xml:space="preserve">доцент, к.ф.-м.н. </w:t>
      </w:r>
      <w:r w:rsidR="002D49AF">
        <w:rPr>
          <w:color w:val="000000" w:themeColor="text1"/>
        </w:rPr>
        <w:t>Баззаев А.К.</w:t>
      </w:r>
    </w:p>
    <w:p w14:paraId="0FC2901E" w14:textId="77777777" w:rsidR="003A4205" w:rsidRPr="003A4205" w:rsidRDefault="003A4205" w:rsidP="003A4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30BF690" w14:textId="77777777" w:rsidR="00470BB0" w:rsidRPr="00E0663C" w:rsidRDefault="00470BB0" w:rsidP="00793019">
      <w:pPr>
        <w:pStyle w:val="ab"/>
        <w:numPr>
          <w:ilvl w:val="0"/>
          <w:numId w:val="11"/>
        </w:numPr>
        <w:tabs>
          <w:tab w:val="left" w:pos="284"/>
        </w:tabs>
        <w:spacing w:after="120"/>
        <w:ind w:left="0" w:firstLine="0"/>
        <w:jc w:val="center"/>
        <w:rPr>
          <w:b/>
          <w:bCs/>
          <w:color w:val="000000" w:themeColor="text1"/>
          <w:sz w:val="24"/>
          <w:szCs w:val="24"/>
        </w:rPr>
      </w:pPr>
      <w:r w:rsidRPr="00E0663C">
        <w:rPr>
          <w:b/>
          <w:bCs/>
          <w:color w:val="000000" w:themeColor="text1"/>
          <w:sz w:val="24"/>
          <w:szCs w:val="24"/>
        </w:rPr>
        <w:br w:type="page"/>
      </w:r>
      <w:r w:rsidRPr="00E0663C">
        <w:rPr>
          <w:b/>
          <w:bCs/>
          <w:color w:val="000000" w:themeColor="text1"/>
          <w:sz w:val="24"/>
          <w:szCs w:val="24"/>
        </w:rPr>
        <w:lastRenderedPageBreak/>
        <w:t xml:space="preserve">Структура, и общая трудоемкость   дисциплины </w:t>
      </w:r>
    </w:p>
    <w:p w14:paraId="473836EA" w14:textId="475C0289" w:rsidR="00470BB0" w:rsidRPr="00E0663C" w:rsidRDefault="00456518" w:rsidP="00793019">
      <w:pPr>
        <w:pStyle w:val="61"/>
        <w:shd w:val="clear" w:color="auto" w:fill="auto"/>
        <w:spacing w:line="360" w:lineRule="auto"/>
        <w:ind w:right="40" w:firstLine="709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5651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auto"/>
        </w:rPr>
        <w:t xml:space="preserve">Общая трудоемкость дисциплины составляет </w:t>
      </w:r>
      <w:r w:rsidR="008253A6" w:rsidRPr="008253A6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auto"/>
        </w:rPr>
        <w:t>2</w:t>
      </w:r>
      <w:r w:rsidRPr="0045651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auto"/>
        </w:rPr>
        <w:t xml:space="preserve"> з.е. (</w:t>
      </w:r>
      <w:r w:rsidR="008253A6" w:rsidRPr="008253A6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auto"/>
        </w:rPr>
        <w:t>72</w:t>
      </w:r>
      <w:r w:rsidRPr="0045651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auto"/>
        </w:rPr>
        <w:t xml:space="preserve"> ч.).</w:t>
      </w:r>
    </w:p>
    <w:tbl>
      <w:tblPr>
        <w:tblW w:w="6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</w:tblGrid>
      <w:tr w:rsidR="00793019" w:rsidRPr="00E0663C" w14:paraId="21A4C1A1" w14:textId="77777777" w:rsidTr="00793019">
        <w:trPr>
          <w:jc w:val="center"/>
        </w:trPr>
        <w:tc>
          <w:tcPr>
            <w:tcW w:w="3189" w:type="dxa"/>
          </w:tcPr>
          <w:p w14:paraId="529F7DAF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14:paraId="4BA571C6" w14:textId="77777777" w:rsidR="00793019" w:rsidRPr="00E0663C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793019" w:rsidRPr="00E0663C" w14:paraId="59A1B8AA" w14:textId="77777777" w:rsidTr="00793019">
        <w:trPr>
          <w:jc w:val="center"/>
        </w:trPr>
        <w:tc>
          <w:tcPr>
            <w:tcW w:w="3189" w:type="dxa"/>
          </w:tcPr>
          <w:p w14:paraId="48A4FCE1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3190" w:type="dxa"/>
          </w:tcPr>
          <w:p w14:paraId="7C8610D6" w14:textId="77777777" w:rsidR="00793019" w:rsidRPr="00E0663C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</w:tr>
      <w:tr w:rsidR="00793019" w:rsidRPr="00E0663C" w14:paraId="5F109170" w14:textId="77777777" w:rsidTr="00793019">
        <w:trPr>
          <w:jc w:val="center"/>
        </w:trPr>
        <w:tc>
          <w:tcPr>
            <w:tcW w:w="3189" w:type="dxa"/>
          </w:tcPr>
          <w:p w14:paraId="2C362D06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90" w:type="dxa"/>
          </w:tcPr>
          <w:p w14:paraId="3569FBCC" w14:textId="252A8CED" w:rsidR="00793019" w:rsidRPr="00E0663C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793019" w:rsidRPr="00E0663C" w14:paraId="117FCD80" w14:textId="77777777" w:rsidTr="00793019">
        <w:trPr>
          <w:jc w:val="center"/>
        </w:trPr>
        <w:tc>
          <w:tcPr>
            <w:tcW w:w="3189" w:type="dxa"/>
          </w:tcPr>
          <w:p w14:paraId="19A8719F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3190" w:type="dxa"/>
          </w:tcPr>
          <w:p w14:paraId="6E1BA4DE" w14:textId="71CF90D7" w:rsidR="00793019" w:rsidRPr="008253A6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34</w:t>
            </w:r>
          </w:p>
        </w:tc>
      </w:tr>
      <w:tr w:rsidR="00793019" w:rsidRPr="00E0663C" w14:paraId="30A8945D" w14:textId="77777777" w:rsidTr="00793019">
        <w:trPr>
          <w:jc w:val="center"/>
        </w:trPr>
        <w:tc>
          <w:tcPr>
            <w:tcW w:w="3189" w:type="dxa"/>
          </w:tcPr>
          <w:p w14:paraId="6EFB55CE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3190" w:type="dxa"/>
          </w:tcPr>
          <w:p w14:paraId="3B17A36B" w14:textId="3ABF0934" w:rsidR="00793019" w:rsidRPr="00A505C4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793019" w:rsidRPr="00E0663C" w14:paraId="19CE7122" w14:textId="77777777" w:rsidTr="00793019">
        <w:trPr>
          <w:jc w:val="center"/>
        </w:trPr>
        <w:tc>
          <w:tcPr>
            <w:tcW w:w="3189" w:type="dxa"/>
          </w:tcPr>
          <w:p w14:paraId="4E50883B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90" w:type="dxa"/>
          </w:tcPr>
          <w:p w14:paraId="02870E1D" w14:textId="7F89A444" w:rsidR="00793019" w:rsidRPr="008253A6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38</w:t>
            </w:r>
          </w:p>
        </w:tc>
      </w:tr>
      <w:tr w:rsidR="00793019" w:rsidRPr="00E0663C" w14:paraId="0F60392B" w14:textId="77777777" w:rsidTr="00793019">
        <w:trPr>
          <w:jc w:val="center"/>
        </w:trPr>
        <w:tc>
          <w:tcPr>
            <w:tcW w:w="6379" w:type="dxa"/>
            <w:gridSpan w:val="2"/>
          </w:tcPr>
          <w:p w14:paraId="4A3362D0" w14:textId="77777777" w:rsidR="00793019" w:rsidRPr="00E0663C" w:rsidRDefault="00793019" w:rsidP="00793019">
            <w:pPr>
              <w:pStyle w:val="11"/>
              <w:ind w:right="40"/>
              <w:jc w:val="center"/>
              <w:rPr>
                <w:b/>
                <w:bCs/>
                <w:color w:val="000000" w:themeColor="text1"/>
              </w:rPr>
            </w:pPr>
            <w:r w:rsidRPr="00E0663C">
              <w:rPr>
                <w:color w:val="000000" w:themeColor="text1"/>
              </w:rPr>
              <w:t>Форма контроля</w:t>
            </w:r>
          </w:p>
        </w:tc>
      </w:tr>
      <w:tr w:rsidR="00793019" w:rsidRPr="00E0663C" w14:paraId="6A3E15B8" w14:textId="77777777" w:rsidTr="00793019">
        <w:trPr>
          <w:jc w:val="center"/>
        </w:trPr>
        <w:tc>
          <w:tcPr>
            <w:tcW w:w="3189" w:type="dxa"/>
          </w:tcPr>
          <w:p w14:paraId="797DCE2E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190" w:type="dxa"/>
          </w:tcPr>
          <w:p w14:paraId="6A5BB750" w14:textId="77777777" w:rsidR="00793019" w:rsidRPr="00E0663C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Зачет в конце семестра</w:t>
            </w:r>
          </w:p>
        </w:tc>
      </w:tr>
      <w:tr w:rsidR="00793019" w:rsidRPr="00E0663C" w14:paraId="5EBAA497" w14:textId="77777777" w:rsidTr="00793019">
        <w:trPr>
          <w:jc w:val="center"/>
        </w:trPr>
        <w:tc>
          <w:tcPr>
            <w:tcW w:w="3189" w:type="dxa"/>
          </w:tcPr>
          <w:p w14:paraId="6AD41253" w14:textId="77777777" w:rsidR="00793019" w:rsidRPr="00E0663C" w:rsidRDefault="00793019" w:rsidP="0079301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0663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3190" w:type="dxa"/>
          </w:tcPr>
          <w:p w14:paraId="64CFFC3A" w14:textId="70B5D773" w:rsidR="00793019" w:rsidRPr="008253A6" w:rsidRDefault="00793019" w:rsidP="0079301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72</w:t>
            </w:r>
          </w:p>
        </w:tc>
      </w:tr>
    </w:tbl>
    <w:p w14:paraId="39490C73" w14:textId="77777777" w:rsidR="00470BB0" w:rsidRPr="00E0663C" w:rsidRDefault="00470BB0" w:rsidP="00470BB0">
      <w:pPr>
        <w:pStyle w:val="61"/>
        <w:shd w:val="clear" w:color="auto" w:fill="auto"/>
        <w:spacing w:line="360" w:lineRule="auto"/>
        <w:ind w:right="4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26F5837" w14:textId="77777777" w:rsidR="00EA7885" w:rsidRPr="009D56FF" w:rsidRDefault="00EA7885" w:rsidP="00793019">
      <w:pPr>
        <w:pStyle w:val="ab"/>
        <w:numPr>
          <w:ilvl w:val="0"/>
          <w:numId w:val="11"/>
        </w:numPr>
        <w:tabs>
          <w:tab w:val="left" w:pos="284"/>
        </w:tabs>
        <w:spacing w:after="120"/>
        <w:ind w:left="0" w:firstLine="0"/>
        <w:jc w:val="center"/>
        <w:rPr>
          <w:b/>
          <w:bCs/>
          <w:color w:val="000000" w:themeColor="text1"/>
          <w:sz w:val="24"/>
          <w:szCs w:val="24"/>
        </w:rPr>
      </w:pPr>
      <w:r w:rsidRPr="009D56FF">
        <w:rPr>
          <w:b/>
          <w:bCs/>
          <w:color w:val="000000" w:themeColor="text1"/>
          <w:sz w:val="24"/>
          <w:szCs w:val="24"/>
        </w:rPr>
        <w:t>Цели освоения дисциплины</w:t>
      </w:r>
    </w:p>
    <w:p w14:paraId="19DA2EFF" w14:textId="735C09E8" w:rsidR="00D02E9F" w:rsidRPr="000E55B6" w:rsidRDefault="00D02E9F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>Целью освоения дисциплины является</w:t>
      </w:r>
      <w:r w:rsidR="00793019" w:rsidRPr="00793019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E0663C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>развитие физико-</w:t>
      </w:r>
      <w:r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математического и информационного мышления на основе </w:t>
      </w:r>
      <w:r w:rsidR="00C820E1" w:rsidRPr="000E55B6">
        <w:rPr>
          <w:rFonts w:ascii="Times New Roman" w:hAnsi="Times New Roman"/>
          <w:sz w:val="24"/>
          <w:szCs w:val="24"/>
        </w:rPr>
        <w:t>онлайн-сервиса WolframAlpha</w:t>
      </w:r>
      <w:r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6249AEF2" w14:textId="2CF4FA80" w:rsidR="00EA7885" w:rsidRPr="000E55B6" w:rsidRDefault="00D02E9F" w:rsidP="007930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В результате освоения программы дисциплины обучающийся должен овладеть </w:t>
      </w:r>
      <w:r w:rsidR="00EA7885"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принципам</w:t>
      </w:r>
      <w:r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</w:t>
      </w:r>
      <w:r w:rsidR="00EA7885"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построения математических моделей, проведени</w:t>
      </w:r>
      <w:r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ем</w:t>
      </w:r>
      <w:r w:rsidR="00EA7885"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анализа полученных результатов, применени</w:t>
      </w:r>
      <w:r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ем</w:t>
      </w:r>
      <w:r w:rsidR="00793019" w:rsidRPr="0079301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1819B5"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знаний</w:t>
      </w:r>
      <w:r w:rsidR="00EA7885" w:rsidRPr="000E55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 профессиональной деятельности.</w:t>
      </w:r>
    </w:p>
    <w:p w14:paraId="3FC9709A" w14:textId="77777777" w:rsidR="00283FBC" w:rsidRPr="000E55B6" w:rsidRDefault="00283FBC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  <w:r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Результаты изучения дисциплины являются теоретической и методологической основой для изучения: </w:t>
      </w:r>
    </w:p>
    <w:p w14:paraId="2DF192FF" w14:textId="223B0C5D" w:rsidR="00283FBC" w:rsidRPr="000E55B6" w:rsidRDefault="00793019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  <w:r w:rsidRPr="00793019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– </w:t>
      </w:r>
      <w:r w:rsidR="00283FBC"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систем компьютерной математики и их возможностей; </w:t>
      </w:r>
    </w:p>
    <w:p w14:paraId="27A10C51" w14:textId="0511D960" w:rsidR="00283FBC" w:rsidRPr="000E55B6" w:rsidRDefault="00793019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  <w:r w:rsidRPr="00793019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– </w:t>
      </w:r>
      <w:r w:rsidR="00283FBC"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численных методов для решения задач; </w:t>
      </w:r>
    </w:p>
    <w:p w14:paraId="6862446F" w14:textId="06BE80C5" w:rsidR="00283FBC" w:rsidRPr="000E55B6" w:rsidRDefault="00793019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  <w:r w:rsidRPr="00793019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>–</w:t>
      </w:r>
      <w:r w:rsidR="00283FBC"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 численных методов интегрирования и оптимизации сложных систем; </w:t>
      </w:r>
    </w:p>
    <w:p w14:paraId="1CE83B54" w14:textId="2E8325F2" w:rsidR="00283FBC" w:rsidRPr="000E55B6" w:rsidRDefault="00793019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  <w:r w:rsidRPr="00793019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– </w:t>
      </w:r>
      <w:r w:rsidR="00283FBC" w:rsidRPr="000E55B6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>компьютерных реализаций экономико-математических задач.</w:t>
      </w:r>
    </w:p>
    <w:p w14:paraId="5F5A1280" w14:textId="77777777" w:rsidR="00793019" w:rsidRPr="000E55B6" w:rsidRDefault="00793019" w:rsidP="00793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</w:p>
    <w:p w14:paraId="2DC054F3" w14:textId="77777777" w:rsidR="001819B5" w:rsidRPr="000E55B6" w:rsidRDefault="001819B5" w:rsidP="009D56FF">
      <w:pPr>
        <w:pStyle w:val="ab"/>
        <w:numPr>
          <w:ilvl w:val="0"/>
          <w:numId w:val="11"/>
        </w:numPr>
        <w:spacing w:after="120"/>
        <w:jc w:val="center"/>
        <w:rPr>
          <w:b/>
          <w:bCs/>
          <w:color w:val="000000" w:themeColor="text1"/>
          <w:sz w:val="24"/>
          <w:szCs w:val="24"/>
        </w:rPr>
      </w:pPr>
      <w:r w:rsidRPr="000E55B6">
        <w:rPr>
          <w:b/>
          <w:bCs/>
          <w:color w:val="000000" w:themeColor="text1"/>
          <w:sz w:val="24"/>
          <w:szCs w:val="24"/>
        </w:rPr>
        <w:t>Место дисциплины в структуре ОПОП бакалавриата</w:t>
      </w:r>
    </w:p>
    <w:p w14:paraId="4687B35C" w14:textId="03FCED9D" w:rsidR="009D56FF" w:rsidRPr="002D49AF" w:rsidRDefault="002D49AF" w:rsidP="007930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49AF">
        <w:rPr>
          <w:rFonts w:ascii="Times New Roman" w:hAnsi="Times New Roman"/>
          <w:sz w:val="24"/>
          <w:szCs w:val="24"/>
          <w:lang w:eastAsia="ru-RU"/>
        </w:rPr>
        <w:t>Б1.В.</w:t>
      </w:r>
      <w:r w:rsidR="00660255">
        <w:rPr>
          <w:rFonts w:ascii="Times New Roman" w:hAnsi="Times New Roman"/>
          <w:sz w:val="24"/>
          <w:szCs w:val="24"/>
          <w:lang w:eastAsia="ru-RU"/>
        </w:rPr>
        <w:t>0</w:t>
      </w:r>
      <w:r w:rsidR="00793019" w:rsidRPr="009A0769">
        <w:rPr>
          <w:rFonts w:ascii="Times New Roman" w:hAnsi="Times New Roman"/>
          <w:sz w:val="24"/>
          <w:szCs w:val="24"/>
          <w:lang w:eastAsia="ru-RU"/>
        </w:rPr>
        <w:t>4</w:t>
      </w:r>
      <w:r w:rsidRPr="002D49AF">
        <w:rPr>
          <w:rFonts w:ascii="Times New Roman" w:hAnsi="Times New Roman"/>
          <w:sz w:val="24"/>
          <w:szCs w:val="24"/>
          <w:lang w:eastAsia="ru-RU"/>
        </w:rPr>
        <w:t>. Блок 1. Дисциплины (модули). Часть, формируемая участниками образовательных отношений.</w:t>
      </w:r>
    </w:p>
    <w:p w14:paraId="16086436" w14:textId="77777777" w:rsidR="00793019" w:rsidRDefault="00456518" w:rsidP="00793019">
      <w:pPr>
        <w:pStyle w:val="5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6518">
        <w:rPr>
          <w:rFonts w:ascii="Times New Roman" w:hAnsi="Times New Roman"/>
          <w:color w:val="000000" w:themeColor="text1"/>
          <w:sz w:val="24"/>
          <w:szCs w:val="24"/>
        </w:rPr>
        <w:t xml:space="preserve">Для изучения дисциплины </w:t>
      </w:r>
      <w:r w:rsidR="00793019">
        <w:rPr>
          <w:rFonts w:ascii="Times New Roman" w:hAnsi="Times New Roman"/>
          <w:color w:val="000000" w:themeColor="text1"/>
          <w:sz w:val="24"/>
          <w:szCs w:val="24"/>
        </w:rPr>
        <w:t xml:space="preserve">будут полезны </w:t>
      </w:r>
      <w:r w:rsidRPr="00456518">
        <w:rPr>
          <w:rFonts w:ascii="Times New Roman" w:hAnsi="Times New Roman"/>
          <w:color w:val="000000" w:themeColor="text1"/>
          <w:sz w:val="24"/>
          <w:szCs w:val="24"/>
        </w:rPr>
        <w:t xml:space="preserve">знания, умения, навыки, полученные обучающимися в результате освоения дисциплин: </w:t>
      </w:r>
      <w:r w:rsidR="00793019">
        <w:rPr>
          <w:rFonts w:ascii="Times New Roman" w:hAnsi="Times New Roman"/>
          <w:color w:val="000000" w:themeColor="text1"/>
          <w:sz w:val="24"/>
          <w:szCs w:val="24"/>
        </w:rPr>
        <w:t xml:space="preserve">линейная </w:t>
      </w:r>
      <w:r>
        <w:rPr>
          <w:rFonts w:ascii="Times New Roman" w:hAnsi="Times New Roman"/>
          <w:color w:val="000000" w:themeColor="text1"/>
          <w:sz w:val="24"/>
          <w:szCs w:val="24"/>
        </w:rPr>
        <w:t>алгебра, аналитическая геометрия, математический анализ</w:t>
      </w:r>
      <w:r w:rsidR="00793019">
        <w:rPr>
          <w:rFonts w:ascii="Times New Roman" w:hAnsi="Times New Roman"/>
          <w:color w:val="000000" w:themeColor="text1"/>
          <w:sz w:val="24"/>
          <w:szCs w:val="24"/>
        </w:rPr>
        <w:t>, и</w:t>
      </w:r>
      <w:r w:rsidR="00793019" w:rsidRPr="00793019">
        <w:rPr>
          <w:rFonts w:ascii="Times New Roman" w:hAnsi="Times New Roman"/>
          <w:color w:val="000000" w:themeColor="text1"/>
          <w:sz w:val="24"/>
          <w:szCs w:val="24"/>
        </w:rPr>
        <w:t>нформационные технологии в профессиональной деятельности</w:t>
      </w:r>
      <w:r w:rsidR="00793019">
        <w:rPr>
          <w:rFonts w:ascii="Times New Roman" w:hAnsi="Times New Roman"/>
          <w:color w:val="000000" w:themeColor="text1"/>
          <w:sz w:val="24"/>
          <w:szCs w:val="24"/>
        </w:rPr>
        <w:t>, основы и методология программирования</w:t>
      </w:r>
      <w:r w:rsidR="00793019" w:rsidRPr="007930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3019">
        <w:rPr>
          <w:rFonts w:ascii="Times New Roman" w:hAnsi="Times New Roman"/>
          <w:color w:val="000000" w:themeColor="text1"/>
          <w:sz w:val="24"/>
          <w:szCs w:val="24"/>
        </w:rPr>
        <w:t>и др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C653798" w14:textId="636C1639" w:rsidR="00456518" w:rsidRPr="00456518" w:rsidRDefault="00793019" w:rsidP="00793019">
      <w:pPr>
        <w:pStyle w:val="5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3019">
        <w:rPr>
          <w:rFonts w:ascii="Times New Roman" w:hAnsi="Times New Roman"/>
          <w:color w:val="000000" w:themeColor="text1"/>
          <w:sz w:val="24"/>
          <w:szCs w:val="24"/>
        </w:rPr>
        <w:t xml:space="preserve">Знания, умения и навыки, формируемые данной учебной дисциплиной </w:t>
      </w:r>
      <w:r w:rsidR="009A0769">
        <w:rPr>
          <w:rFonts w:ascii="Times New Roman" w:hAnsi="Times New Roman"/>
          <w:color w:val="000000" w:themeColor="text1"/>
          <w:sz w:val="24"/>
          <w:szCs w:val="24"/>
        </w:rPr>
        <w:t xml:space="preserve">полезны </w:t>
      </w:r>
      <w:r w:rsidRPr="00793019">
        <w:rPr>
          <w:rFonts w:ascii="Times New Roman" w:hAnsi="Times New Roman"/>
          <w:color w:val="000000" w:themeColor="text1"/>
          <w:sz w:val="24"/>
          <w:szCs w:val="24"/>
        </w:rPr>
        <w:t>для изучения последующих дисциплин: «Современные языки программирования», «Математическое моделирование», «Выполнение и защита выпускной квалификационной работы» и др.</w:t>
      </w:r>
    </w:p>
    <w:p w14:paraId="5EF8BC64" w14:textId="77777777" w:rsidR="001819B5" w:rsidRPr="000E55B6" w:rsidRDefault="001819B5" w:rsidP="00793019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7603EB8" w14:textId="77777777" w:rsidR="00D75991" w:rsidRPr="000E55B6" w:rsidRDefault="00D75991" w:rsidP="009D56FF">
      <w:pPr>
        <w:pStyle w:val="ab"/>
        <w:numPr>
          <w:ilvl w:val="0"/>
          <w:numId w:val="13"/>
        </w:numPr>
        <w:spacing w:line="276" w:lineRule="auto"/>
        <w:ind w:left="2127"/>
        <w:contextualSpacing w:val="0"/>
        <w:rPr>
          <w:b/>
          <w:bCs/>
          <w:color w:val="000000" w:themeColor="text1"/>
          <w:sz w:val="24"/>
          <w:szCs w:val="24"/>
        </w:rPr>
      </w:pPr>
      <w:r w:rsidRPr="000E55B6">
        <w:rPr>
          <w:b/>
          <w:bCs/>
          <w:color w:val="000000" w:themeColor="text1"/>
          <w:sz w:val="24"/>
          <w:szCs w:val="24"/>
        </w:rPr>
        <w:t>Требования к результатам освоения дисциплины</w:t>
      </w:r>
    </w:p>
    <w:p w14:paraId="1252CC06" w14:textId="77777777" w:rsidR="009D56FF" w:rsidRPr="000E55B6" w:rsidRDefault="009D56FF" w:rsidP="00793019">
      <w:pPr>
        <w:pStyle w:val="5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E55B6">
        <w:rPr>
          <w:rFonts w:ascii="Times New Roman" w:hAnsi="Times New Roman"/>
          <w:sz w:val="24"/>
          <w:szCs w:val="24"/>
        </w:rPr>
        <w:t>В результате освоения дисциплины у студента должны быть сформированы следующие компетенции:</w:t>
      </w:r>
    </w:p>
    <w:p w14:paraId="0D69B7FB" w14:textId="2CE27F1E" w:rsidR="009D56FF" w:rsidRPr="000E55B6" w:rsidRDefault="009D56FF" w:rsidP="00793019">
      <w:pPr>
        <w:pStyle w:val="5"/>
        <w:shd w:val="clear" w:color="auto" w:fill="auto"/>
        <w:tabs>
          <w:tab w:val="left" w:pos="0"/>
          <w:tab w:val="left" w:pos="2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55B6">
        <w:rPr>
          <w:rFonts w:ascii="Times New Roman" w:hAnsi="Times New Roman"/>
          <w:color w:val="000000" w:themeColor="text1"/>
          <w:sz w:val="24"/>
          <w:szCs w:val="24"/>
        </w:rPr>
        <w:t>УК</w:t>
      </w:r>
      <w:r w:rsidR="002D49AF">
        <w:rPr>
          <w:rFonts w:ascii="Times New Roman" w:hAnsi="Times New Roman"/>
          <w:color w:val="000000" w:themeColor="text1"/>
          <w:sz w:val="24"/>
          <w:szCs w:val="24"/>
        </w:rPr>
        <w:t>-2</w:t>
      </w:r>
      <w:r w:rsidRPr="000E55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49A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E55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49AF" w:rsidRPr="002D49AF">
        <w:rPr>
          <w:rFonts w:ascii="Times New Roman" w:hAnsi="Times New Roman"/>
          <w:color w:val="000000" w:themeColor="text1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Pr="000E55B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BC3DBB2" w14:textId="657187BB" w:rsidR="009D56FF" w:rsidRPr="000E55B6" w:rsidRDefault="009D56FF" w:rsidP="00793019">
      <w:pPr>
        <w:pStyle w:val="5"/>
        <w:shd w:val="clear" w:color="auto" w:fill="auto"/>
        <w:tabs>
          <w:tab w:val="left" w:pos="0"/>
          <w:tab w:val="left" w:pos="2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55B6">
        <w:rPr>
          <w:rFonts w:ascii="Times New Roman" w:hAnsi="Times New Roman"/>
          <w:color w:val="000000" w:themeColor="text1"/>
          <w:sz w:val="24"/>
          <w:szCs w:val="24"/>
        </w:rPr>
        <w:t>ПК</w:t>
      </w:r>
      <w:r w:rsidR="002D49AF">
        <w:rPr>
          <w:rFonts w:ascii="Times New Roman" w:hAnsi="Times New Roman"/>
          <w:color w:val="000000" w:themeColor="text1"/>
          <w:sz w:val="24"/>
          <w:szCs w:val="24"/>
        </w:rPr>
        <w:t>-2</w:t>
      </w:r>
      <w:r w:rsidRPr="000E55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49A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E55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49AF" w:rsidRPr="002D49AF">
        <w:rPr>
          <w:rFonts w:ascii="Times New Roman" w:hAnsi="Times New Roman"/>
          <w:color w:val="000000" w:themeColor="text1"/>
          <w:sz w:val="24"/>
          <w:szCs w:val="24"/>
        </w:rPr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</w:r>
      <w:r w:rsidR="002D49A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E55B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232494B" w14:textId="17A735F6" w:rsidR="009D56FF" w:rsidRDefault="009D56FF" w:rsidP="0079301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E55B6">
        <w:rPr>
          <w:rFonts w:ascii="Times New Roman" w:hAnsi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p w14:paraId="04CDE27B" w14:textId="77777777" w:rsidR="00793019" w:rsidRPr="000E55B6" w:rsidRDefault="00793019" w:rsidP="0079301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2289"/>
        <w:gridCol w:w="2228"/>
        <w:gridCol w:w="2412"/>
      </w:tblGrid>
      <w:tr w:rsidR="006C17DD" w:rsidRPr="000E55B6" w14:paraId="6590DCCD" w14:textId="77777777" w:rsidTr="006C17DD">
        <w:trPr>
          <w:trHeight w:val="828"/>
        </w:trPr>
        <w:tc>
          <w:tcPr>
            <w:tcW w:w="134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B52AC" w14:textId="15F380C5" w:rsidR="006C17DD" w:rsidRPr="006C17DD" w:rsidRDefault="006C17DD" w:rsidP="006C17D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55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ф</w:t>
            </w:r>
            <w:r w:rsidRPr="000E55B6">
              <w:rPr>
                <w:rFonts w:ascii="Times New Roman" w:hAnsi="Times New Roman"/>
                <w:b/>
                <w:sz w:val="24"/>
                <w:szCs w:val="24"/>
              </w:rPr>
              <w:t>ормулировка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17DD">
              <w:rPr>
                <w:rFonts w:ascii="Times New Roman" w:hAnsi="Times New Roman"/>
                <w:b/>
                <w:iCs/>
                <w:sz w:val="24"/>
                <w:szCs w:val="24"/>
              </w:rPr>
              <w:t>компетенции</w:t>
            </w:r>
          </w:p>
          <w:p w14:paraId="4E329BA3" w14:textId="4CD4D0E2" w:rsidR="006C17DD" w:rsidRPr="000E55B6" w:rsidRDefault="006C17DD" w:rsidP="006C17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6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98A72" w14:textId="4101D61B" w:rsidR="006C17DD" w:rsidRPr="000E55B6" w:rsidRDefault="006C17DD" w:rsidP="002D49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5B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6C17DD" w:rsidRPr="000E55B6" w14:paraId="4D1B88E7" w14:textId="77777777" w:rsidTr="006C17DD">
        <w:trPr>
          <w:trHeight w:val="230"/>
        </w:trPr>
        <w:tc>
          <w:tcPr>
            <w:tcW w:w="1340" w:type="pct"/>
            <w:vMerge/>
            <w:shd w:val="clear" w:color="auto" w:fill="auto"/>
            <w:vAlign w:val="center"/>
          </w:tcPr>
          <w:p w14:paraId="131F64BF" w14:textId="77777777" w:rsidR="006C17DD" w:rsidRPr="000E55B6" w:rsidRDefault="006C17DD" w:rsidP="002D4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668BF97" w14:textId="075D72AD" w:rsidR="006C17DD" w:rsidRPr="000E55B6" w:rsidRDefault="006C17DD" w:rsidP="002D49AF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0E55B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Знать: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6B8AD347" w14:textId="77777777" w:rsidR="006C17DD" w:rsidRPr="000E55B6" w:rsidRDefault="006C17DD" w:rsidP="002D49AF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0E55B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Уметь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47D83950" w14:textId="77777777" w:rsidR="006C17DD" w:rsidRPr="000E55B6" w:rsidRDefault="006C17DD" w:rsidP="002D4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0E55B6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Владеть:</w:t>
            </w:r>
          </w:p>
        </w:tc>
      </w:tr>
      <w:tr w:rsidR="006C17DD" w:rsidRPr="000E55B6" w14:paraId="7B18B0D1" w14:textId="77777777" w:rsidTr="006C17DD">
        <w:trPr>
          <w:trHeight w:val="274"/>
        </w:trPr>
        <w:tc>
          <w:tcPr>
            <w:tcW w:w="1340" w:type="pct"/>
          </w:tcPr>
          <w:p w14:paraId="0477C4A4" w14:textId="77777777" w:rsidR="006C17DD" w:rsidRPr="006C17DD" w:rsidRDefault="006C17DD" w:rsidP="006C17DD">
            <w:pPr>
              <w:spacing w:after="0" w:line="240" w:lineRule="auto"/>
              <w:rPr>
                <w:rFonts w:ascii="Times New Roman" w:hAnsi="Times New Roman"/>
                <w:bCs/>
                <w:highlight w:val="yellow"/>
              </w:rPr>
            </w:pPr>
            <w:r w:rsidRPr="006C17DD">
              <w:rPr>
                <w:rFonts w:ascii="Times New Roman" w:hAnsi="Times New Roman"/>
                <w:bCs/>
              </w:rPr>
              <w:t>УК-2</w:t>
            </w:r>
          </w:p>
          <w:p w14:paraId="6017649E" w14:textId="1EDFA2DD" w:rsidR="006C17DD" w:rsidRPr="002D49AF" w:rsidRDefault="006C17DD" w:rsidP="002D49AF">
            <w:pPr>
              <w:spacing w:after="0" w:line="240" w:lineRule="auto"/>
              <w:rPr>
                <w:rFonts w:ascii="Times New Roman" w:hAnsi="Times New Roman"/>
                <w:i/>
                <w:highlight w:val="yellow"/>
              </w:rPr>
            </w:pPr>
            <w:r w:rsidRPr="006C17DD">
              <w:rPr>
                <w:rFonts w:ascii="Times New Roman" w:hAnsi="Times New Roman"/>
                <w:bCs/>
                <w:color w:val="000000" w:themeColor="text1"/>
              </w:rPr>
              <w:t>Способен</w:t>
            </w:r>
            <w:r w:rsidRPr="002D49AF">
              <w:rPr>
                <w:rFonts w:ascii="Times New Roman" w:hAnsi="Times New Roman"/>
                <w:color w:val="000000" w:themeColor="text1"/>
              </w:rPr>
      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09" w:type="pct"/>
          </w:tcPr>
          <w:p w14:paraId="7AF38037" w14:textId="0A1E48AD" w:rsidR="006C17DD" w:rsidRPr="002D49AF" w:rsidRDefault="006C17DD" w:rsidP="002D49A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Pr="002D49AF">
              <w:rPr>
                <w:sz w:val="22"/>
                <w:szCs w:val="22"/>
              </w:rPr>
              <w:t>СКМ, численные методы и возможности их использования в исследовательской деятельности</w:t>
            </w:r>
            <w:r>
              <w:rPr>
                <w:sz w:val="22"/>
                <w:szCs w:val="22"/>
              </w:rPr>
              <w:t>;</w:t>
            </w:r>
            <w:r w:rsidRPr="002D49AF">
              <w:rPr>
                <w:sz w:val="22"/>
                <w:szCs w:val="22"/>
              </w:rPr>
              <w:t xml:space="preserve"> </w:t>
            </w:r>
          </w:p>
          <w:p w14:paraId="3859D087" w14:textId="2B413DCF" w:rsidR="006C17DD" w:rsidRPr="002D49AF" w:rsidRDefault="006C17DD" w:rsidP="006C17DD">
            <w:pPr>
              <w:pStyle w:val="Default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–круг задач, которые можно решать средствами СКМ</w:t>
            </w:r>
          </w:p>
        </w:tc>
        <w:tc>
          <w:tcPr>
            <w:tcW w:w="1177" w:type="pct"/>
          </w:tcPr>
          <w:p w14:paraId="165A7B84" w14:textId="77777777" w:rsidR="006C17DD" w:rsidRDefault="006C17DD" w:rsidP="002D49A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решать и </w:t>
            </w:r>
            <w:r w:rsidRPr="002D49AF">
              <w:rPr>
                <w:sz w:val="22"/>
                <w:szCs w:val="22"/>
              </w:rPr>
              <w:t xml:space="preserve">анализировать сложные </w:t>
            </w:r>
            <w:r>
              <w:rPr>
                <w:sz w:val="22"/>
                <w:szCs w:val="22"/>
              </w:rPr>
              <w:t xml:space="preserve">вычислительные </w:t>
            </w:r>
            <w:r w:rsidRPr="002D49AF">
              <w:rPr>
                <w:sz w:val="22"/>
                <w:szCs w:val="22"/>
              </w:rPr>
              <w:t>задачи с помощью СКМ</w:t>
            </w:r>
            <w:r>
              <w:rPr>
                <w:sz w:val="22"/>
                <w:szCs w:val="22"/>
              </w:rPr>
              <w:t>;</w:t>
            </w:r>
          </w:p>
          <w:p w14:paraId="1CF73B80" w14:textId="3F9AA88F" w:rsidR="006C17DD" w:rsidRPr="002D49AF" w:rsidRDefault="006C17DD" w:rsidP="006C17DD">
            <w:pPr>
              <w:pStyle w:val="Default"/>
              <w:rPr>
                <w:b/>
                <w:spacing w:val="-1"/>
                <w:highlight w:val="cyan"/>
              </w:rPr>
            </w:pPr>
            <w:r>
              <w:rPr>
                <w:sz w:val="22"/>
                <w:szCs w:val="22"/>
              </w:rPr>
              <w:t>знать ограничения СКМ</w:t>
            </w:r>
            <w:r w:rsidRPr="002D49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pct"/>
          </w:tcPr>
          <w:p w14:paraId="7B8010FD" w14:textId="406D63CE" w:rsidR="006C17DD" w:rsidRPr="002D49AF" w:rsidRDefault="006C17DD" w:rsidP="006C17DD">
            <w:pPr>
              <w:pStyle w:val="Default"/>
              <w:rPr>
                <w:highlight w:val="cyan"/>
              </w:rPr>
            </w:pPr>
            <w:r w:rsidRPr="002D49AF">
              <w:rPr>
                <w:sz w:val="22"/>
                <w:szCs w:val="22"/>
              </w:rPr>
              <w:t>навыками решения задач с помощью СКМ</w:t>
            </w:r>
          </w:p>
        </w:tc>
      </w:tr>
      <w:tr w:rsidR="006C17DD" w:rsidRPr="000E55B6" w14:paraId="19126A2B" w14:textId="77777777" w:rsidTr="006C17DD">
        <w:trPr>
          <w:trHeight w:val="274"/>
        </w:trPr>
        <w:tc>
          <w:tcPr>
            <w:tcW w:w="1340" w:type="pct"/>
          </w:tcPr>
          <w:p w14:paraId="54BA6E00" w14:textId="77777777" w:rsidR="006C17DD" w:rsidRPr="00A84B68" w:rsidRDefault="006C17DD" w:rsidP="006C17DD">
            <w:pPr>
              <w:spacing w:after="0" w:line="240" w:lineRule="auto"/>
              <w:rPr>
                <w:rFonts w:ascii="Times New Roman" w:hAnsi="Times New Roman"/>
                <w:bCs/>
                <w:highlight w:val="yellow"/>
              </w:rPr>
            </w:pPr>
            <w:r w:rsidRPr="00A84B68">
              <w:rPr>
                <w:rFonts w:ascii="Times New Roman" w:hAnsi="Times New Roman"/>
                <w:bCs/>
              </w:rPr>
              <w:t>ПК-2</w:t>
            </w:r>
          </w:p>
          <w:p w14:paraId="4030AC26" w14:textId="0BE469C5" w:rsidR="006C17DD" w:rsidRPr="002D49AF" w:rsidRDefault="006C17DD" w:rsidP="002D49A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D49AF">
              <w:rPr>
                <w:rFonts w:ascii="Times New Roman" w:hAnsi="Times New Roman"/>
                <w:color w:val="000000" w:themeColor="text1"/>
              </w:rPr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12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73"/>
            </w:tblGrid>
            <w:tr w:rsidR="006C17DD" w:rsidRPr="002D49AF" w14:paraId="3F4EB6EB" w14:textId="77777777">
              <w:trPr>
                <w:trHeight w:val="661"/>
              </w:trPr>
              <w:tc>
                <w:tcPr>
                  <w:tcW w:w="0" w:type="auto"/>
                </w:tcPr>
                <w:p w14:paraId="58333395" w14:textId="1BB70EB8" w:rsidR="006C17DD" w:rsidRPr="002D49AF" w:rsidRDefault="006C17DD" w:rsidP="006C17DD">
                  <w:pPr>
                    <w:pStyle w:val="Default"/>
                    <w:rPr>
                      <w:rFonts w:eastAsia="Calibri"/>
                    </w:rPr>
                  </w:pPr>
                  <w:r>
                    <w:rPr>
                      <w:sz w:val="22"/>
                      <w:szCs w:val="22"/>
                    </w:rPr>
                    <w:t xml:space="preserve">– </w:t>
                  </w:r>
                  <w:r w:rsidRPr="002D49AF">
                    <w:rPr>
                      <w:sz w:val="22"/>
                      <w:szCs w:val="22"/>
                    </w:rPr>
                    <w:t>основные понятия численных методов, методы решения нелинейных уравнений, интерполяцию, методы решения интегралов и дифференциальных уравнений численными методами</w:t>
                  </w:r>
                </w:p>
              </w:tc>
            </w:tr>
          </w:tbl>
          <w:p w14:paraId="49CC1C67" w14:textId="77777777" w:rsidR="006C17DD" w:rsidRPr="002D49AF" w:rsidRDefault="006C17DD" w:rsidP="002D49AF">
            <w:pPr>
              <w:tabs>
                <w:tab w:val="left" w:pos="191"/>
              </w:tabs>
              <w:spacing w:after="0" w:line="240" w:lineRule="auto"/>
              <w:rPr>
                <w:rFonts w:ascii="Times New Roman" w:hAnsi="Times New Roman"/>
                <w:bCs/>
                <w:highlight w:val="cyan"/>
              </w:rPr>
            </w:pPr>
          </w:p>
        </w:tc>
        <w:tc>
          <w:tcPr>
            <w:tcW w:w="1177" w:type="pct"/>
          </w:tcPr>
          <w:p w14:paraId="366A7CC0" w14:textId="77777777" w:rsidR="006C17DD" w:rsidRPr="002D49AF" w:rsidRDefault="006C17DD" w:rsidP="002D49AF">
            <w:pPr>
              <w:tabs>
                <w:tab w:val="num" w:pos="335"/>
              </w:tabs>
              <w:spacing w:after="0" w:line="240" w:lineRule="auto"/>
              <w:rPr>
                <w:rFonts w:ascii="Times New Roman" w:hAnsi="Times New Roman"/>
                <w:highlight w:val="cyan"/>
              </w:rPr>
            </w:pPr>
            <w:r w:rsidRPr="002D49AF">
              <w:rPr>
                <w:rFonts w:ascii="Times New Roman" w:eastAsia="Calibri" w:hAnsi="Times New Roman"/>
                <w:color w:val="000000"/>
                <w:lang w:eastAsia="ru-RU"/>
              </w:rPr>
              <w:t>умеет применять численные методы для решения исследовательских задач</w:t>
            </w:r>
          </w:p>
        </w:tc>
        <w:tc>
          <w:tcPr>
            <w:tcW w:w="1274" w:type="pct"/>
          </w:tcPr>
          <w:p w14:paraId="01BBB4C4" w14:textId="04B77461" w:rsidR="006C17DD" w:rsidRPr="002D49AF" w:rsidRDefault="006C17DD" w:rsidP="00A84B68">
            <w:pPr>
              <w:pStyle w:val="Default"/>
              <w:rPr>
                <w:highlight w:val="cyan"/>
              </w:rPr>
            </w:pPr>
            <w:r w:rsidRPr="002D49AF">
              <w:rPr>
                <w:sz w:val="22"/>
                <w:szCs w:val="22"/>
              </w:rPr>
              <w:t>Навыками</w:t>
            </w:r>
            <w:r>
              <w:rPr>
                <w:sz w:val="22"/>
                <w:szCs w:val="22"/>
              </w:rPr>
              <w:t xml:space="preserve"> построения простейших </w:t>
            </w:r>
            <w:r w:rsidRPr="002D49AF">
              <w:rPr>
                <w:sz w:val="22"/>
                <w:szCs w:val="22"/>
              </w:rPr>
              <w:t>компьютерн</w:t>
            </w:r>
            <w:r>
              <w:rPr>
                <w:sz w:val="22"/>
                <w:szCs w:val="22"/>
              </w:rPr>
              <w:t>ых</w:t>
            </w:r>
            <w:r w:rsidRPr="002D49A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моделей с помощью СКМ</w:t>
            </w:r>
          </w:p>
        </w:tc>
      </w:tr>
    </w:tbl>
    <w:p w14:paraId="7A95403B" w14:textId="77777777" w:rsidR="009D56FF" w:rsidRPr="000E55B6" w:rsidRDefault="009D56FF" w:rsidP="009D56FF">
      <w:pPr>
        <w:widowControl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351DC0" w14:textId="77777777" w:rsidR="00470BB0" w:rsidRDefault="00470BB0" w:rsidP="00470BB0">
      <w:pPr>
        <w:pStyle w:val="11"/>
        <w:ind w:left="770"/>
        <w:jc w:val="both"/>
        <w:rPr>
          <w:b/>
          <w:bCs/>
          <w:color w:val="000000" w:themeColor="text1"/>
        </w:rPr>
      </w:pPr>
    </w:p>
    <w:p w14:paraId="2A065010" w14:textId="5F4F8F30" w:rsidR="00A84B68" w:rsidRPr="00E0663C" w:rsidRDefault="00A84B68" w:rsidP="00470BB0">
      <w:pPr>
        <w:pStyle w:val="11"/>
        <w:ind w:left="770"/>
        <w:jc w:val="both"/>
        <w:rPr>
          <w:b/>
          <w:bCs/>
          <w:color w:val="000000" w:themeColor="text1"/>
        </w:rPr>
        <w:sectPr w:rsidR="00A84B68" w:rsidRPr="00E0663C" w:rsidSect="00CF7EAF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F3A47A2" w14:textId="77777777" w:rsidR="00470BB0" w:rsidRPr="00A505C4" w:rsidRDefault="00470BB0" w:rsidP="00A505C4">
      <w:pPr>
        <w:pStyle w:val="ab"/>
        <w:numPr>
          <w:ilvl w:val="0"/>
          <w:numId w:val="13"/>
        </w:numPr>
        <w:rPr>
          <w:b/>
          <w:bCs/>
          <w:color w:val="000000" w:themeColor="text1"/>
          <w:sz w:val="24"/>
          <w:szCs w:val="24"/>
        </w:rPr>
      </w:pPr>
      <w:r w:rsidRPr="00A505C4">
        <w:rPr>
          <w:b/>
          <w:bCs/>
          <w:color w:val="000000" w:themeColor="text1"/>
          <w:sz w:val="24"/>
          <w:szCs w:val="24"/>
        </w:rPr>
        <w:lastRenderedPageBreak/>
        <w:t>Содержание и учебно-методическая карта дисциплины</w:t>
      </w:r>
    </w:p>
    <w:p w14:paraId="09DAF92E" w14:textId="77777777" w:rsidR="00470BB0" w:rsidRPr="00E0663C" w:rsidRDefault="00470BB0" w:rsidP="0060177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416"/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245"/>
        <w:gridCol w:w="591"/>
        <w:gridCol w:w="567"/>
        <w:gridCol w:w="2835"/>
        <w:gridCol w:w="781"/>
        <w:gridCol w:w="8"/>
        <w:gridCol w:w="1409"/>
        <w:gridCol w:w="8"/>
        <w:gridCol w:w="1409"/>
        <w:gridCol w:w="8"/>
        <w:gridCol w:w="1410"/>
        <w:gridCol w:w="8"/>
      </w:tblGrid>
      <w:tr w:rsidR="00601774" w:rsidRPr="00A84B68" w14:paraId="2AD2E432" w14:textId="77777777" w:rsidTr="00601774">
        <w:trPr>
          <w:cantSplit/>
          <w:trHeight w:val="699"/>
        </w:trPr>
        <w:tc>
          <w:tcPr>
            <w:tcW w:w="817" w:type="dxa"/>
            <w:vMerge w:val="restart"/>
            <w:vAlign w:val="center"/>
          </w:tcPr>
          <w:p w14:paraId="30961FB2" w14:textId="1EE91A5C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5245" w:type="dxa"/>
            <w:vMerge w:val="restart"/>
            <w:vAlign w:val="center"/>
          </w:tcPr>
          <w:p w14:paraId="0A4ABC2B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 xml:space="preserve">Наименование тем (вопросов), </w:t>
            </w:r>
          </w:p>
          <w:p w14:paraId="7021828D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изучаемых по данной дисциплине</w:t>
            </w:r>
          </w:p>
        </w:tc>
        <w:tc>
          <w:tcPr>
            <w:tcW w:w="4782" w:type="dxa"/>
            <w:gridSpan w:val="5"/>
            <w:vAlign w:val="center"/>
          </w:tcPr>
          <w:p w14:paraId="509A5F9F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Самостоятельная работа</w:t>
            </w:r>
          </w:p>
          <w:p w14:paraId="4D532F1A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Студентов</w:t>
            </w:r>
          </w:p>
        </w:tc>
        <w:tc>
          <w:tcPr>
            <w:tcW w:w="1417" w:type="dxa"/>
            <w:gridSpan w:val="2"/>
            <w:vAlign w:val="center"/>
          </w:tcPr>
          <w:p w14:paraId="0B42D835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Формы контроля</w:t>
            </w:r>
          </w:p>
        </w:tc>
        <w:tc>
          <w:tcPr>
            <w:tcW w:w="1417" w:type="dxa"/>
            <w:gridSpan w:val="2"/>
          </w:tcPr>
          <w:p w14:paraId="057C1F0C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Перечень компетенций</w:t>
            </w:r>
          </w:p>
        </w:tc>
        <w:tc>
          <w:tcPr>
            <w:tcW w:w="1418" w:type="dxa"/>
            <w:gridSpan w:val="2"/>
          </w:tcPr>
          <w:p w14:paraId="05BFD173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Литература</w:t>
            </w:r>
          </w:p>
        </w:tc>
      </w:tr>
      <w:tr w:rsidR="00601774" w:rsidRPr="00A84B68" w14:paraId="0EDD9774" w14:textId="77777777" w:rsidTr="00601774">
        <w:trPr>
          <w:gridAfter w:val="1"/>
          <w:wAfter w:w="8" w:type="dxa"/>
          <w:cantSplit/>
          <w:trHeight w:val="644"/>
        </w:trPr>
        <w:tc>
          <w:tcPr>
            <w:tcW w:w="817" w:type="dxa"/>
            <w:vMerge/>
            <w:vAlign w:val="center"/>
          </w:tcPr>
          <w:p w14:paraId="77892D93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245" w:type="dxa"/>
            <w:vMerge/>
            <w:vAlign w:val="center"/>
          </w:tcPr>
          <w:p w14:paraId="64A65151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91" w:type="dxa"/>
            <w:vAlign w:val="center"/>
          </w:tcPr>
          <w:p w14:paraId="5B8A8670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лек</w:t>
            </w:r>
          </w:p>
        </w:tc>
        <w:tc>
          <w:tcPr>
            <w:tcW w:w="567" w:type="dxa"/>
            <w:vAlign w:val="center"/>
          </w:tcPr>
          <w:p w14:paraId="6C5453BF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лаб</w:t>
            </w:r>
          </w:p>
        </w:tc>
        <w:tc>
          <w:tcPr>
            <w:tcW w:w="2835" w:type="dxa"/>
            <w:vAlign w:val="center"/>
          </w:tcPr>
          <w:p w14:paraId="7A1DB727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Содержание</w:t>
            </w:r>
          </w:p>
        </w:tc>
        <w:tc>
          <w:tcPr>
            <w:tcW w:w="781" w:type="dxa"/>
            <w:vAlign w:val="center"/>
          </w:tcPr>
          <w:p w14:paraId="61083B3E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84B68">
              <w:rPr>
                <w:rFonts w:ascii="Times New Roman" w:hAnsi="Times New Roman"/>
                <w:b/>
                <w:color w:val="000000" w:themeColor="text1"/>
              </w:rPr>
              <w:t>Часы</w:t>
            </w:r>
          </w:p>
        </w:tc>
        <w:tc>
          <w:tcPr>
            <w:tcW w:w="1417" w:type="dxa"/>
            <w:gridSpan w:val="2"/>
            <w:vAlign w:val="center"/>
          </w:tcPr>
          <w:p w14:paraId="13D59EE8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300F9D0F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418" w:type="dxa"/>
            <w:gridSpan w:val="2"/>
          </w:tcPr>
          <w:p w14:paraId="620903A4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601774" w:rsidRPr="00A84B68" w14:paraId="66DE8E73" w14:textId="77777777" w:rsidTr="00601774">
        <w:trPr>
          <w:gridAfter w:val="1"/>
          <w:wAfter w:w="8" w:type="dxa"/>
          <w:trHeight w:val="358"/>
        </w:trPr>
        <w:tc>
          <w:tcPr>
            <w:tcW w:w="817" w:type="dxa"/>
          </w:tcPr>
          <w:p w14:paraId="6607EDB1" w14:textId="77777777" w:rsidR="00601774" w:rsidRPr="00601774" w:rsidRDefault="00601774" w:rsidP="00A84B68">
            <w:pPr>
              <w:spacing w:after="0" w:line="240" w:lineRule="auto"/>
              <w:ind w:left="142"/>
              <w:rPr>
                <w:rFonts w:ascii="Times New Roman" w:hAnsi="Times New Roman"/>
                <w:bCs/>
                <w:color w:val="000000" w:themeColor="text1"/>
              </w:rPr>
            </w:pPr>
            <w:r w:rsidRPr="00601774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5245" w:type="dxa"/>
          </w:tcPr>
          <w:p w14:paraId="5936941D" w14:textId="47978596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 xml:space="preserve">Первые шаги в системе </w:t>
            </w:r>
            <w:r w:rsidRPr="00A84B68">
              <w:rPr>
                <w:rFonts w:ascii="Times New Roman" w:hAnsi="Times New Roman"/>
                <w:color w:val="000000" w:themeColor="text1"/>
                <w:lang w:val="en-US"/>
              </w:rPr>
              <w:t>WolframAlpha</w:t>
            </w:r>
            <w:r w:rsidRPr="00A84B68">
              <w:rPr>
                <w:rFonts w:ascii="Times New Roman" w:hAnsi="Times New Roman"/>
                <w:color w:val="000000" w:themeColor="text1"/>
              </w:rPr>
              <w:t>. Основы алгебраических вычислений. Основные типы данных и переменные. Работа со списками, векторами и матрицами. Алгебраические преобразования. Решение алгебраических уравнений. Функции и выражения в системе Mathematica.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DDCFD32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EA26C7" w14:textId="291D4495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835" w:type="dxa"/>
          </w:tcPr>
          <w:p w14:paraId="4EDE824C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1" w:type="dxa"/>
          </w:tcPr>
          <w:p w14:paraId="3BAA7B49" w14:textId="57A4F0C1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16486668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вопросы к рубежной контрольной</w:t>
            </w:r>
          </w:p>
        </w:tc>
        <w:tc>
          <w:tcPr>
            <w:tcW w:w="1417" w:type="dxa"/>
            <w:gridSpan w:val="2"/>
          </w:tcPr>
          <w:p w14:paraId="32621BC6" w14:textId="674C2C7A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Pr="00A84B68">
              <w:rPr>
                <w:rFonts w:ascii="Times New Roman" w:hAnsi="Times New Roman"/>
                <w:color w:val="000000" w:themeColor="text1"/>
              </w:rPr>
              <w:t>К-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A84B68">
              <w:rPr>
                <w:rFonts w:ascii="Times New Roman" w:hAnsi="Times New Roman"/>
                <w:color w:val="000000" w:themeColor="text1"/>
              </w:rPr>
              <w:t>, ПК-2</w:t>
            </w:r>
          </w:p>
        </w:tc>
        <w:tc>
          <w:tcPr>
            <w:tcW w:w="1418" w:type="dxa"/>
            <w:gridSpan w:val="2"/>
          </w:tcPr>
          <w:p w14:paraId="78D03718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[1], [2], [3], [4], [5]</w:t>
            </w:r>
          </w:p>
        </w:tc>
      </w:tr>
      <w:tr w:rsidR="00601774" w:rsidRPr="00A84B68" w14:paraId="22491A80" w14:textId="77777777" w:rsidTr="00601774">
        <w:trPr>
          <w:gridAfter w:val="1"/>
          <w:wAfter w:w="8" w:type="dxa"/>
          <w:trHeight w:val="1220"/>
        </w:trPr>
        <w:tc>
          <w:tcPr>
            <w:tcW w:w="817" w:type="dxa"/>
          </w:tcPr>
          <w:p w14:paraId="030BC000" w14:textId="77777777" w:rsidR="00601774" w:rsidRPr="00601774" w:rsidRDefault="00601774" w:rsidP="00A84B68">
            <w:pPr>
              <w:spacing w:after="0" w:line="240" w:lineRule="auto"/>
              <w:ind w:left="142"/>
              <w:rPr>
                <w:rFonts w:ascii="Times New Roman" w:hAnsi="Times New Roman"/>
                <w:bCs/>
                <w:color w:val="000000" w:themeColor="text1"/>
              </w:rPr>
            </w:pPr>
            <w:r w:rsidRPr="00601774">
              <w:rPr>
                <w:rFonts w:ascii="Times New Roman" w:hAnsi="Times New Roman"/>
                <w:bCs/>
                <w:color w:val="000000" w:themeColor="text1"/>
              </w:rPr>
              <w:t>2</w:t>
            </w:r>
          </w:p>
        </w:tc>
        <w:tc>
          <w:tcPr>
            <w:tcW w:w="5245" w:type="dxa"/>
          </w:tcPr>
          <w:p w14:paraId="74D17AE4" w14:textId="77777777" w:rsidR="00601774" w:rsidRPr="00A84B68" w:rsidRDefault="00601774" w:rsidP="00A84B68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4B68">
              <w:rPr>
                <w:color w:val="000000" w:themeColor="text1"/>
                <w:sz w:val="22"/>
                <w:szCs w:val="22"/>
              </w:rPr>
              <w:t xml:space="preserve">Графические возможности системы. </w:t>
            </w:r>
          </w:p>
          <w:p w14:paraId="5FCA53D7" w14:textId="56F641A8" w:rsidR="00601774" w:rsidRPr="00A84B68" w:rsidRDefault="00601774" w:rsidP="0060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eastAsia="Calibri" w:hAnsi="Times New Roman"/>
                <w:color w:val="000000" w:themeColor="text1"/>
                <w:lang w:eastAsia="ru-RU"/>
              </w:rPr>
              <w:t xml:space="preserve">Двумерные графики. Обыкновенные графики функций. Параметрические графики. График в полярных координатах Графики неявных функций. Области между кривыми. 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FFF495A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ADF144" w14:textId="4D040DB7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10</w:t>
            </w:r>
          </w:p>
        </w:tc>
        <w:tc>
          <w:tcPr>
            <w:tcW w:w="2835" w:type="dxa"/>
          </w:tcPr>
          <w:p w14:paraId="3F0D8303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1" w:type="dxa"/>
          </w:tcPr>
          <w:p w14:paraId="0467E49B" w14:textId="77777777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20B9D1F9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Опрос, проверка домашнего задания</w:t>
            </w:r>
          </w:p>
        </w:tc>
        <w:tc>
          <w:tcPr>
            <w:tcW w:w="1417" w:type="dxa"/>
            <w:gridSpan w:val="2"/>
          </w:tcPr>
          <w:p w14:paraId="391F7113" w14:textId="51D291F1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Pr="00A84B68">
              <w:rPr>
                <w:rFonts w:ascii="Times New Roman" w:hAnsi="Times New Roman"/>
                <w:color w:val="000000" w:themeColor="text1"/>
              </w:rPr>
              <w:t>К-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A84B68">
              <w:rPr>
                <w:rFonts w:ascii="Times New Roman" w:hAnsi="Times New Roman"/>
                <w:color w:val="000000" w:themeColor="text1"/>
              </w:rPr>
              <w:t>, ПК-2</w:t>
            </w:r>
          </w:p>
        </w:tc>
        <w:tc>
          <w:tcPr>
            <w:tcW w:w="1418" w:type="dxa"/>
            <w:gridSpan w:val="2"/>
          </w:tcPr>
          <w:p w14:paraId="0641B854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[1], [2], [3], [4], [5]</w:t>
            </w:r>
          </w:p>
        </w:tc>
      </w:tr>
      <w:tr w:rsidR="00601774" w:rsidRPr="00A84B68" w14:paraId="55B089D1" w14:textId="77777777" w:rsidTr="00601774">
        <w:trPr>
          <w:gridAfter w:val="1"/>
          <w:wAfter w:w="8" w:type="dxa"/>
          <w:trHeight w:val="358"/>
        </w:trPr>
        <w:tc>
          <w:tcPr>
            <w:tcW w:w="817" w:type="dxa"/>
          </w:tcPr>
          <w:p w14:paraId="698A6BE0" w14:textId="77777777" w:rsidR="00601774" w:rsidRPr="00601774" w:rsidRDefault="00601774" w:rsidP="00A84B68">
            <w:pPr>
              <w:spacing w:after="0" w:line="240" w:lineRule="auto"/>
              <w:ind w:left="142"/>
              <w:rPr>
                <w:rFonts w:ascii="Times New Roman" w:hAnsi="Times New Roman"/>
                <w:bCs/>
                <w:color w:val="000000" w:themeColor="text1"/>
              </w:rPr>
            </w:pPr>
            <w:r w:rsidRPr="00601774">
              <w:rPr>
                <w:rFonts w:ascii="Times New Roman" w:hAnsi="Times New Roman"/>
                <w:bCs/>
                <w:color w:val="000000" w:themeColor="text1"/>
              </w:rPr>
              <w:t>3</w:t>
            </w:r>
          </w:p>
        </w:tc>
        <w:tc>
          <w:tcPr>
            <w:tcW w:w="5245" w:type="dxa"/>
          </w:tcPr>
          <w:p w14:paraId="7E59663C" w14:textId="71C62A5D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eastAsia="Calibri" w:hAnsi="Times New Roman"/>
                <w:color w:val="000000" w:themeColor="text1"/>
                <w:lang w:eastAsia="ru-RU"/>
              </w:rPr>
              <w:t>Трехмерные графики. График</w:t>
            </w:r>
            <w:r>
              <w:rPr>
                <w:rFonts w:ascii="Times New Roman" w:eastAsia="Calibri" w:hAnsi="Times New Roman"/>
                <w:color w:val="000000" w:themeColor="text1"/>
                <w:lang w:eastAsia="ru-RU"/>
              </w:rPr>
              <w:t>и</w:t>
            </w:r>
            <w:r w:rsidRPr="00A84B68">
              <w:rPr>
                <w:rFonts w:ascii="Times New Roman" w:eastAsia="Calibri" w:hAnsi="Times New Roman"/>
                <w:color w:val="000000" w:themeColor="text1"/>
                <w:lang w:eastAsia="ru-RU"/>
              </w:rPr>
              <w:t xml:space="preserve"> функций</w:t>
            </w:r>
            <w:r>
              <w:rPr>
                <w:rFonts w:ascii="Times New Roman" w:eastAsia="Calibri" w:hAnsi="Times New Roman"/>
                <w:color w:val="000000" w:themeColor="text1"/>
                <w:lang w:eastAsia="ru-RU"/>
              </w:rPr>
              <w:t>,</w:t>
            </w:r>
            <w:r w:rsidRPr="00A84B68">
              <w:rPr>
                <w:rFonts w:ascii="Times New Roman" w:eastAsia="Calibri" w:hAnsi="Times New Roman"/>
                <w:color w:val="000000" w:themeColor="text1"/>
                <w:lang w:eastAsia="ru-RU"/>
              </w:rPr>
              <w:t xml:space="preserve"> заданных явно. График параметрических функций. Графики в сферических и цилиндрических координатах. Другие графические возможности. Линии уровня функции. Трехмерные области и поверхности, заданные неявно. Графики списков значений. Анимация и манипуляторы. Комбинирование графиков. Графические примитивы. Графические иллюстрации к решению прикладных задач.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6B40149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202B" w14:textId="447E2048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10</w:t>
            </w:r>
          </w:p>
        </w:tc>
        <w:tc>
          <w:tcPr>
            <w:tcW w:w="2835" w:type="dxa"/>
          </w:tcPr>
          <w:p w14:paraId="20B8D283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lang w:eastAsia="ru-RU"/>
              </w:rPr>
            </w:pPr>
          </w:p>
        </w:tc>
        <w:tc>
          <w:tcPr>
            <w:tcW w:w="781" w:type="dxa"/>
          </w:tcPr>
          <w:p w14:paraId="6D70AA9B" w14:textId="77777777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164DE3F0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1704BA77" w14:textId="1635BAA5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Pr="00A84B68">
              <w:rPr>
                <w:rFonts w:ascii="Times New Roman" w:hAnsi="Times New Roman"/>
                <w:color w:val="000000" w:themeColor="text1"/>
              </w:rPr>
              <w:t>К-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A84B68">
              <w:rPr>
                <w:rFonts w:ascii="Times New Roman" w:hAnsi="Times New Roman"/>
                <w:color w:val="000000" w:themeColor="text1"/>
              </w:rPr>
              <w:t>, ПК-2</w:t>
            </w:r>
          </w:p>
        </w:tc>
        <w:tc>
          <w:tcPr>
            <w:tcW w:w="1418" w:type="dxa"/>
            <w:gridSpan w:val="2"/>
          </w:tcPr>
          <w:p w14:paraId="2B72298B" w14:textId="7DAAFA4F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[1], [2], [3], [4], [5]</w:t>
            </w:r>
          </w:p>
        </w:tc>
      </w:tr>
      <w:tr w:rsidR="00601774" w:rsidRPr="00A84B68" w14:paraId="74942989" w14:textId="77777777" w:rsidTr="00601774">
        <w:trPr>
          <w:gridAfter w:val="1"/>
          <w:wAfter w:w="8" w:type="dxa"/>
          <w:trHeight w:val="358"/>
        </w:trPr>
        <w:tc>
          <w:tcPr>
            <w:tcW w:w="817" w:type="dxa"/>
          </w:tcPr>
          <w:p w14:paraId="70A40C56" w14:textId="77777777" w:rsidR="00601774" w:rsidRPr="00601774" w:rsidRDefault="00601774" w:rsidP="00A84B68">
            <w:pPr>
              <w:spacing w:after="0" w:line="240" w:lineRule="auto"/>
              <w:ind w:left="142"/>
              <w:rPr>
                <w:rFonts w:ascii="Times New Roman" w:hAnsi="Times New Roman"/>
                <w:bCs/>
                <w:color w:val="000000" w:themeColor="text1"/>
              </w:rPr>
            </w:pPr>
            <w:r w:rsidRPr="00601774">
              <w:rPr>
                <w:rFonts w:ascii="Times New Roman" w:hAnsi="Times New Roman"/>
                <w:bCs/>
                <w:color w:val="000000" w:themeColor="text1"/>
              </w:rPr>
              <w:t>4</w:t>
            </w:r>
          </w:p>
        </w:tc>
        <w:tc>
          <w:tcPr>
            <w:tcW w:w="5245" w:type="dxa"/>
          </w:tcPr>
          <w:p w14:paraId="607A3148" w14:textId="77777777" w:rsidR="00601774" w:rsidRPr="00A84B68" w:rsidRDefault="00601774" w:rsidP="00A84B6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84B68">
              <w:rPr>
                <w:color w:val="000000" w:themeColor="text1"/>
                <w:sz w:val="22"/>
                <w:szCs w:val="22"/>
              </w:rPr>
              <w:t xml:space="preserve">Вычисление пределов. Дифференцирование. Создание и использование функций. Вычисление производных и дифференциалов. Геометрические приложения производных. Интегрирование. Символьное вычисление интегралов. Численное интегрирование. Вычисление длин, площадей и объемов. 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AC182AE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BF19C9" w14:textId="36B700EF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835" w:type="dxa"/>
          </w:tcPr>
          <w:p w14:paraId="4A4D2649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A84B68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Пакет MikTex</w:t>
            </w:r>
            <w:r w:rsidRPr="00A84B68">
              <w:rPr>
                <w:rFonts w:ascii="Times New Roman" w:eastAsia="Calibri" w:hAnsi="Times New Roman"/>
                <w:color w:val="000000"/>
                <w:lang w:eastAsia="ru-RU"/>
              </w:rPr>
              <w:t xml:space="preserve">. Общий вид документа. Набор формул. Классы документов. Вставка чертежей. Создание таблиц и матриц. </w:t>
            </w:r>
          </w:p>
          <w:p w14:paraId="0CC29883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1" w:type="dxa"/>
          </w:tcPr>
          <w:p w14:paraId="206192D6" w14:textId="3E8C3264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1417" w:type="dxa"/>
            <w:gridSpan w:val="2"/>
          </w:tcPr>
          <w:p w14:paraId="5A4AECE3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Опрос, проверка домашнего задания</w:t>
            </w:r>
          </w:p>
        </w:tc>
        <w:tc>
          <w:tcPr>
            <w:tcW w:w="1417" w:type="dxa"/>
            <w:gridSpan w:val="2"/>
          </w:tcPr>
          <w:p w14:paraId="3D41648C" w14:textId="6A9D4CEA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Pr="00A84B68">
              <w:rPr>
                <w:rFonts w:ascii="Times New Roman" w:hAnsi="Times New Roman"/>
                <w:color w:val="000000" w:themeColor="text1"/>
              </w:rPr>
              <w:t>К-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A84B68">
              <w:rPr>
                <w:rFonts w:ascii="Times New Roman" w:hAnsi="Times New Roman"/>
                <w:color w:val="000000" w:themeColor="text1"/>
              </w:rPr>
              <w:t>, ПК-2</w:t>
            </w:r>
          </w:p>
        </w:tc>
        <w:tc>
          <w:tcPr>
            <w:tcW w:w="1418" w:type="dxa"/>
            <w:gridSpan w:val="2"/>
          </w:tcPr>
          <w:p w14:paraId="10BB17FE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[1], [2], [3], [4], [5]</w:t>
            </w:r>
          </w:p>
        </w:tc>
      </w:tr>
      <w:tr w:rsidR="00601774" w:rsidRPr="00A84B68" w14:paraId="3FEB6C6D" w14:textId="77777777" w:rsidTr="00601774">
        <w:trPr>
          <w:gridAfter w:val="1"/>
          <w:wAfter w:w="8" w:type="dxa"/>
          <w:trHeight w:val="1465"/>
        </w:trPr>
        <w:tc>
          <w:tcPr>
            <w:tcW w:w="817" w:type="dxa"/>
          </w:tcPr>
          <w:p w14:paraId="730A6ACC" w14:textId="77777777" w:rsidR="00601774" w:rsidRPr="00601774" w:rsidRDefault="00601774" w:rsidP="00A84B68">
            <w:pPr>
              <w:spacing w:after="0" w:line="240" w:lineRule="auto"/>
              <w:ind w:left="142"/>
              <w:rPr>
                <w:rFonts w:ascii="Times New Roman" w:hAnsi="Times New Roman"/>
                <w:bCs/>
                <w:color w:val="000000" w:themeColor="text1"/>
              </w:rPr>
            </w:pPr>
            <w:r w:rsidRPr="00601774">
              <w:rPr>
                <w:rFonts w:ascii="Times New Roman" w:hAnsi="Times New Roman"/>
                <w:bCs/>
                <w:color w:val="000000" w:themeColor="text1"/>
              </w:rPr>
              <w:lastRenderedPageBreak/>
              <w:t>5</w:t>
            </w:r>
          </w:p>
        </w:tc>
        <w:tc>
          <w:tcPr>
            <w:tcW w:w="5245" w:type="dxa"/>
          </w:tcPr>
          <w:p w14:paraId="71B00207" w14:textId="77777777" w:rsidR="00601774" w:rsidRPr="00A84B68" w:rsidRDefault="00601774" w:rsidP="00A84B6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84B68">
              <w:rPr>
                <w:color w:val="000000" w:themeColor="text1"/>
                <w:sz w:val="22"/>
                <w:szCs w:val="22"/>
              </w:rPr>
              <w:t>Векторный анализ. Алгебраические операции с векторами. Дифференциальные операции векторного анализа. Криволинейные и поверхностные интегралы. Криволинейные системы координат. Графическое представление векторных полей.</w:t>
            </w:r>
          </w:p>
          <w:p w14:paraId="084AB25E" w14:textId="77777777" w:rsidR="00601774" w:rsidRPr="00A84B68" w:rsidRDefault="00601774" w:rsidP="00A84B68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91" w:type="dxa"/>
            <w:shd w:val="clear" w:color="auto" w:fill="auto"/>
            <w:vAlign w:val="center"/>
          </w:tcPr>
          <w:p w14:paraId="34A98250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F8F972" w14:textId="454652DD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835" w:type="dxa"/>
          </w:tcPr>
          <w:p w14:paraId="1B868812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eastAsia="Calibri" w:hAnsi="Times New Roman"/>
                <w:color w:val="000000"/>
                <w:lang w:eastAsia="ru-RU"/>
              </w:rPr>
              <w:t>Общий вид документа. Набор формул. Классы документов. Вставка чертежей. Создание таблиц и матриц.</w:t>
            </w:r>
          </w:p>
        </w:tc>
        <w:tc>
          <w:tcPr>
            <w:tcW w:w="781" w:type="dxa"/>
          </w:tcPr>
          <w:p w14:paraId="131EE578" w14:textId="260CB64C" w:rsidR="00601774" w:rsidRPr="008253A6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18</w:t>
            </w:r>
          </w:p>
        </w:tc>
        <w:tc>
          <w:tcPr>
            <w:tcW w:w="1417" w:type="dxa"/>
            <w:gridSpan w:val="2"/>
          </w:tcPr>
          <w:p w14:paraId="2355F8A6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4C547125" w14:textId="054123ED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Pr="00A84B68">
              <w:rPr>
                <w:rFonts w:ascii="Times New Roman" w:hAnsi="Times New Roman"/>
                <w:color w:val="000000" w:themeColor="text1"/>
              </w:rPr>
              <w:t>К-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A84B68">
              <w:rPr>
                <w:rFonts w:ascii="Times New Roman" w:hAnsi="Times New Roman"/>
                <w:color w:val="000000" w:themeColor="text1"/>
              </w:rPr>
              <w:t>, ПК-2</w:t>
            </w:r>
          </w:p>
        </w:tc>
        <w:tc>
          <w:tcPr>
            <w:tcW w:w="1418" w:type="dxa"/>
            <w:gridSpan w:val="2"/>
          </w:tcPr>
          <w:p w14:paraId="5E856E75" w14:textId="1916A26B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[1], [2], [3], [4], [5]</w:t>
            </w:r>
          </w:p>
        </w:tc>
      </w:tr>
      <w:tr w:rsidR="00601774" w:rsidRPr="00A84B68" w14:paraId="195F39FD" w14:textId="77777777" w:rsidTr="00601774">
        <w:trPr>
          <w:gridAfter w:val="1"/>
          <w:wAfter w:w="8" w:type="dxa"/>
          <w:trHeight w:val="358"/>
        </w:trPr>
        <w:tc>
          <w:tcPr>
            <w:tcW w:w="817" w:type="dxa"/>
          </w:tcPr>
          <w:p w14:paraId="45AB56FB" w14:textId="05E400E5" w:rsidR="00601774" w:rsidRPr="00601774" w:rsidRDefault="00601774" w:rsidP="00A84B68">
            <w:pPr>
              <w:spacing w:after="0" w:line="240" w:lineRule="auto"/>
              <w:ind w:left="14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6</w:t>
            </w:r>
          </w:p>
        </w:tc>
        <w:tc>
          <w:tcPr>
            <w:tcW w:w="5245" w:type="dxa"/>
          </w:tcPr>
          <w:p w14:paraId="5934BCAA" w14:textId="77777777" w:rsidR="00601774" w:rsidRPr="00A84B68" w:rsidRDefault="00601774" w:rsidP="00A84B6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84B68">
              <w:rPr>
                <w:color w:val="000000" w:themeColor="text1"/>
                <w:sz w:val="22"/>
                <w:szCs w:val="22"/>
              </w:rPr>
              <w:t>Ряды. Вычисление конечных и бесконечных сумм. Ряды Тейлора. Ряды Фурье</w:t>
            </w:r>
          </w:p>
          <w:p w14:paraId="5736ABA9" w14:textId="77777777" w:rsidR="00601774" w:rsidRPr="00A84B68" w:rsidRDefault="00601774" w:rsidP="00A84B68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91" w:type="dxa"/>
            <w:shd w:val="clear" w:color="auto" w:fill="auto"/>
            <w:vAlign w:val="center"/>
          </w:tcPr>
          <w:p w14:paraId="67644D6E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FB6967" w14:textId="47753867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2835" w:type="dxa"/>
          </w:tcPr>
          <w:p w14:paraId="0107523D" w14:textId="77777777" w:rsidR="00601774" w:rsidRPr="00A84B68" w:rsidRDefault="00601774" w:rsidP="00A84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1" w:type="dxa"/>
          </w:tcPr>
          <w:p w14:paraId="10EA9C05" w14:textId="77777777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13702597" w14:textId="77777777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60C078B9" w14:textId="446BB7D1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</w:t>
            </w:r>
            <w:r w:rsidRPr="00A84B68">
              <w:rPr>
                <w:rFonts w:ascii="Times New Roman" w:hAnsi="Times New Roman"/>
                <w:color w:val="000000" w:themeColor="text1"/>
              </w:rPr>
              <w:t>К-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  <w:r w:rsidRPr="00A84B68">
              <w:rPr>
                <w:rFonts w:ascii="Times New Roman" w:hAnsi="Times New Roman"/>
                <w:color w:val="000000" w:themeColor="text1"/>
              </w:rPr>
              <w:t>, ПК-2</w:t>
            </w:r>
          </w:p>
        </w:tc>
        <w:tc>
          <w:tcPr>
            <w:tcW w:w="1418" w:type="dxa"/>
            <w:gridSpan w:val="2"/>
          </w:tcPr>
          <w:p w14:paraId="52E43F5A" w14:textId="05A7CC0B" w:rsidR="00601774" w:rsidRPr="00A84B68" w:rsidRDefault="00601774" w:rsidP="00A84B6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A84B68">
              <w:rPr>
                <w:rFonts w:ascii="Times New Roman" w:hAnsi="Times New Roman"/>
                <w:color w:val="000000" w:themeColor="text1"/>
              </w:rPr>
              <w:t>[1], [2], [3], [4], [5]</w:t>
            </w:r>
          </w:p>
        </w:tc>
      </w:tr>
      <w:tr w:rsidR="00601774" w:rsidRPr="00A84B68" w14:paraId="65311BE0" w14:textId="77777777" w:rsidTr="00601774">
        <w:trPr>
          <w:gridAfter w:val="1"/>
          <w:wAfter w:w="8" w:type="dxa"/>
          <w:trHeight w:val="358"/>
        </w:trPr>
        <w:tc>
          <w:tcPr>
            <w:tcW w:w="6062" w:type="dxa"/>
            <w:gridSpan w:val="2"/>
          </w:tcPr>
          <w:p w14:paraId="75404DAA" w14:textId="77777777" w:rsidR="00601774" w:rsidRPr="00A84B68" w:rsidRDefault="00601774" w:rsidP="00A84B68">
            <w:pPr>
              <w:pStyle w:val="1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84B68">
              <w:rPr>
                <w:b/>
                <w:color w:val="000000" w:themeColor="text1"/>
                <w:sz w:val="22"/>
                <w:szCs w:val="22"/>
              </w:rPr>
              <w:t>ИТОГО ЗА СЕМЕСТР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EF059C9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B14492" w14:textId="1762D252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14:paraId="1CA052A2" w14:textId="77777777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1" w:type="dxa"/>
          </w:tcPr>
          <w:p w14:paraId="4D8ED02A" w14:textId="7ECB4863" w:rsidR="00601774" w:rsidRPr="008253A6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38</w:t>
            </w:r>
          </w:p>
        </w:tc>
        <w:tc>
          <w:tcPr>
            <w:tcW w:w="1417" w:type="dxa"/>
            <w:gridSpan w:val="2"/>
          </w:tcPr>
          <w:p w14:paraId="7AD4C7C0" w14:textId="77777777" w:rsidR="00601774" w:rsidRPr="00A84B68" w:rsidRDefault="00601774" w:rsidP="00A84B6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17" w:type="dxa"/>
            <w:gridSpan w:val="2"/>
          </w:tcPr>
          <w:p w14:paraId="2DAE315B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418" w:type="dxa"/>
            <w:gridSpan w:val="2"/>
          </w:tcPr>
          <w:p w14:paraId="0EA82F74" w14:textId="77777777" w:rsidR="00601774" w:rsidRPr="00A84B68" w:rsidRDefault="00601774" w:rsidP="00A84B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28075D0F" w14:textId="77777777" w:rsidR="00C15E2E" w:rsidRPr="00E0663C" w:rsidRDefault="00C15E2E" w:rsidP="00470BB0">
      <w:pPr>
        <w:rPr>
          <w:rFonts w:ascii="Times New Roman" w:hAnsi="Times New Roman"/>
          <w:color w:val="000000" w:themeColor="text1"/>
          <w:sz w:val="24"/>
          <w:szCs w:val="24"/>
        </w:rPr>
        <w:sectPr w:rsidR="00C15E2E" w:rsidRPr="00E0663C" w:rsidSect="00CF7EA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D89C584" w14:textId="77777777" w:rsidR="00967B30" w:rsidRPr="00E0663C" w:rsidRDefault="00967B30" w:rsidP="00601774">
      <w:pPr>
        <w:spacing w:after="120"/>
        <w:ind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663C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6. Образовательные технологии</w:t>
      </w:r>
    </w:p>
    <w:p w14:paraId="5A7FF0E0" w14:textId="1A0F058D" w:rsidR="00D60A99" w:rsidRP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>Согласно учебному плану при преподавании дисциплины используются традиционные образовательные технологии: лабораторные работы и самостоятельная работа студентов. Также при проведении занятий и самостоятельной работе студентов могут быть использованы современные интерактивные и информационно-коммуникационные образовательные технологии такие как:</w:t>
      </w:r>
    </w:p>
    <w:p w14:paraId="7948AAB9" w14:textId="77777777" w:rsidR="00D60A99" w:rsidRP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>– видео-лекция – снятая на камеру сокращенная лекция, дополненная фотографиями и схемами, иллюстрирующая подаваемый в лекции материал;</w:t>
      </w:r>
    </w:p>
    <w:p w14:paraId="73CA63E1" w14:textId="4C3A076A" w:rsidR="00D60A99" w:rsidRP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>– интерактивная лекция представляет собой выступление преподавателя перед студенческой аудиторий с применением следующих интерактивных форм обучения: управля</w:t>
      </w:r>
      <w:r>
        <w:rPr>
          <w:rFonts w:ascii="Times New Roman" w:hAnsi="Times New Roman"/>
          <w:sz w:val="24"/>
          <w:szCs w:val="24"/>
        </w:rPr>
        <w:t>емая</w:t>
      </w:r>
      <w:r w:rsidRPr="00D60A99">
        <w:rPr>
          <w:rFonts w:ascii="Times New Roman" w:hAnsi="Times New Roman"/>
          <w:sz w:val="24"/>
          <w:szCs w:val="24"/>
        </w:rPr>
        <w:t xml:space="preserve"> дискуссия или беседа; демонстрация слайдов или учебных фильмов; мотивационная речь и др.;</w:t>
      </w:r>
    </w:p>
    <w:p w14:paraId="3666A580" w14:textId="4739C999" w:rsidR="00D60A99" w:rsidRP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>– видеоконференция – это технология интерактивного взаимодействия двух и более участников образовательного процесса для обмена информацией в реальном режиме врем-ни;</w:t>
      </w:r>
    </w:p>
    <w:p w14:paraId="1AE7F598" w14:textId="77777777" w:rsidR="00D60A99" w:rsidRP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 xml:space="preserve">– онлайн-семинар – разновидность веб-конференции, проведение онлайн-встреч или презентаций через Интернет в режиме реального времени; </w:t>
      </w:r>
    </w:p>
    <w:p w14:paraId="4FC596BE" w14:textId="693B47F2" w:rsidR="00D60A99" w:rsidRP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>– творческое задание требует от студента воспроизведения полученной ранее информации в форме, определяемой преподавателем и требующей творческого подхода: подбор материалов по заданной теме; подбор примеров из практики; самостоятельная постановка и решение нетиповых практических задач;</w:t>
      </w:r>
    </w:p>
    <w:p w14:paraId="7871C4FD" w14:textId="45C526C4" w:rsidR="00D60A99" w:rsidRDefault="00D60A99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A99">
        <w:rPr>
          <w:rFonts w:ascii="Times New Roman" w:hAnsi="Times New Roman"/>
          <w:sz w:val="24"/>
          <w:szCs w:val="24"/>
        </w:rPr>
        <w:t>– презентация проекта – слайд-презентации позволяют эффектно и наглядно представить содержание, выделить и проиллюстрировать сообщение.</w:t>
      </w:r>
    </w:p>
    <w:p w14:paraId="376CF7C2" w14:textId="77777777" w:rsid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905A72E" w14:textId="77777777" w:rsidR="00967B30" w:rsidRPr="00E0663C" w:rsidRDefault="00967B30" w:rsidP="00601774">
      <w:pPr>
        <w:spacing w:after="120"/>
        <w:ind w:firstLine="567"/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0663C">
        <w:rPr>
          <w:rFonts w:ascii="Times New Roman" w:hAnsi="Times New Roman"/>
          <w:b/>
          <w:bCs/>
          <w:color w:val="000000" w:themeColor="text1"/>
          <w:sz w:val="24"/>
          <w:szCs w:val="24"/>
        </w:rPr>
        <w:t>7</w:t>
      </w:r>
      <w:r w:rsidRPr="00E0663C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.</w:t>
      </w:r>
      <w:r w:rsidRPr="00E0663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Учебно-методическое обеспечение самостоятельной работы</w:t>
      </w:r>
    </w:p>
    <w:p w14:paraId="7A776811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51E05A39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/>
          <w:sz w:val="24"/>
          <w:szCs w:val="24"/>
          <w:lang w:eastAsia="ru-RU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26F214E6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/>
          <w:sz w:val="24"/>
          <w:szCs w:val="24"/>
          <w:lang w:eastAsia="ru-RU"/>
        </w:rPr>
        <w:t>– углубления и расширения теоретических знаний;</w:t>
      </w:r>
    </w:p>
    <w:p w14:paraId="30188D61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/>
          <w:sz w:val="24"/>
          <w:szCs w:val="24"/>
          <w:lang w:eastAsia="ru-RU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38F48334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/>
          <w:sz w:val="24"/>
          <w:szCs w:val="24"/>
          <w:lang w:eastAsia="ru-RU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175A27E0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/>
          <w:sz w:val="24"/>
          <w:szCs w:val="24"/>
          <w:lang w:eastAsia="ru-RU"/>
        </w:rPr>
        <w:t>– развития исследовательских навыков и умений.</w:t>
      </w:r>
    </w:p>
    <w:p w14:paraId="78B888E0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дисциплине предусмотрены следующие виды самостоятельной работы студентов:</w:t>
      </w:r>
    </w:p>
    <w:p w14:paraId="5A67E4AC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 самостоятельное повторение и изучение теоретического материала;</w:t>
      </w:r>
    </w:p>
    <w:p w14:paraId="5EBC7885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 выполнение домашних заданий;</w:t>
      </w:r>
    </w:p>
    <w:p w14:paraId="7F685E94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 подготовка доклада/конспекта по теме, вынесенной на самостоятельное изучение;</w:t>
      </w:r>
    </w:p>
    <w:p w14:paraId="620152EB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 подготовка к выполнению практических (лабораторных) работ;</w:t>
      </w:r>
    </w:p>
    <w:p w14:paraId="67D6E4A6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– подготовка к промежуточной аттестации (зачету/экзамену);</w:t>
      </w:r>
    </w:p>
    <w:p w14:paraId="3A0EA7FF" w14:textId="77777777" w:rsidR="00601774" w:rsidRPr="00601774" w:rsidRDefault="00601774" w:rsidP="006017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0177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трудоемкость и формы контроля внеаудиторной самостоятельной работы содержатся в разделе 5.</w:t>
      </w:r>
    </w:p>
    <w:p w14:paraId="5F4FA67F" w14:textId="77777777" w:rsidR="00601774" w:rsidRPr="00601774" w:rsidRDefault="00601774" w:rsidP="00601774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1031FC7F" w14:textId="613695CB" w:rsidR="00C15E2E" w:rsidRPr="00E0663C" w:rsidRDefault="00C15E2E" w:rsidP="00C15E2E">
      <w:pPr>
        <w:shd w:val="clear" w:color="auto" w:fill="FFFFFF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0663C">
        <w:rPr>
          <w:rFonts w:ascii="Times New Roman" w:hAnsi="Times New Roman"/>
          <w:b/>
          <w:color w:val="000000" w:themeColor="text1"/>
          <w:sz w:val="24"/>
          <w:szCs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14:paraId="258FE17E" w14:textId="77777777" w:rsidR="0050756C" w:rsidRPr="0050756C" w:rsidRDefault="0050756C" w:rsidP="0050756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56C">
        <w:rPr>
          <w:rFonts w:ascii="Times New Roman" w:hAnsi="Times New Roman"/>
          <w:i/>
          <w:sz w:val="24"/>
          <w:szCs w:val="24"/>
          <w:lang w:eastAsia="ru-RU"/>
        </w:rPr>
        <w:t>Основными формами текущего контроля</w:t>
      </w:r>
      <w:r w:rsidRPr="0050756C">
        <w:rPr>
          <w:rFonts w:ascii="Times New Roman" w:hAnsi="Times New Roman"/>
          <w:sz w:val="24"/>
          <w:szCs w:val="24"/>
          <w:lang w:eastAsia="ru-RU"/>
        </w:rPr>
        <w:t xml:space="preserve"> по дисциплине являются устный опрос на практическом занятии, устный доклад по теме, вынесенной на самостоятельное изучение, выполнение лабораторной работы.</w:t>
      </w:r>
    </w:p>
    <w:p w14:paraId="1BCA5B3E" w14:textId="350524B1" w:rsidR="0050756C" w:rsidRPr="0050756C" w:rsidRDefault="0050756C" w:rsidP="005075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50756C">
        <w:rPr>
          <w:rFonts w:ascii="Times New Roman" w:hAnsi="Times New Roman"/>
          <w:i/>
          <w:sz w:val="24"/>
          <w:szCs w:val="24"/>
          <w:lang w:eastAsia="ru-RU"/>
        </w:rPr>
        <w:t>Форма рубежного контроля:</w:t>
      </w:r>
      <w:r w:rsidRPr="0050756C">
        <w:rPr>
          <w:rFonts w:ascii="Times New Roman" w:hAnsi="Times New Roman"/>
          <w:sz w:val="24"/>
          <w:szCs w:val="24"/>
          <w:lang w:eastAsia="ru-RU"/>
        </w:rPr>
        <w:t xml:space="preserve"> контрольная работа.</w:t>
      </w:r>
    </w:p>
    <w:p w14:paraId="3D1B2367" w14:textId="226FC5D4" w:rsidR="0050756C" w:rsidRPr="0050756C" w:rsidRDefault="0050756C" w:rsidP="0050756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56C">
        <w:rPr>
          <w:rFonts w:ascii="Times New Roman" w:hAnsi="Times New Roman"/>
          <w:i/>
          <w:sz w:val="24"/>
          <w:szCs w:val="24"/>
          <w:lang w:eastAsia="ru-RU"/>
        </w:rPr>
        <w:t>Формы промежуточной аттестации:</w:t>
      </w:r>
      <w:r w:rsidRPr="0050756C">
        <w:rPr>
          <w:rFonts w:ascii="Times New Roman" w:hAnsi="Times New Roman"/>
          <w:sz w:val="24"/>
          <w:szCs w:val="24"/>
          <w:lang w:eastAsia="ru-RU"/>
        </w:rPr>
        <w:t xml:space="preserve"> зачет.</w:t>
      </w:r>
    </w:p>
    <w:p w14:paraId="43807707" w14:textId="7FB542DB" w:rsidR="0050756C" w:rsidRDefault="0050756C" w:rsidP="0050756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50756C">
        <w:rPr>
          <w:rFonts w:ascii="Times New Roman" w:eastAsiaTheme="minorHAnsi" w:hAnsi="Times New Roman"/>
          <w:b/>
          <w:bCs/>
          <w:iCs/>
          <w:sz w:val="24"/>
          <w:szCs w:val="24"/>
        </w:rPr>
        <w:lastRenderedPageBreak/>
        <w:t>8.1. Формы контроля и критерии оценивания</w:t>
      </w:r>
    </w:p>
    <w:tbl>
      <w:tblPr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601774" w:rsidRPr="00E71107" w14:paraId="0BDAC4CD" w14:textId="77777777" w:rsidTr="0065746F">
        <w:trPr>
          <w:cantSplit/>
          <w:trHeight w:val="264"/>
          <w:tblHeader/>
        </w:trPr>
        <w:tc>
          <w:tcPr>
            <w:tcW w:w="667" w:type="dxa"/>
            <w:vMerge w:val="restart"/>
          </w:tcPr>
          <w:p w14:paraId="24972654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1318" w:type="dxa"/>
            <w:vMerge w:val="restart"/>
          </w:tcPr>
          <w:p w14:paraId="55A61E5C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Форма </w:t>
            </w:r>
          </w:p>
          <w:p w14:paraId="60E791F3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2ED71203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Критерии оценивания (процент от максимального кол-ва баллов)</w:t>
            </w:r>
          </w:p>
        </w:tc>
      </w:tr>
      <w:tr w:rsidR="00601774" w:rsidRPr="00E71107" w14:paraId="01FE69F3" w14:textId="77777777" w:rsidTr="0065746F">
        <w:trPr>
          <w:cantSplit/>
          <w:trHeight w:val="281"/>
          <w:tblHeader/>
        </w:trPr>
        <w:tc>
          <w:tcPr>
            <w:tcW w:w="667" w:type="dxa"/>
            <w:vMerge/>
          </w:tcPr>
          <w:p w14:paraId="62BC996E" w14:textId="77777777" w:rsidR="00601774" w:rsidRPr="00E71107" w:rsidRDefault="00601774" w:rsidP="00601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</w:tcPr>
          <w:p w14:paraId="7856EA33" w14:textId="77777777" w:rsidR="00601774" w:rsidRPr="00E71107" w:rsidRDefault="00601774" w:rsidP="00601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</w:tcPr>
          <w:p w14:paraId="39638D2E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86-100 %</w:t>
            </w:r>
          </w:p>
        </w:tc>
        <w:tc>
          <w:tcPr>
            <w:tcW w:w="1788" w:type="dxa"/>
          </w:tcPr>
          <w:p w14:paraId="3B2BF1DB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71–85%</w:t>
            </w:r>
          </w:p>
        </w:tc>
        <w:tc>
          <w:tcPr>
            <w:tcW w:w="1984" w:type="dxa"/>
          </w:tcPr>
          <w:p w14:paraId="1FEA37BA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50–70%</w:t>
            </w:r>
          </w:p>
        </w:tc>
        <w:tc>
          <w:tcPr>
            <w:tcW w:w="1985" w:type="dxa"/>
          </w:tcPr>
          <w:p w14:paraId="776893E3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Менее 50%</w:t>
            </w:r>
          </w:p>
        </w:tc>
      </w:tr>
      <w:tr w:rsidR="00601774" w:rsidRPr="00E71107" w14:paraId="7402847B" w14:textId="77777777" w:rsidTr="0065746F">
        <w:trPr>
          <w:cantSplit/>
          <w:trHeight w:val="281"/>
          <w:tblHeader/>
        </w:trPr>
        <w:tc>
          <w:tcPr>
            <w:tcW w:w="667" w:type="dxa"/>
            <w:vMerge/>
          </w:tcPr>
          <w:p w14:paraId="183333C5" w14:textId="77777777" w:rsidR="00601774" w:rsidRPr="00E71107" w:rsidRDefault="00601774" w:rsidP="00601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</w:tcPr>
          <w:p w14:paraId="7F55D1A6" w14:textId="77777777" w:rsidR="00601774" w:rsidRPr="00E71107" w:rsidRDefault="00601774" w:rsidP="006017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</w:tcPr>
          <w:p w14:paraId="1A58D048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отлично / зачет</w:t>
            </w:r>
          </w:p>
        </w:tc>
        <w:tc>
          <w:tcPr>
            <w:tcW w:w="1788" w:type="dxa"/>
          </w:tcPr>
          <w:p w14:paraId="5C3B211D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хорошо / зачет</w:t>
            </w:r>
          </w:p>
        </w:tc>
        <w:tc>
          <w:tcPr>
            <w:tcW w:w="1984" w:type="dxa"/>
          </w:tcPr>
          <w:p w14:paraId="63722FE6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удовлетворительно / зачет</w:t>
            </w:r>
          </w:p>
        </w:tc>
        <w:tc>
          <w:tcPr>
            <w:tcW w:w="1985" w:type="dxa"/>
          </w:tcPr>
          <w:p w14:paraId="2EA466A5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неудовлетворительно / незачет</w:t>
            </w:r>
          </w:p>
        </w:tc>
      </w:tr>
      <w:tr w:rsidR="00601774" w:rsidRPr="00E71107" w14:paraId="0C027FBC" w14:textId="77777777" w:rsidTr="0065746F">
        <w:trPr>
          <w:cantSplit/>
          <w:tblHeader/>
        </w:trPr>
        <w:tc>
          <w:tcPr>
            <w:tcW w:w="9639" w:type="dxa"/>
            <w:gridSpan w:val="6"/>
          </w:tcPr>
          <w:p w14:paraId="1FA159E6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1. Текущий контроль (max 20 баллов за один модуль)</w:t>
            </w:r>
          </w:p>
        </w:tc>
      </w:tr>
      <w:tr w:rsidR="00601774" w:rsidRPr="00E71107" w14:paraId="3B68725F" w14:textId="77777777" w:rsidTr="0065746F">
        <w:trPr>
          <w:cantSplit/>
          <w:tblHeader/>
        </w:trPr>
        <w:tc>
          <w:tcPr>
            <w:tcW w:w="667" w:type="dxa"/>
          </w:tcPr>
          <w:p w14:paraId="56EB0518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112F5398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</w:tcPr>
          <w:p w14:paraId="5FA6BAF2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15–17 баллов</w:t>
            </w:r>
          </w:p>
        </w:tc>
        <w:tc>
          <w:tcPr>
            <w:tcW w:w="1788" w:type="dxa"/>
          </w:tcPr>
          <w:p w14:paraId="1A5EAFC1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12–14 баллов</w:t>
            </w:r>
          </w:p>
        </w:tc>
        <w:tc>
          <w:tcPr>
            <w:tcW w:w="1984" w:type="dxa"/>
          </w:tcPr>
          <w:p w14:paraId="3D8950C9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8–11 баллов</w:t>
            </w:r>
          </w:p>
        </w:tc>
        <w:tc>
          <w:tcPr>
            <w:tcW w:w="1985" w:type="dxa"/>
          </w:tcPr>
          <w:p w14:paraId="57ED0868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0–7 баллов</w:t>
            </w:r>
          </w:p>
        </w:tc>
      </w:tr>
      <w:tr w:rsidR="00601774" w:rsidRPr="00E71107" w14:paraId="056B7D40" w14:textId="77777777" w:rsidTr="0065746F">
        <w:trPr>
          <w:cantSplit/>
          <w:tblHeader/>
        </w:trPr>
        <w:tc>
          <w:tcPr>
            <w:tcW w:w="667" w:type="dxa"/>
          </w:tcPr>
          <w:p w14:paraId="30F87244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464466AE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Текущая работа в течение модуля</w:t>
            </w:r>
          </w:p>
          <w:p w14:paraId="49240218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(мах 17б.)</w:t>
            </w:r>
          </w:p>
        </w:tc>
        <w:tc>
          <w:tcPr>
            <w:tcW w:w="1897" w:type="dxa"/>
          </w:tcPr>
          <w:p w14:paraId="0571273E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60FB24CD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1DBFBDEB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5FE593FF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601774" w:rsidRPr="00E71107" w14:paraId="5056A37E" w14:textId="77777777" w:rsidTr="0065746F">
        <w:trPr>
          <w:cantSplit/>
          <w:tblHeader/>
        </w:trPr>
        <w:tc>
          <w:tcPr>
            <w:tcW w:w="667" w:type="dxa"/>
          </w:tcPr>
          <w:p w14:paraId="07B0AB0A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1F9E473F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</w:tcPr>
          <w:p w14:paraId="16200099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3 балла</w:t>
            </w:r>
          </w:p>
        </w:tc>
        <w:tc>
          <w:tcPr>
            <w:tcW w:w="1788" w:type="dxa"/>
          </w:tcPr>
          <w:p w14:paraId="64C3B6B6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2 балла</w:t>
            </w:r>
          </w:p>
        </w:tc>
        <w:tc>
          <w:tcPr>
            <w:tcW w:w="1984" w:type="dxa"/>
          </w:tcPr>
          <w:p w14:paraId="434548BF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1985" w:type="dxa"/>
          </w:tcPr>
          <w:p w14:paraId="54049F0D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0 баллов</w:t>
            </w:r>
          </w:p>
        </w:tc>
      </w:tr>
      <w:tr w:rsidR="00601774" w:rsidRPr="00E71107" w14:paraId="77326485" w14:textId="77777777" w:rsidTr="0065746F">
        <w:trPr>
          <w:cantSplit/>
          <w:tblHeader/>
        </w:trPr>
        <w:tc>
          <w:tcPr>
            <w:tcW w:w="667" w:type="dxa"/>
          </w:tcPr>
          <w:p w14:paraId="26CAF696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53629BDA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Реферат / </w:t>
            </w:r>
          </w:p>
          <w:p w14:paraId="0901DF5A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доклад / конспект </w:t>
            </w:r>
          </w:p>
          <w:p w14:paraId="27E23B6A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(мах 3б.)</w:t>
            </w:r>
          </w:p>
        </w:tc>
        <w:tc>
          <w:tcPr>
            <w:tcW w:w="1897" w:type="dxa"/>
          </w:tcPr>
          <w:p w14:paraId="2D0E226F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124BB666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7DA111C3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27335436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601774" w:rsidRPr="00E71107" w14:paraId="3E4BAB73" w14:textId="77777777" w:rsidTr="0065746F">
        <w:trPr>
          <w:cantSplit/>
          <w:tblHeader/>
        </w:trPr>
        <w:tc>
          <w:tcPr>
            <w:tcW w:w="9639" w:type="dxa"/>
            <w:gridSpan w:val="6"/>
          </w:tcPr>
          <w:p w14:paraId="63473867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2. Рубежный контроль (15 б. за один модуль)</w:t>
            </w:r>
          </w:p>
        </w:tc>
      </w:tr>
      <w:tr w:rsidR="00601774" w:rsidRPr="00E71107" w14:paraId="5542AC46" w14:textId="77777777" w:rsidTr="0065746F">
        <w:trPr>
          <w:cantSplit/>
          <w:tblHeader/>
        </w:trPr>
        <w:tc>
          <w:tcPr>
            <w:tcW w:w="667" w:type="dxa"/>
          </w:tcPr>
          <w:p w14:paraId="77FD210F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44EA24D3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тест / </w:t>
            </w:r>
          </w:p>
          <w:p w14:paraId="65938D8A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68A9CDA2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601774" w:rsidRPr="00E71107" w14:paraId="66DC7ABB" w14:textId="77777777" w:rsidTr="0065746F">
        <w:trPr>
          <w:cantSplit/>
          <w:tblHeader/>
        </w:trPr>
        <w:tc>
          <w:tcPr>
            <w:tcW w:w="9639" w:type="dxa"/>
            <w:gridSpan w:val="6"/>
          </w:tcPr>
          <w:p w14:paraId="79D7CCE6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601774" w:rsidRPr="00E71107" w14:paraId="408F510A" w14:textId="77777777" w:rsidTr="0065746F">
        <w:trPr>
          <w:cantSplit/>
          <w:tblHeader/>
        </w:trPr>
        <w:tc>
          <w:tcPr>
            <w:tcW w:w="667" w:type="dxa"/>
          </w:tcPr>
          <w:p w14:paraId="335D366B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19FD8296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14:paraId="2D87748F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 оценивания (процент от максимального кол-ва баллов)</w:t>
            </w:r>
          </w:p>
        </w:tc>
      </w:tr>
      <w:tr w:rsidR="00601774" w:rsidRPr="00E71107" w14:paraId="7D6785A1" w14:textId="77777777" w:rsidTr="0065746F">
        <w:trPr>
          <w:cantSplit/>
          <w:tblHeader/>
        </w:trPr>
        <w:tc>
          <w:tcPr>
            <w:tcW w:w="667" w:type="dxa"/>
          </w:tcPr>
          <w:p w14:paraId="5524C439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7E88A581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</w:tcPr>
          <w:p w14:paraId="5B424E28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86–100 %</w:t>
            </w:r>
          </w:p>
        </w:tc>
        <w:tc>
          <w:tcPr>
            <w:tcW w:w="1788" w:type="dxa"/>
          </w:tcPr>
          <w:p w14:paraId="19BD3DF5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71–85 %</w:t>
            </w:r>
          </w:p>
        </w:tc>
        <w:tc>
          <w:tcPr>
            <w:tcW w:w="1984" w:type="dxa"/>
          </w:tcPr>
          <w:p w14:paraId="0BFEA94A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50–70 %</w:t>
            </w:r>
          </w:p>
        </w:tc>
        <w:tc>
          <w:tcPr>
            <w:tcW w:w="1985" w:type="dxa"/>
          </w:tcPr>
          <w:p w14:paraId="43B121B9" w14:textId="77777777" w:rsidR="00601774" w:rsidRPr="00E71107" w:rsidRDefault="00601774" w:rsidP="006017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0–49 %</w:t>
            </w:r>
          </w:p>
        </w:tc>
      </w:tr>
      <w:tr w:rsidR="00601774" w:rsidRPr="00E71107" w14:paraId="1F727161" w14:textId="77777777" w:rsidTr="0065746F">
        <w:trPr>
          <w:cantSplit/>
          <w:tblHeader/>
        </w:trPr>
        <w:tc>
          <w:tcPr>
            <w:tcW w:w="667" w:type="dxa"/>
          </w:tcPr>
          <w:p w14:paraId="077E6003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</w:tcPr>
          <w:p w14:paraId="16360392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Зачет / </w:t>
            </w:r>
          </w:p>
          <w:p w14:paraId="3133BF86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Экзамен </w:t>
            </w:r>
          </w:p>
          <w:p w14:paraId="29473619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</w:tcPr>
          <w:p w14:paraId="2BF31C53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28925B52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11C610FD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76867639" w14:textId="77777777" w:rsidR="00601774" w:rsidRPr="00E71107" w:rsidRDefault="00601774" w:rsidP="006017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1107">
              <w:rPr>
                <w:rFonts w:ascii="Times New Roman" w:hAnsi="Times New Roman"/>
                <w:sz w:val="20"/>
                <w:szCs w:val="20"/>
                <w:lang w:eastAsia="ru-RU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62243FC1" w14:textId="77777777" w:rsidR="0050756C" w:rsidRPr="0050756C" w:rsidRDefault="0050756C" w:rsidP="005075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3AEC2E1" w14:textId="3170F49B" w:rsidR="0050756C" w:rsidRDefault="0050756C" w:rsidP="005075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56C">
        <w:rPr>
          <w:rFonts w:ascii="Times New Roman" w:hAnsi="Times New Roman"/>
          <w:sz w:val="24"/>
          <w:szCs w:val="24"/>
          <w:lang w:eastAsia="ru-RU"/>
        </w:rPr>
        <w:t>Пересчет полученной суммы баллов по дисциплине в оценку производится согласно действующей балльно-рейтинговой системе</w:t>
      </w:r>
      <w:r w:rsidR="00BF7CCA">
        <w:rPr>
          <w:rFonts w:ascii="Times New Roman" w:hAnsi="Times New Roman"/>
          <w:sz w:val="24"/>
          <w:szCs w:val="24"/>
          <w:lang w:eastAsia="ru-RU"/>
        </w:rPr>
        <w:t>.</w:t>
      </w:r>
    </w:p>
    <w:p w14:paraId="55649FF2" w14:textId="77777777" w:rsidR="00A84B68" w:rsidRDefault="00A84B68" w:rsidP="005075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E7FE28C" w14:textId="77777777" w:rsidR="00BF7CCA" w:rsidRPr="00BF7CCA" w:rsidRDefault="00BF7CCA" w:rsidP="00BF7CCA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BF7CCA">
        <w:rPr>
          <w:rFonts w:ascii="Times New Roman" w:eastAsiaTheme="minorHAnsi" w:hAnsi="Times New Roman"/>
          <w:b/>
          <w:bCs/>
          <w:iCs/>
          <w:sz w:val="24"/>
          <w:szCs w:val="24"/>
        </w:rPr>
        <w:t>8.2. Примерный вариант 1 рубежной контрольной работы (теста) (15 баллов)</w:t>
      </w:r>
    </w:p>
    <w:p w14:paraId="74863354" w14:textId="3D5F9607" w:rsidR="00BF7CCA" w:rsidRPr="00601774" w:rsidRDefault="00BF7CCA" w:rsidP="00601774">
      <w:pPr>
        <w:pStyle w:val="ab"/>
        <w:numPr>
          <w:ilvl w:val="0"/>
          <w:numId w:val="29"/>
        </w:numPr>
        <w:tabs>
          <w:tab w:val="left" w:pos="993"/>
        </w:tabs>
        <w:ind w:left="0" w:firstLine="709"/>
        <w:contextualSpacing w:val="0"/>
        <w:jc w:val="left"/>
        <w:rPr>
          <w:sz w:val="24"/>
          <w:szCs w:val="24"/>
        </w:rPr>
      </w:pPr>
      <w:r w:rsidRPr="00601774">
        <w:rPr>
          <w:sz w:val="24"/>
          <w:szCs w:val="24"/>
        </w:rPr>
        <w:t>Решить систему уравнения методом Гаусса. Построить расширенную матрицу, вычислить ранг матрицы</w:t>
      </w:r>
      <w:r w:rsidR="00A84B68" w:rsidRPr="00601774">
        <w:rPr>
          <w:sz w:val="24"/>
          <w:szCs w:val="24"/>
        </w:rPr>
        <w:t xml:space="preserve"> </w:t>
      </w:r>
      <w:r w:rsidRPr="00601774">
        <w:rPr>
          <w:sz w:val="24"/>
          <w:szCs w:val="24"/>
        </w:rPr>
        <w:t>(7 баллов)</w:t>
      </w:r>
    </w:p>
    <w:p w14:paraId="5B6C0211" w14:textId="77777777" w:rsidR="00BF7CCA" w:rsidRPr="00601774" w:rsidRDefault="00DD7B37" w:rsidP="00601774">
      <w:pPr>
        <w:spacing w:after="0" w:line="240" w:lineRule="auto"/>
        <w:ind w:left="1134"/>
        <w:rPr>
          <w:rFonts w:ascii="Times New Roman" w:eastAsiaTheme="minorEastAsia" w:hAnsi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=-1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+6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6x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=1</m:t>
                  </m:r>
                  <m:ctrlPr>
                    <w:rPr>
                      <w:rFonts w:ascii="Cambria Math" w:eastAsia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/>
                      <w:sz w:val="24"/>
                      <w:szCs w:val="24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+7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8x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=2</m:t>
                  </m:r>
                  <m:ctrlPr>
                    <w:rPr>
                      <w:rFonts w:ascii="Cambria Math" w:eastAsia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/>
                      <w:sz w:val="24"/>
                      <w:szCs w:val="24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9x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=1</m:t>
                  </m:r>
                </m:e>
              </m:eqArr>
            </m:e>
          </m:d>
        </m:oMath>
      </m:oMathPara>
    </w:p>
    <w:p w14:paraId="7C30C15F" w14:textId="77777777" w:rsidR="00601774" w:rsidRDefault="00601774" w:rsidP="00601774">
      <w:p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</w:rPr>
      </w:pPr>
    </w:p>
    <w:p w14:paraId="59983D63" w14:textId="0D7C7F6A" w:rsidR="00BF7CCA" w:rsidRPr="00601774" w:rsidRDefault="00BF7CCA" w:rsidP="00601774">
      <w:pPr>
        <w:tabs>
          <w:tab w:val="left" w:pos="993"/>
        </w:tabs>
        <w:spacing w:after="0" w:line="240" w:lineRule="auto"/>
        <w:ind w:firstLine="709"/>
        <w:rPr>
          <w:rFonts w:ascii="Times New Roman" w:eastAsiaTheme="minorEastAsia" w:hAnsi="Times New Roman"/>
          <w:sz w:val="24"/>
          <w:szCs w:val="24"/>
        </w:rPr>
      </w:pPr>
      <w:r w:rsidRPr="00601774">
        <w:rPr>
          <w:rFonts w:ascii="Times New Roman" w:eastAsiaTheme="minorEastAsia" w:hAnsi="Times New Roman"/>
          <w:sz w:val="24"/>
          <w:szCs w:val="24"/>
        </w:rPr>
        <w:t>2.</w:t>
      </w:r>
      <w:r w:rsidRPr="00601774">
        <w:rPr>
          <w:rFonts w:ascii="Times New Roman" w:eastAsiaTheme="minorEastAsia" w:hAnsi="Times New Roman"/>
          <w:sz w:val="24"/>
          <w:szCs w:val="24"/>
        </w:rPr>
        <w:tab/>
        <w:t>Даны координаты вершин треугольника ABC. Найдите площадь треугольника и его высоту. (8 баллов)</w:t>
      </w:r>
    </w:p>
    <w:p w14:paraId="4077D86E" w14:textId="77777777" w:rsidR="00BF7CCA" w:rsidRPr="00601774" w:rsidRDefault="00BF7CCA" w:rsidP="0060177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4"/>
          <w:szCs w:val="24"/>
        </w:rPr>
      </w:pPr>
      <w:r w:rsidRPr="00601774">
        <w:rPr>
          <w:rFonts w:ascii="Times New Roman" w:hAnsi="Times New Roman"/>
          <w:noProof/>
          <w:sz w:val="24"/>
          <w:szCs w:val="24"/>
        </w:rPr>
        <w:t>A(4;0;0), B(0;6;0), C(0;0;-2)</w:t>
      </w:r>
    </w:p>
    <w:p w14:paraId="16E4126D" w14:textId="77777777" w:rsidR="00BF7CCA" w:rsidRPr="00601774" w:rsidRDefault="00BF7CCA" w:rsidP="006017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CC207D" w14:textId="75775EBB" w:rsidR="00BF7CCA" w:rsidRDefault="00BF7CCA" w:rsidP="00E0209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CCA">
        <w:rPr>
          <w:rFonts w:ascii="Times New Roman" w:eastAsiaTheme="minorHAnsi" w:hAnsi="Times New Roman"/>
          <w:b/>
          <w:bCs/>
          <w:iCs/>
          <w:sz w:val="24"/>
          <w:szCs w:val="24"/>
        </w:rPr>
        <w:t>8.3. Примерный вариант 2 рубежной контрольной работы (теста) (15 баллов)</w:t>
      </w:r>
    </w:p>
    <w:p w14:paraId="4C7169C8" w14:textId="3E33850C" w:rsidR="00BF7CCA" w:rsidRPr="00E0663C" w:rsidRDefault="00BF7CCA" w:rsidP="00E02098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E0663C">
        <w:rPr>
          <w:rFonts w:ascii="Times New Roman" w:hAnsi="Times New Roman"/>
          <w:color w:val="000000" w:themeColor="text1"/>
          <w:sz w:val="24"/>
          <w:szCs w:val="24"/>
        </w:rPr>
        <w:t>Задайте матрицу A размера 4 на 3.</w:t>
      </w:r>
    </w:p>
    <w:p w14:paraId="35F3EECE" w14:textId="65C88D0F" w:rsidR="00BF7CCA" w:rsidRPr="00E0663C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E0663C">
        <w:rPr>
          <w:color w:val="000000" w:themeColor="text1"/>
          <w:sz w:val="24"/>
          <w:szCs w:val="24"/>
        </w:rPr>
        <w:t>Найдите сумму элементов матрицы A;</w:t>
      </w:r>
      <w:r>
        <w:rPr>
          <w:color w:val="000000" w:themeColor="text1"/>
          <w:sz w:val="24"/>
          <w:szCs w:val="24"/>
        </w:rPr>
        <w:t xml:space="preserve"> (2 балла)</w:t>
      </w:r>
    </w:p>
    <w:p w14:paraId="6A1D23CF" w14:textId="11DEBE27" w:rsidR="00BF7CCA" w:rsidRPr="00E0663C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E0663C">
        <w:rPr>
          <w:color w:val="000000" w:themeColor="text1"/>
          <w:sz w:val="24"/>
          <w:szCs w:val="24"/>
        </w:rPr>
        <w:t>Замените третью строку матрицы А на строку из «7»;</w:t>
      </w:r>
      <w:r>
        <w:rPr>
          <w:color w:val="000000" w:themeColor="text1"/>
          <w:sz w:val="24"/>
          <w:szCs w:val="24"/>
        </w:rPr>
        <w:t xml:space="preserve"> (2 балла)</w:t>
      </w:r>
    </w:p>
    <w:p w14:paraId="7AF3A745" w14:textId="717E8CA4" w:rsidR="00BF7CCA" w:rsidRPr="00E0663C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E0663C">
        <w:rPr>
          <w:color w:val="000000" w:themeColor="text1"/>
          <w:sz w:val="24"/>
          <w:szCs w:val="24"/>
        </w:rPr>
        <w:t>Транспонируйте матрицу A;</w:t>
      </w:r>
      <w:r w:rsidRPr="00BF7CC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(2 балла)</w:t>
      </w:r>
    </w:p>
    <w:p w14:paraId="7064F18F" w14:textId="53964ECA" w:rsidR="00BF7CCA" w:rsidRPr="00E0663C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E0663C">
        <w:rPr>
          <w:color w:val="000000" w:themeColor="text1"/>
          <w:sz w:val="24"/>
          <w:szCs w:val="24"/>
        </w:rPr>
        <w:t>Добавьте к матрице А столбцы или строки так, чтобы она стала квадратной, назовите полученную матрицу B;</w:t>
      </w:r>
      <w:r w:rsidRPr="00BF7CC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(2 балла)</w:t>
      </w:r>
    </w:p>
    <w:p w14:paraId="6B93DF93" w14:textId="60723CD6" w:rsidR="00BF7CCA" w:rsidRPr="00E0663C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E0663C">
        <w:rPr>
          <w:color w:val="000000" w:themeColor="text1"/>
          <w:sz w:val="24"/>
          <w:szCs w:val="24"/>
        </w:rPr>
        <w:t>Найдите ранг матрицы B и её след;</w:t>
      </w:r>
      <w:r w:rsidRPr="00BF7CC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(2 балла)</w:t>
      </w:r>
    </w:p>
    <w:p w14:paraId="3DBFF35B" w14:textId="0907C18F" w:rsidR="005A37AE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5A37AE">
        <w:rPr>
          <w:color w:val="000000" w:themeColor="text1"/>
          <w:sz w:val="24"/>
          <w:szCs w:val="24"/>
        </w:rPr>
        <w:t>Найдите определитель матрицы B и обратную ей матрицу (если определитель окажется равным нулю, измените какой-нибудь элемент матрицы так, чтобы матрица B стала обратимой); (2 балла)</w:t>
      </w:r>
    </w:p>
    <w:p w14:paraId="25F90B74" w14:textId="423AC733" w:rsidR="00BF7CCA" w:rsidRPr="005A37AE" w:rsidRDefault="00BF7CCA" w:rsidP="00E02098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left"/>
        <w:rPr>
          <w:color w:val="000000" w:themeColor="text1"/>
          <w:sz w:val="24"/>
          <w:szCs w:val="24"/>
        </w:rPr>
      </w:pPr>
      <w:r w:rsidRPr="005A37AE">
        <w:rPr>
          <w:color w:val="000000" w:themeColor="text1"/>
          <w:sz w:val="24"/>
          <w:szCs w:val="24"/>
        </w:rPr>
        <w:t>Найдите собственные вектора и собственные значения матрицы B. (</w:t>
      </w:r>
      <w:r w:rsidR="005A37AE" w:rsidRPr="005A37AE">
        <w:rPr>
          <w:color w:val="000000" w:themeColor="text1"/>
          <w:sz w:val="24"/>
          <w:szCs w:val="24"/>
        </w:rPr>
        <w:t>3</w:t>
      </w:r>
      <w:r w:rsidRPr="005A37AE">
        <w:rPr>
          <w:color w:val="000000" w:themeColor="text1"/>
          <w:sz w:val="24"/>
          <w:szCs w:val="24"/>
        </w:rPr>
        <w:t xml:space="preserve"> балла)</w:t>
      </w:r>
    </w:p>
    <w:p w14:paraId="10952333" w14:textId="1C89D9BC" w:rsidR="000B73E5" w:rsidRDefault="000B73E5" w:rsidP="00E02098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</w:p>
    <w:p w14:paraId="61CC6347" w14:textId="440F0DE7" w:rsidR="00D37DD6" w:rsidRPr="005A37AE" w:rsidRDefault="00BF7CCA" w:rsidP="005A37AE">
      <w:pPr>
        <w:spacing w:after="120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  <w:bookmarkStart w:id="0" w:name="_GoBack"/>
      <w:bookmarkEnd w:id="0"/>
      <w:r w:rsidRPr="005A37AE">
        <w:rPr>
          <w:rFonts w:ascii="Times New Roman" w:eastAsiaTheme="minorHAnsi" w:hAnsi="Times New Roman"/>
          <w:b/>
          <w:bCs/>
          <w:iCs/>
          <w:sz w:val="24"/>
          <w:szCs w:val="24"/>
        </w:rPr>
        <w:t>8.4. Вопросы к зачету/экзамену</w:t>
      </w:r>
    </w:p>
    <w:p w14:paraId="20567AEA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Обзор функций и команд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30B634AE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Преобразование выражений в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</w:p>
    <w:p w14:paraId="590FD099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Решение алгебраических уравнений средствами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4EC2722B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Решение дифференциальных уравнений в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14A2CDBD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Графические возможности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44BB97A3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Встроенные функции в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</w:p>
    <w:p w14:paraId="6BB52918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Функции, определяемые пользователем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1FF6789A" w14:textId="77777777" w:rsidR="00FB7664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Численное дифференцирование и интегрирование в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</w:p>
    <w:p w14:paraId="4D7D8196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Решение уравнений и систем уравнений средствами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62E148EF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Построение графиков в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77B7D2CF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>Работа с переменными</w:t>
      </w:r>
      <w:r w:rsidRPr="00E0663C">
        <w:rPr>
          <w:b/>
          <w:bCs/>
          <w:color w:val="000000"/>
          <w:sz w:val="24"/>
          <w:szCs w:val="24"/>
          <w:lang w:eastAsia="ru-RU"/>
        </w:rPr>
        <w:t xml:space="preserve">. </w:t>
      </w:r>
      <w:r w:rsidRPr="00E0663C">
        <w:rPr>
          <w:color w:val="000000"/>
          <w:sz w:val="24"/>
          <w:szCs w:val="24"/>
          <w:lang w:eastAsia="ru-RU"/>
        </w:rPr>
        <w:t xml:space="preserve">Простейшие вычисления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621F552B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Работа с матрицами. </w:t>
      </w:r>
    </w:p>
    <w:p w14:paraId="67134A21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Работа с комплексными числами. </w:t>
      </w:r>
    </w:p>
    <w:p w14:paraId="6A0FC953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Математический анализ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7AAB6039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возможности редактора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="00FB7664" w:rsidRPr="00E0663C">
        <w:rPr>
          <w:color w:val="000000"/>
          <w:sz w:val="24"/>
          <w:szCs w:val="24"/>
          <w:lang w:eastAsia="ru-RU"/>
        </w:rPr>
        <w:t>.</w:t>
      </w:r>
    </w:p>
    <w:p w14:paraId="1B975A34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Пакет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Интерфейс. </w:t>
      </w:r>
    </w:p>
    <w:p w14:paraId="186C3B29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>Математический анализ пакета 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color w:val="000000"/>
          <w:sz w:val="24"/>
          <w:szCs w:val="24"/>
          <w:lang w:eastAsia="ru-RU"/>
        </w:rPr>
        <w:t xml:space="preserve">. </w:t>
      </w:r>
    </w:p>
    <w:p w14:paraId="0B264533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Двухмерная и трехмерная графика. </w:t>
      </w:r>
    </w:p>
    <w:p w14:paraId="56397CEF" w14:textId="64F1F731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>Пакет для решения задач линейной алгебры.</w:t>
      </w:r>
    </w:p>
    <w:p w14:paraId="767ABAA2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Интерфейс редактора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</w:p>
    <w:p w14:paraId="5D56C293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Двухмерная и трехмерная графика редактора </w:t>
      </w:r>
      <w:r w:rsidR="00FB7664" w:rsidRPr="00E0663C">
        <w:rPr>
          <w:color w:val="000000"/>
          <w:sz w:val="24"/>
          <w:szCs w:val="24"/>
          <w:lang w:eastAsia="ru-RU"/>
        </w:rPr>
        <w:t>M</w:t>
      </w:r>
      <w:r w:rsidR="00FB7664" w:rsidRPr="00E0663C">
        <w:rPr>
          <w:color w:val="000000"/>
          <w:sz w:val="24"/>
          <w:szCs w:val="24"/>
          <w:lang w:val="en-US" w:eastAsia="ru-RU"/>
        </w:rPr>
        <w:t>athematica</w:t>
      </w:r>
      <w:r w:rsidRPr="00E0663C">
        <w:rPr>
          <w:i/>
          <w:iCs/>
          <w:color w:val="000000"/>
          <w:sz w:val="24"/>
          <w:szCs w:val="24"/>
          <w:lang w:eastAsia="ru-RU"/>
        </w:rPr>
        <w:t xml:space="preserve">. </w:t>
      </w:r>
    </w:p>
    <w:p w14:paraId="647366A1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Работа с матрицами. </w:t>
      </w:r>
    </w:p>
    <w:p w14:paraId="3A35178A" w14:textId="77777777" w:rsidR="00FB7664" w:rsidRPr="00E0663C" w:rsidRDefault="00FB7664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>Математический анализ пакета.</w:t>
      </w:r>
    </w:p>
    <w:p w14:paraId="21D4D5F0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Графический и аналитический методы отделения корней. </w:t>
      </w:r>
    </w:p>
    <w:p w14:paraId="7D2012A1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Уточнение корней методом половинного деления. </w:t>
      </w:r>
    </w:p>
    <w:p w14:paraId="52779E67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Уточнение корней методом хорд. Алгоритм. Сходимость. Оценка погрешностей. </w:t>
      </w:r>
    </w:p>
    <w:p w14:paraId="5204AF42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Уточнение корней методом касательных. Алгоритм. Сходимость. Оценка погрешностей. </w:t>
      </w:r>
    </w:p>
    <w:p w14:paraId="18C448A7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lastRenderedPageBreak/>
        <w:t xml:space="preserve">Уточнение корней комбинированным методом. Алгоритм. Сходимость. Оценка погрешностей. </w:t>
      </w:r>
    </w:p>
    <w:p w14:paraId="3D23E1B2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Уточнение корней методом итераций. Алгоритм. Сходимость. Оценка погрешностей. </w:t>
      </w:r>
    </w:p>
    <w:p w14:paraId="249637E4" w14:textId="77777777" w:rsidR="00F00139" w:rsidRPr="00E0663C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Конечные и итерационные методы решения систем линейных уравнений. Метод Гаусса. Метод главных элементов. </w:t>
      </w:r>
    </w:p>
    <w:p w14:paraId="31EAF195" w14:textId="7F03CA67" w:rsidR="00F00139" w:rsidRDefault="00F00139" w:rsidP="00E02098">
      <w:pPr>
        <w:pStyle w:val="ab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color w:val="000000"/>
          <w:sz w:val="24"/>
          <w:szCs w:val="24"/>
          <w:lang w:eastAsia="ru-RU"/>
        </w:rPr>
      </w:pPr>
      <w:r w:rsidRPr="00E0663C">
        <w:rPr>
          <w:color w:val="000000"/>
          <w:sz w:val="24"/>
          <w:szCs w:val="24"/>
          <w:lang w:eastAsia="ru-RU"/>
        </w:rPr>
        <w:t xml:space="preserve">Конечные и итерационные методы решения систем линейных уравнений. Метод простых итераций. Метод Зейделя. </w:t>
      </w:r>
    </w:p>
    <w:p w14:paraId="4F78C4E2" w14:textId="77777777" w:rsidR="00E02098" w:rsidRPr="00E0663C" w:rsidRDefault="00E02098" w:rsidP="00E02098">
      <w:pPr>
        <w:pStyle w:val="ab"/>
        <w:tabs>
          <w:tab w:val="left" w:pos="1134"/>
        </w:tabs>
        <w:autoSpaceDE w:val="0"/>
        <w:autoSpaceDN w:val="0"/>
        <w:adjustRightInd w:val="0"/>
        <w:spacing w:after="27" w:line="276" w:lineRule="auto"/>
        <w:ind w:left="709" w:firstLine="0"/>
        <w:rPr>
          <w:color w:val="000000"/>
          <w:sz w:val="24"/>
          <w:szCs w:val="24"/>
          <w:lang w:eastAsia="ru-RU"/>
        </w:rPr>
      </w:pPr>
    </w:p>
    <w:p w14:paraId="332F7823" w14:textId="77777777" w:rsidR="00C15E2E" w:rsidRPr="00E0663C" w:rsidRDefault="00C15E2E" w:rsidP="00C15E2E">
      <w:pPr>
        <w:pStyle w:val="ab"/>
        <w:numPr>
          <w:ilvl w:val="0"/>
          <w:numId w:val="7"/>
        </w:numPr>
        <w:shd w:val="clear" w:color="auto" w:fill="FFFFFF"/>
        <w:jc w:val="center"/>
        <w:rPr>
          <w:b/>
          <w:color w:val="000000" w:themeColor="text1"/>
          <w:sz w:val="24"/>
          <w:szCs w:val="24"/>
        </w:rPr>
      </w:pPr>
      <w:r w:rsidRPr="00E0663C">
        <w:rPr>
          <w:b/>
          <w:color w:val="000000" w:themeColor="text1"/>
          <w:sz w:val="24"/>
          <w:szCs w:val="24"/>
        </w:rPr>
        <w:t>Учебно-методическое и информационное обеспечение дисциплины (модуля)</w:t>
      </w:r>
    </w:p>
    <w:p w14:paraId="3F20A4CA" w14:textId="77777777" w:rsidR="005236F4" w:rsidRPr="00E0663C" w:rsidRDefault="005236F4" w:rsidP="005236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14:paraId="625EBD8F" w14:textId="582DEB27" w:rsidR="005236F4" w:rsidRPr="00E0663C" w:rsidRDefault="00E02098" w:rsidP="00E020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  <w:t>а) о</w:t>
      </w:r>
      <w:r w:rsidR="005236F4" w:rsidRPr="00E0663C"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  <w:t xml:space="preserve">сновная литература </w:t>
      </w:r>
    </w:p>
    <w:p w14:paraId="679B1188" w14:textId="77777777" w:rsidR="005236F4" w:rsidRPr="007D1315" w:rsidRDefault="005236F4" w:rsidP="00E0209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>1. Дьяконов В.П. Mathematica 5/6/7 [Электронный ресурс]: полное руководство/ Дьяконов В.П.— Электрон. текстовые данные.— М.: ДМК Пресс, 2010.— 622 c</w:t>
      </w:r>
      <w:r w:rsidR="00613FE0" w:rsidRPr="007D1315">
        <w:rPr>
          <w:rFonts w:ascii="Times New Roman" w:eastAsia="Calibri" w:hAnsi="Times New Roman"/>
          <w:color w:val="000000"/>
          <w:sz w:val="24"/>
          <w:szCs w:val="24"/>
          <w:lang w:eastAsia="ru-RU"/>
        </w:rPr>
        <w:t>.</w:t>
      </w:r>
    </w:p>
    <w:p w14:paraId="42FC6E8A" w14:textId="77777777" w:rsidR="005236F4" w:rsidRPr="00E0663C" w:rsidRDefault="005236F4" w:rsidP="00E0209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2. </w:t>
      </w:r>
      <w:r w:rsidR="00613FE0" w:rsidRPr="00E0663C">
        <w:rPr>
          <w:rFonts w:ascii="Times New Roman" w:eastAsia="Calibri" w:hAnsi="Times New Roman"/>
          <w:iCs/>
          <w:sz w:val="24"/>
          <w:szCs w:val="24"/>
          <w:lang w:eastAsia="ru-RU"/>
        </w:rPr>
        <w:t>Воробьев Е.М. Введение в систему "МАТЕМАТИКА"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>.— М</w:t>
      </w:r>
      <w:r w:rsidRPr="007D1315"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  <w:t xml:space="preserve">.: 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>СОЛОН</w:t>
      </w:r>
      <w:r w:rsidRPr="007D1315"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  <w:t>-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ПРЕСС</w:t>
      </w:r>
      <w:r w:rsidRPr="007D1315"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  <w:t>, 2005.— 632 c</w:t>
      </w:r>
      <w:r w:rsidR="00613FE0" w:rsidRPr="00E0663C"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  <w:t>.</w:t>
      </w:r>
    </w:p>
    <w:p w14:paraId="69297FB1" w14:textId="77777777" w:rsidR="00613FE0" w:rsidRPr="00C21F68" w:rsidRDefault="00613FE0" w:rsidP="00E0209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  <w:t xml:space="preserve">3. Shingareva I., Lizarraga-Celaya C. Maple and Mathematica. A problem Solving approach for mathematics/-  Springer, Vien-New-York. </w:t>
      </w:r>
      <w:r w:rsidRPr="00C21F68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2007. 275 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val="en-US" w:eastAsia="ru-RU"/>
        </w:rPr>
        <w:t>p</w:t>
      </w:r>
      <w:r w:rsidRPr="00C21F68">
        <w:rPr>
          <w:rFonts w:ascii="Times New Roman" w:eastAsia="Calibri" w:hAnsi="Times New Roman"/>
          <w:color w:val="000000"/>
          <w:sz w:val="24"/>
          <w:szCs w:val="24"/>
          <w:lang w:eastAsia="ru-RU"/>
        </w:rPr>
        <w:t>.</w:t>
      </w:r>
    </w:p>
    <w:p w14:paraId="7814A827" w14:textId="77777777" w:rsidR="00A851A4" w:rsidRPr="00E0663C" w:rsidRDefault="00A851A4" w:rsidP="00E0209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iCs/>
          <w:color w:val="000000"/>
          <w:sz w:val="24"/>
          <w:szCs w:val="24"/>
          <w:lang w:eastAsia="ru-RU"/>
        </w:rPr>
        <w:t>4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. </w:t>
      </w:r>
      <w:r w:rsidRPr="00E0663C">
        <w:rPr>
          <w:rFonts w:ascii="Times New Roman" w:eastAsia="Calibri" w:hAnsi="Times New Roman"/>
          <w:iCs/>
          <w:color w:val="000000"/>
          <w:sz w:val="24"/>
          <w:szCs w:val="24"/>
          <w:lang w:eastAsia="ru-RU"/>
        </w:rPr>
        <w:t xml:space="preserve">А.В. Ефимов Б.П. Демидович. 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Сборник задач по математике для втузов. Ч.1 Линейная алгебра и основы математического анализа. [Текст] — М., Наука, 1993. </w:t>
      </w:r>
    </w:p>
    <w:p w14:paraId="58F6AF78" w14:textId="3F9F5194" w:rsidR="005236F4" w:rsidRPr="00E0663C" w:rsidRDefault="00E02098" w:rsidP="00E020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  <w:t>б) д</w:t>
      </w:r>
      <w:r w:rsidR="005236F4" w:rsidRPr="00E0663C"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  <w:t xml:space="preserve">ополнительная литература </w:t>
      </w:r>
    </w:p>
    <w:p w14:paraId="0AB67360" w14:textId="77777777" w:rsidR="005236F4" w:rsidRPr="00E0663C" w:rsidRDefault="005236F4" w:rsidP="00E02098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1. Гуссенс М., Миттельбах Ф., Самарин А. Путеводитель по пакету LaTeX и его расширению LaTeX2e. М.:Мир, 1999. </w:t>
      </w:r>
    </w:p>
    <w:p w14:paraId="1474E91E" w14:textId="77777777" w:rsidR="005236F4" w:rsidRPr="00E0663C" w:rsidRDefault="005236F4" w:rsidP="00E02098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2. Дьяконов В.П. MATLAB 7.*/R2006/R2007 [Электронный ресурс]: самоучитель/ Дьяконов В.П.— Электрон. текстовые данные.— М.: ДМК Пресс, 2008.— 768 c.— Режим доступа: </w:t>
      </w:r>
      <w:r w:rsidRPr="00E0663C">
        <w:rPr>
          <w:rFonts w:ascii="Times New Roman" w:eastAsia="Calibri" w:hAnsi="Times New Roman"/>
          <w:color w:val="0000FF"/>
          <w:sz w:val="24"/>
          <w:szCs w:val="24"/>
          <w:lang w:eastAsia="ru-RU"/>
        </w:rPr>
        <w:t xml:space="preserve">http://www.iprbookshop.ru/7911 </w:t>
      </w: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.— ЭБС «IPRbooks», по паролю </w:t>
      </w:r>
    </w:p>
    <w:p w14:paraId="641FE310" w14:textId="77777777" w:rsidR="005236F4" w:rsidRPr="00E0663C" w:rsidRDefault="005236F4" w:rsidP="00E02098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3. Кирьянов Д. Самоучитель MathCAD 2001 СПб.: БХВ-Петербург, 2002. </w:t>
      </w:r>
    </w:p>
    <w:p w14:paraId="2DDEF80E" w14:textId="77777777" w:rsidR="00E02098" w:rsidRDefault="005236F4" w:rsidP="00E02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E0663C">
        <w:rPr>
          <w:rFonts w:ascii="Times New Roman" w:eastAsia="Calibri" w:hAnsi="Times New Roman"/>
          <w:color w:val="000000"/>
          <w:sz w:val="24"/>
          <w:szCs w:val="24"/>
          <w:lang w:eastAsia="ru-RU"/>
        </w:rPr>
        <w:t>4. Котельников И.А., Чеботаев П.З. Издательская система LATEX 2e. Новосибирск: Сибирский хронограф. 1998.</w:t>
      </w:r>
    </w:p>
    <w:p w14:paraId="3656BB5F" w14:textId="5DDF0F58" w:rsidR="005236F4" w:rsidRPr="00E0663C" w:rsidRDefault="005236F4" w:rsidP="00E02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14:paraId="5FCB3EB3" w14:textId="7D963EF8" w:rsidR="00E02098" w:rsidRPr="00E02098" w:rsidRDefault="00E02098" w:rsidP="00E02098">
      <w:pPr>
        <w:spacing w:after="0" w:line="240" w:lineRule="auto"/>
        <w:ind w:left="709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E0209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в)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E02098">
        <w:rPr>
          <w:rFonts w:ascii="Times New Roman" w:hAnsi="Times New Roman"/>
          <w:b/>
          <w:iCs/>
          <w:sz w:val="24"/>
          <w:szCs w:val="24"/>
          <w:lang w:eastAsia="ru-RU"/>
        </w:rPr>
        <w:t>рофессиональные базы данных и другие интернет-ресурсы:</w:t>
      </w:r>
    </w:p>
    <w:p w14:paraId="133141EE" w14:textId="77777777" w:rsidR="00E02098" w:rsidRPr="00E02098" w:rsidRDefault="00E02098" w:rsidP="00E0209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02098">
        <w:rPr>
          <w:rFonts w:ascii="Times New Roman" w:hAnsi="Times New Roman"/>
          <w:sz w:val="24"/>
          <w:szCs w:val="24"/>
          <w:lang w:eastAsia="ru-RU"/>
        </w:rPr>
        <w:t>–</w:t>
      </w:r>
      <w:r w:rsidRPr="00E02098">
        <w:rPr>
          <w:rFonts w:ascii="Times New Roman" w:hAnsi="Times New Roman"/>
          <w:sz w:val="24"/>
          <w:szCs w:val="24"/>
          <w:lang w:val="en-US" w:eastAsia="ru-RU"/>
        </w:rPr>
        <w:t> WolframAlpha</w:t>
      </w:r>
      <w:r w:rsidRPr="00E02098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– </w:t>
      </w:r>
      <w:r w:rsidRPr="00E02098">
        <w:rPr>
          <w:rFonts w:ascii="Arial" w:hAnsi="Arial" w:cs="Arial"/>
          <w:color w:val="202122"/>
          <w:sz w:val="21"/>
          <w:szCs w:val="21"/>
          <w:shd w:val="clear" w:color="auto" w:fill="FFFFFF"/>
          <w:lang w:eastAsia="ru-RU"/>
        </w:rPr>
        <w:t> </w:t>
      </w:r>
      <w:hyperlink r:id="rId8" w:tooltip="База знаний" w:history="1">
        <w:r w:rsidRPr="00E02098">
          <w:rPr>
            <w:rFonts w:ascii="Times New Roman" w:hAnsi="Times New Roman"/>
            <w:sz w:val="24"/>
            <w:szCs w:val="24"/>
            <w:lang w:eastAsia="ru-RU"/>
          </w:rPr>
          <w:t>база знаний</w:t>
        </w:r>
      </w:hyperlink>
      <w:r w:rsidRPr="00E02098">
        <w:rPr>
          <w:rFonts w:ascii="Times New Roman" w:hAnsi="Times New Roman"/>
          <w:sz w:val="24"/>
          <w:szCs w:val="24"/>
          <w:lang w:eastAsia="ru-RU"/>
        </w:rPr>
        <w:t xml:space="preserve"> и набор вычислительных алгоритмов </w:t>
      </w:r>
      <w:r w:rsidRPr="00E02098">
        <w:rPr>
          <w:rFonts w:ascii="Times New Roman" w:hAnsi="Times New Roman"/>
          <w:bCs/>
          <w:iCs/>
          <w:sz w:val="24"/>
          <w:szCs w:val="24"/>
          <w:lang w:eastAsia="ru-RU"/>
        </w:rPr>
        <w:t>(</w:t>
      </w:r>
      <w:hyperlink r:id="rId9" w:history="1"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eastAsia="ru-RU"/>
          </w:rPr>
          <w:t>://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en-US" w:eastAsia="ru-RU"/>
          </w:rPr>
          <w:t>wolframalpha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en-US" w:eastAsia="ru-RU"/>
          </w:rPr>
          <w:t>com</w:t>
        </w:r>
        <w:r w:rsidRPr="00E02098">
          <w:rPr>
            <w:rFonts w:ascii="Times New Roman" w:hAnsi="Times New Roman"/>
            <w:iCs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E02098">
        <w:rPr>
          <w:rFonts w:ascii="Times New Roman" w:hAnsi="Times New Roman"/>
          <w:bCs/>
          <w:iCs/>
          <w:sz w:val="24"/>
          <w:szCs w:val="24"/>
          <w:lang w:eastAsia="ru-RU"/>
        </w:rPr>
        <w:t>);</w:t>
      </w:r>
    </w:p>
    <w:p w14:paraId="63BB0653" w14:textId="77777777" w:rsidR="00E02098" w:rsidRPr="00E02098" w:rsidRDefault="00E02098" w:rsidP="00E02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2098">
        <w:rPr>
          <w:rFonts w:ascii="Times New Roman" w:hAnsi="Times New Roman"/>
          <w:sz w:val="24"/>
          <w:szCs w:val="24"/>
          <w:lang w:eastAsia="ru-RU"/>
        </w:rPr>
        <w:t>– EqWorld – Мир математических уравнений (</w:t>
      </w:r>
      <w:hyperlink r:id="rId10" w:history="1"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https://eqworld.ipmnet.ru/indexr.htm</w:t>
        </w:r>
      </w:hyperlink>
      <w:r w:rsidRPr="00E02098">
        <w:rPr>
          <w:rFonts w:ascii="Times New Roman" w:hAnsi="Times New Roman"/>
          <w:sz w:val="24"/>
          <w:szCs w:val="24"/>
          <w:lang w:eastAsia="ru-RU"/>
        </w:rPr>
        <w:t>);</w:t>
      </w:r>
    </w:p>
    <w:p w14:paraId="18EE8734" w14:textId="77777777" w:rsidR="00E02098" w:rsidRPr="00E02098" w:rsidRDefault="00E02098" w:rsidP="00E020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bookmarkStart w:id="1" w:name="_Hlk150604495"/>
      <w:r w:rsidRPr="00E02098">
        <w:rPr>
          <w:rFonts w:ascii="Times New Roman" w:hAnsi="Times New Roman"/>
          <w:sz w:val="24"/>
          <w:szCs w:val="24"/>
          <w:lang w:eastAsia="ru-RU"/>
        </w:rPr>
        <w:t>– Образовательный математический сайт (</w:t>
      </w:r>
      <w:hyperlink r:id="rId11" w:history="1"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exponenta</w:t>
        </w:r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02098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02098">
        <w:rPr>
          <w:rFonts w:ascii="Times New Roman" w:hAnsi="Times New Roman"/>
          <w:sz w:val="24"/>
          <w:szCs w:val="24"/>
          <w:lang w:eastAsia="ru-RU"/>
        </w:rPr>
        <w:t>);</w:t>
      </w:r>
    </w:p>
    <w:bookmarkEnd w:id="1"/>
    <w:p w14:paraId="53FE01A3" w14:textId="77777777" w:rsidR="007D1315" w:rsidRPr="007D1315" w:rsidRDefault="007D1315" w:rsidP="00E020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1315">
        <w:rPr>
          <w:rFonts w:ascii="Times New Roman" w:hAnsi="Times New Roman"/>
          <w:sz w:val="24"/>
          <w:szCs w:val="24"/>
          <w:lang w:eastAsia="ru-RU"/>
        </w:rPr>
        <w:t xml:space="preserve">– eLIBRARY.RU [Электронный ресурс]: научная электронная библиотека. – URL: </w:t>
      </w:r>
      <w:hyperlink r:id="rId12">
        <w:r w:rsidRPr="007D131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http://www.elibrary.ru</w:t>
        </w:r>
      </w:hyperlink>
      <w:r w:rsidRPr="007D1315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52919E49" w14:textId="77777777" w:rsidR="007D1315" w:rsidRPr="007D1315" w:rsidRDefault="007D1315" w:rsidP="00E020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1315">
        <w:rPr>
          <w:rFonts w:ascii="Times New Roman" w:hAnsi="Times New Roman"/>
          <w:sz w:val="24"/>
          <w:szCs w:val="24"/>
          <w:lang w:eastAsia="ru-RU"/>
        </w:rPr>
        <w:t xml:space="preserve">– База данных «ЭБС elibrary»: </w:t>
      </w:r>
      <w:hyperlink r:id="rId13">
        <w:r w:rsidRPr="007D131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http://elibrary.ru</w:t>
        </w:r>
      </w:hyperlink>
    </w:p>
    <w:p w14:paraId="377228B7" w14:textId="77777777" w:rsidR="007D1315" w:rsidRPr="007D1315" w:rsidRDefault="007D1315" w:rsidP="00E020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1315">
        <w:rPr>
          <w:rFonts w:ascii="Times New Roman" w:hAnsi="Times New Roman"/>
          <w:sz w:val="24"/>
          <w:szCs w:val="24"/>
          <w:lang w:eastAsia="ru-RU"/>
        </w:rPr>
        <w:t xml:space="preserve">– Издательство «Юрайт» [Электронный ресурс]: электронно-библиотечная система. – URL: </w:t>
      </w:r>
      <w:hyperlink r:id="rId14">
        <w:r w:rsidRPr="007D131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http://biblio-online.ru</w:t>
        </w:r>
      </w:hyperlink>
      <w:r w:rsidRPr="007D1315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3190D849" w14:textId="77777777" w:rsidR="007D1315" w:rsidRPr="007D1315" w:rsidRDefault="007D1315" w:rsidP="00E02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1315">
        <w:rPr>
          <w:rFonts w:ascii="Times New Roman" w:hAnsi="Times New Roman"/>
          <w:sz w:val="24"/>
          <w:szCs w:val="24"/>
          <w:lang w:eastAsia="ru-RU"/>
        </w:rPr>
        <w:t xml:space="preserve">- Университетская библиотека online  [Электронный ресурс]: электронно-библиотечная система. – URL: </w:t>
      </w:r>
      <w:hyperlink r:id="rId15">
        <w:r w:rsidRPr="007D131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http://www.biblioclub.ru</w:t>
        </w:r>
      </w:hyperlink>
      <w:r w:rsidRPr="007D1315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CC64043" w14:textId="77777777" w:rsidR="007D1315" w:rsidRDefault="007D1315" w:rsidP="007D1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0B6CFE2C" w14:textId="77777777" w:rsidR="005B16D9" w:rsidRPr="005B16D9" w:rsidRDefault="005B16D9" w:rsidP="00E020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16D9">
        <w:rPr>
          <w:rFonts w:ascii="Times New Roman" w:hAnsi="Times New Roman"/>
          <w:b/>
          <w:color w:val="000000"/>
          <w:sz w:val="24"/>
          <w:szCs w:val="24"/>
          <w:lang w:eastAsia="ru-RU"/>
        </w:rPr>
        <w:t>10. Материально-техническое обеспечение дисциплины</w:t>
      </w:r>
    </w:p>
    <w:p w14:paraId="6F5FA1CB" w14:textId="77777777" w:rsidR="005B16D9" w:rsidRPr="005B16D9" w:rsidRDefault="005B16D9" w:rsidP="005B16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" w:name="_Hlk61090391"/>
      <w:r w:rsidRPr="005B16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проведения занятий используются: </w:t>
      </w:r>
    </w:p>
    <w:p w14:paraId="42CED159" w14:textId="77777777" w:rsidR="005B16D9" w:rsidRPr="005B16D9" w:rsidRDefault="005B16D9" w:rsidP="005B16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16D9">
        <w:rPr>
          <w:rFonts w:ascii="Times New Roman" w:hAnsi="Times New Roman"/>
          <w:color w:val="000000"/>
          <w:sz w:val="24"/>
          <w:szCs w:val="24"/>
          <w:lang w:eastAsia="ru-RU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мультимедийным проектором, экраном, компьютером или ноутбуком с возможностью подключения к сети «Интернет» и доступом в электронную информационно-образовательную среду СОГУ.</w:t>
      </w:r>
    </w:p>
    <w:p w14:paraId="13420CB1" w14:textId="77777777" w:rsidR="005B16D9" w:rsidRPr="005B16D9" w:rsidRDefault="005B16D9" w:rsidP="005B16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16D9">
        <w:rPr>
          <w:rFonts w:ascii="Times New Roman" w:hAnsi="Times New Roman"/>
          <w:sz w:val="24"/>
          <w:szCs w:val="24"/>
          <w:lang w:eastAsia="ru-RU"/>
        </w:rPr>
        <w:lastRenderedPageBreak/>
        <w:t>Помещение для самостоятельной работы студентов: Зал электронных ресурсов Научной библиотеки СОГУ (корпус 6, кабинет № 1.8)</w:t>
      </w:r>
      <w:r w:rsidRPr="005B16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укомплектован специализированной мебелью (рабочие места студентов), </w:t>
      </w:r>
      <w:r w:rsidRPr="005B16D9">
        <w:rPr>
          <w:rFonts w:ascii="Times New Roman" w:hAnsi="Times New Roman"/>
          <w:sz w:val="24"/>
          <w:szCs w:val="24"/>
          <w:lang w:eastAsia="ru-RU"/>
        </w:rPr>
        <w:t>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</w:t>
      </w:r>
      <w:r w:rsidRPr="005B16D9">
        <w:rPr>
          <w:rFonts w:ascii="Times New Roman" w:hAnsi="Times New Roman"/>
          <w:color w:val="000000"/>
          <w:sz w:val="24"/>
          <w:szCs w:val="24"/>
          <w:lang w:eastAsia="ru-RU"/>
        </w:rPr>
        <w:t>. Комплекты лицензионного ежегодно обновляемого программного обеспечения.</w:t>
      </w:r>
    </w:p>
    <w:p w14:paraId="67ED8F1B" w14:textId="77777777" w:rsidR="005B16D9" w:rsidRPr="005B16D9" w:rsidRDefault="005B16D9" w:rsidP="005B16D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97F07A" w14:textId="77777777" w:rsidR="005B16D9" w:rsidRPr="005B16D9" w:rsidRDefault="005B16D9" w:rsidP="005B16D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3"/>
          <w:szCs w:val="23"/>
          <w:lang w:eastAsia="ru-RU"/>
        </w:rPr>
      </w:pPr>
      <w:r w:rsidRPr="005B16D9">
        <w:rPr>
          <w:rFonts w:ascii="Times New Roman" w:hAnsi="Times New Roman"/>
          <w:i/>
          <w:iCs/>
          <w:color w:val="000000"/>
          <w:sz w:val="23"/>
          <w:szCs w:val="23"/>
          <w:lang w:eastAsia="ru-RU"/>
        </w:rPr>
        <w:t>Лицензионное программное обеспечение:</w:t>
      </w:r>
    </w:p>
    <w:p w14:paraId="22F140DA" w14:textId="77777777" w:rsidR="005B16D9" w:rsidRPr="005B16D9" w:rsidRDefault="005B16D9" w:rsidP="005B16D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</w:pP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 xml:space="preserve">Windows 10 Pro for Workstations, (№ 4100072800 Microsoft Products (MPSA) 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>от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 xml:space="preserve"> 04.2016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>г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);</w:t>
      </w:r>
    </w:p>
    <w:p w14:paraId="1C51BE71" w14:textId="77777777" w:rsidR="005B16D9" w:rsidRPr="005B16D9" w:rsidRDefault="005B16D9" w:rsidP="005B16D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</w:pP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Office Standard 2016 (№ 4100072800 Microsoft Products (MPSA) от 04.2016г);</w:t>
      </w:r>
    </w:p>
    <w:p w14:paraId="0703C753" w14:textId="77777777" w:rsidR="005B16D9" w:rsidRPr="005B16D9" w:rsidRDefault="005B16D9" w:rsidP="005B16D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3"/>
          <w:szCs w:val="23"/>
          <w:lang w:eastAsia="ru-RU"/>
        </w:rPr>
      </w:pP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>Система поиска текстовых заимствований «Антиплагиат ВУЗ»;</w:t>
      </w:r>
    </w:p>
    <w:p w14:paraId="37027F90" w14:textId="77777777" w:rsidR="005B16D9" w:rsidRPr="005B16D9" w:rsidRDefault="005B16D9" w:rsidP="005B16D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3"/>
          <w:szCs w:val="23"/>
          <w:lang w:eastAsia="ru-RU"/>
        </w:rPr>
      </w:pPr>
    </w:p>
    <w:p w14:paraId="75E48AEE" w14:textId="64ACB525" w:rsidR="005B16D9" w:rsidRPr="00E02098" w:rsidRDefault="005B16D9" w:rsidP="005B16D9">
      <w:pPr>
        <w:spacing w:after="0" w:line="240" w:lineRule="auto"/>
        <w:ind w:firstLine="709"/>
        <w:jc w:val="both"/>
        <w:rPr>
          <w:rFonts w:ascii="Times New Roman" w:hAnsi="Times New Roman"/>
          <w:iCs/>
          <w:sz w:val="23"/>
          <w:szCs w:val="23"/>
          <w:lang w:eastAsia="ru-RU"/>
        </w:rPr>
      </w:pPr>
      <w:r w:rsidRPr="005B16D9">
        <w:rPr>
          <w:rFonts w:ascii="Times New Roman" w:hAnsi="Times New Roman"/>
          <w:i/>
          <w:iCs/>
          <w:color w:val="000000"/>
          <w:sz w:val="23"/>
          <w:szCs w:val="23"/>
          <w:lang w:eastAsia="ru-RU"/>
        </w:rPr>
        <w:t xml:space="preserve">Перечень ПО в свободном доступе: </w:t>
      </w:r>
      <w:r w:rsidR="00C3152C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WolphramAlpha</w:t>
      </w:r>
      <w:r w:rsidR="00C3152C" w:rsidRPr="00C3152C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, 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KasperskyFree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; 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WinRar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; 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GoogleChrome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; 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YandexBrowser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; 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OperaBrowser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; </w:t>
      </w:r>
      <w:r w:rsidRPr="005B16D9">
        <w:rPr>
          <w:rFonts w:ascii="Times New Roman" w:hAnsi="Times New Roman"/>
          <w:iCs/>
          <w:color w:val="000000"/>
          <w:sz w:val="23"/>
          <w:szCs w:val="23"/>
          <w:lang w:val="en-US" w:eastAsia="ru-RU"/>
        </w:rPr>
        <w:t>AcrobatReader</w:t>
      </w:r>
      <w:r w:rsidRPr="005B16D9">
        <w:rPr>
          <w:rFonts w:ascii="Times New Roman" w:hAnsi="Times New Roman"/>
          <w:iCs/>
          <w:color w:val="000000"/>
          <w:sz w:val="23"/>
          <w:szCs w:val="23"/>
          <w:lang w:eastAsia="ru-RU"/>
        </w:rPr>
        <w:t xml:space="preserve">; </w:t>
      </w:r>
      <w:r w:rsidRPr="005B16D9">
        <w:rPr>
          <w:rFonts w:ascii="Times New Roman" w:hAnsi="Times New Roman"/>
          <w:iCs/>
          <w:sz w:val="23"/>
          <w:szCs w:val="23"/>
          <w:lang w:val="en-US" w:eastAsia="ru-RU"/>
        </w:rPr>
        <w:t>LaTeX</w:t>
      </w:r>
      <w:r w:rsidRPr="005B16D9">
        <w:rPr>
          <w:rFonts w:ascii="Times New Roman" w:hAnsi="Times New Roman"/>
          <w:iCs/>
          <w:sz w:val="23"/>
          <w:szCs w:val="23"/>
          <w:lang w:eastAsia="ru-RU"/>
        </w:rPr>
        <w:t xml:space="preserve">; системы компьютерной алгебры </w:t>
      </w:r>
      <w:r w:rsidRPr="005B16D9">
        <w:rPr>
          <w:rFonts w:ascii="Times New Roman" w:hAnsi="Times New Roman"/>
          <w:iCs/>
          <w:sz w:val="23"/>
          <w:szCs w:val="23"/>
          <w:lang w:val="en-US" w:eastAsia="ru-RU"/>
        </w:rPr>
        <w:t>SciLab</w:t>
      </w:r>
      <w:r w:rsidRPr="005B16D9">
        <w:rPr>
          <w:rFonts w:ascii="Times New Roman" w:hAnsi="Times New Roman"/>
          <w:iCs/>
          <w:sz w:val="23"/>
          <w:szCs w:val="23"/>
          <w:lang w:eastAsia="ru-RU"/>
        </w:rPr>
        <w:t xml:space="preserve"> и </w:t>
      </w:r>
      <w:r w:rsidRPr="005B16D9">
        <w:rPr>
          <w:rFonts w:ascii="Times New Roman" w:hAnsi="Times New Roman"/>
          <w:iCs/>
          <w:sz w:val="23"/>
          <w:szCs w:val="23"/>
          <w:lang w:val="en-US" w:eastAsia="ru-RU"/>
        </w:rPr>
        <w:t>Maxima</w:t>
      </w:r>
      <w:bookmarkEnd w:id="2"/>
      <w:r w:rsidR="00E02098">
        <w:rPr>
          <w:rFonts w:ascii="Times New Roman" w:hAnsi="Times New Roman"/>
          <w:iCs/>
          <w:sz w:val="23"/>
          <w:szCs w:val="23"/>
          <w:lang w:eastAsia="ru-RU"/>
        </w:rPr>
        <w:t xml:space="preserve">, </w:t>
      </w:r>
      <w:r w:rsidR="00E02098" w:rsidRPr="00E02098">
        <w:rPr>
          <w:rFonts w:ascii="Times New Roman" w:hAnsi="Times New Roman"/>
          <w:iCs/>
          <w:sz w:val="23"/>
          <w:szCs w:val="23"/>
          <w:lang w:val="en-US" w:eastAsia="ru-RU"/>
        </w:rPr>
        <w:t>WolframAlpha</w:t>
      </w:r>
      <w:r w:rsidR="00E02098">
        <w:rPr>
          <w:rFonts w:ascii="Times New Roman" w:hAnsi="Times New Roman"/>
          <w:iCs/>
          <w:sz w:val="23"/>
          <w:szCs w:val="23"/>
          <w:lang w:eastAsia="ru-RU"/>
        </w:rPr>
        <w:t>.</w:t>
      </w:r>
    </w:p>
    <w:sectPr w:rsidR="005B16D9" w:rsidRPr="00E02098" w:rsidSect="006017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10689" w14:textId="77777777" w:rsidR="00DD7B37" w:rsidRDefault="00DD7B37" w:rsidP="00B51772">
      <w:pPr>
        <w:spacing w:after="0" w:line="240" w:lineRule="auto"/>
      </w:pPr>
      <w:r>
        <w:separator/>
      </w:r>
    </w:p>
  </w:endnote>
  <w:endnote w:type="continuationSeparator" w:id="0">
    <w:p w14:paraId="70E89ED9" w14:textId="77777777" w:rsidR="00DD7B37" w:rsidRDefault="00DD7B37" w:rsidP="00B5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2E809" w14:textId="77777777" w:rsidR="00DD7B37" w:rsidRDefault="00DD7B37" w:rsidP="00B51772">
      <w:pPr>
        <w:spacing w:after="0" w:line="240" w:lineRule="auto"/>
      </w:pPr>
      <w:r>
        <w:separator/>
      </w:r>
    </w:p>
  </w:footnote>
  <w:footnote w:type="continuationSeparator" w:id="0">
    <w:p w14:paraId="0DB8B805" w14:textId="77777777" w:rsidR="00DD7B37" w:rsidRDefault="00DD7B37" w:rsidP="00B51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1625F" w14:textId="77777777" w:rsidR="002D49AF" w:rsidRPr="00B51772" w:rsidRDefault="002D49AF" w:rsidP="00B5177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236DB"/>
    <w:multiLevelType w:val="hybridMultilevel"/>
    <w:tmpl w:val="738C6392"/>
    <w:lvl w:ilvl="0" w:tplc="3DA09612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" w15:restartNumberingAfterBreak="0">
    <w:nsid w:val="09FB174A"/>
    <w:multiLevelType w:val="hybridMultilevel"/>
    <w:tmpl w:val="F4E0ED84"/>
    <w:lvl w:ilvl="0" w:tplc="9536AA8C">
      <w:start w:val="1"/>
      <w:numFmt w:val="bullet"/>
      <w:lvlText w:val=""/>
      <w:lvlJc w:val="left"/>
      <w:pPr>
        <w:tabs>
          <w:tab w:val="num" w:pos="2115"/>
        </w:tabs>
        <w:ind w:left="2115" w:hanging="1215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5B15BF"/>
    <w:multiLevelType w:val="hybridMultilevel"/>
    <w:tmpl w:val="E4FE7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1ADA65C3"/>
    <w:multiLevelType w:val="hybridMultilevel"/>
    <w:tmpl w:val="44EA409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93F30"/>
    <w:multiLevelType w:val="hybridMultilevel"/>
    <w:tmpl w:val="F12473DC"/>
    <w:lvl w:ilvl="0" w:tplc="3DA0961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b/>
      </w:rPr>
    </w:lvl>
    <w:lvl w:ilvl="1" w:tplc="D750D2E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A3A58"/>
    <w:multiLevelType w:val="hybridMultilevel"/>
    <w:tmpl w:val="B8B0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65CCF"/>
    <w:multiLevelType w:val="hybridMultilevel"/>
    <w:tmpl w:val="7C6822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0F2F0C"/>
    <w:multiLevelType w:val="hybridMultilevel"/>
    <w:tmpl w:val="13EA3EE6"/>
    <w:lvl w:ilvl="0" w:tplc="9EC20E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394445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 w15:restartNumberingAfterBreak="0">
    <w:nsid w:val="3CC505AC"/>
    <w:multiLevelType w:val="hybridMultilevel"/>
    <w:tmpl w:val="AAAE5906"/>
    <w:lvl w:ilvl="0" w:tplc="3DA09612">
      <w:numFmt w:val="bullet"/>
      <w:lvlText w:val="-"/>
      <w:lvlJc w:val="left"/>
      <w:pPr>
        <w:tabs>
          <w:tab w:val="num" w:pos="1072"/>
        </w:tabs>
        <w:ind w:left="1072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3E0B7FCD"/>
    <w:multiLevelType w:val="hybridMultilevel"/>
    <w:tmpl w:val="6A386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616FA"/>
    <w:multiLevelType w:val="hybridMultilevel"/>
    <w:tmpl w:val="C0982536"/>
    <w:lvl w:ilvl="0" w:tplc="9536AA8C">
      <w:start w:val="1"/>
      <w:numFmt w:val="bullet"/>
      <w:lvlText w:val=""/>
      <w:lvlJc w:val="left"/>
      <w:pPr>
        <w:tabs>
          <w:tab w:val="num" w:pos="2115"/>
        </w:tabs>
        <w:ind w:left="2115" w:hanging="1215"/>
      </w:pPr>
      <w:rPr>
        <w:rFonts w:ascii="Symbol" w:hAnsi="Symbol" w:hint="default"/>
      </w:rPr>
    </w:lvl>
    <w:lvl w:ilvl="1" w:tplc="E4BC94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E5E3E0C"/>
    <w:multiLevelType w:val="hybridMultilevel"/>
    <w:tmpl w:val="B8564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80E02"/>
    <w:multiLevelType w:val="hybridMultilevel"/>
    <w:tmpl w:val="058E790A"/>
    <w:lvl w:ilvl="0" w:tplc="9536AA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7515A4"/>
    <w:multiLevelType w:val="hybridMultilevel"/>
    <w:tmpl w:val="5D98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E78D0"/>
    <w:multiLevelType w:val="hybridMultilevel"/>
    <w:tmpl w:val="3BD86214"/>
    <w:lvl w:ilvl="0" w:tplc="9EC20E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2D0068"/>
    <w:multiLevelType w:val="hybridMultilevel"/>
    <w:tmpl w:val="72660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8297B"/>
    <w:multiLevelType w:val="hybridMultilevel"/>
    <w:tmpl w:val="1C0E84C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634C1D33"/>
    <w:multiLevelType w:val="hybridMultilevel"/>
    <w:tmpl w:val="B3507ED6"/>
    <w:lvl w:ilvl="0" w:tplc="3DA09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20A19"/>
    <w:multiLevelType w:val="hybridMultilevel"/>
    <w:tmpl w:val="26363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85B88"/>
    <w:multiLevelType w:val="hybridMultilevel"/>
    <w:tmpl w:val="8392FB18"/>
    <w:lvl w:ilvl="0" w:tplc="9536AA8C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2" w15:restartNumberingAfterBreak="0">
    <w:nsid w:val="6FFF4F06"/>
    <w:multiLevelType w:val="hybridMultilevel"/>
    <w:tmpl w:val="D8166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A34FBA"/>
    <w:multiLevelType w:val="hybridMultilevel"/>
    <w:tmpl w:val="7B90D85A"/>
    <w:lvl w:ilvl="0" w:tplc="02A2687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E32E19"/>
    <w:multiLevelType w:val="multilevel"/>
    <w:tmpl w:val="2BD4EBFA"/>
    <w:lvl w:ilvl="0">
      <w:start w:val="1"/>
      <w:numFmt w:val="upperRoman"/>
      <w:lvlText w:val="%1."/>
      <w:lvlJc w:val="left"/>
      <w:pPr>
        <w:ind w:left="740" w:hanging="720"/>
      </w:pPr>
      <w:rPr>
        <w:rFonts w:cs="Times New Roman"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40" w:hanging="1800"/>
      </w:pPr>
      <w:rPr>
        <w:rFonts w:cs="Times New Roman" w:hint="default"/>
      </w:rPr>
    </w:lvl>
  </w:abstractNum>
  <w:abstractNum w:abstractNumId="25" w15:restartNumberingAfterBreak="0">
    <w:nsid w:val="78E52AF5"/>
    <w:multiLevelType w:val="multilevel"/>
    <w:tmpl w:val="5CD853FA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BF555B"/>
    <w:multiLevelType w:val="multilevel"/>
    <w:tmpl w:val="8962D670"/>
    <w:lvl w:ilvl="0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</w:abstractNum>
  <w:abstractNum w:abstractNumId="27" w15:restartNumberingAfterBreak="0">
    <w:nsid w:val="7CBA48D5"/>
    <w:multiLevelType w:val="hybridMultilevel"/>
    <w:tmpl w:val="28C2087E"/>
    <w:lvl w:ilvl="0" w:tplc="AD38EE6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FB43DF"/>
    <w:multiLevelType w:val="hybridMultilevel"/>
    <w:tmpl w:val="F4029814"/>
    <w:lvl w:ilvl="0" w:tplc="E130A9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1"/>
  </w:num>
  <w:num w:numId="4">
    <w:abstractNumId w:val="26"/>
  </w:num>
  <w:num w:numId="5">
    <w:abstractNumId w:val="21"/>
  </w:num>
  <w:num w:numId="6">
    <w:abstractNumId w:val="28"/>
  </w:num>
  <w:num w:numId="7">
    <w:abstractNumId w:val="4"/>
  </w:num>
  <w:num w:numId="8">
    <w:abstractNumId w:val="18"/>
  </w:num>
  <w:num w:numId="9">
    <w:abstractNumId w:val="16"/>
  </w:num>
  <w:num w:numId="10">
    <w:abstractNumId w:val="6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7"/>
  </w:num>
  <w:num w:numId="16">
    <w:abstractNumId w:val="22"/>
  </w:num>
  <w:num w:numId="17">
    <w:abstractNumId w:val="23"/>
  </w:num>
  <w:num w:numId="18">
    <w:abstractNumId w:val="20"/>
  </w:num>
  <w:num w:numId="19">
    <w:abstractNumId w:val="17"/>
  </w:num>
  <w:num w:numId="20">
    <w:abstractNumId w:val="2"/>
  </w:num>
  <w:num w:numId="21">
    <w:abstractNumId w:val="5"/>
  </w:num>
  <w:num w:numId="22">
    <w:abstractNumId w:val="19"/>
  </w:num>
  <w:num w:numId="23">
    <w:abstractNumId w:val="10"/>
  </w:num>
  <w:num w:numId="24">
    <w:abstractNumId w:val="0"/>
  </w:num>
  <w:num w:numId="25">
    <w:abstractNumId w:val="25"/>
  </w:num>
  <w:num w:numId="26">
    <w:abstractNumId w:val="9"/>
  </w:num>
  <w:num w:numId="27">
    <w:abstractNumId w:val="3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BB0"/>
    <w:rsid w:val="000011B8"/>
    <w:rsid w:val="00013751"/>
    <w:rsid w:val="00022430"/>
    <w:rsid w:val="00024170"/>
    <w:rsid w:val="00027E2A"/>
    <w:rsid w:val="00033218"/>
    <w:rsid w:val="000361E4"/>
    <w:rsid w:val="00037727"/>
    <w:rsid w:val="00040543"/>
    <w:rsid w:val="0006003E"/>
    <w:rsid w:val="00074A0D"/>
    <w:rsid w:val="0007576C"/>
    <w:rsid w:val="00084BFB"/>
    <w:rsid w:val="00095B8C"/>
    <w:rsid w:val="000A6A9B"/>
    <w:rsid w:val="000B73E5"/>
    <w:rsid w:val="000D07AF"/>
    <w:rsid w:val="000D4120"/>
    <w:rsid w:val="000D6E53"/>
    <w:rsid w:val="000D7329"/>
    <w:rsid w:val="000D77DA"/>
    <w:rsid w:val="000E55B6"/>
    <w:rsid w:val="000E79AB"/>
    <w:rsid w:val="000F1CFE"/>
    <w:rsid w:val="000F273B"/>
    <w:rsid w:val="000F6A1D"/>
    <w:rsid w:val="001013EE"/>
    <w:rsid w:val="001043A1"/>
    <w:rsid w:val="00110E3E"/>
    <w:rsid w:val="00126FBE"/>
    <w:rsid w:val="00130FBD"/>
    <w:rsid w:val="00134548"/>
    <w:rsid w:val="001656E9"/>
    <w:rsid w:val="0017689E"/>
    <w:rsid w:val="001819B5"/>
    <w:rsid w:val="001939D6"/>
    <w:rsid w:val="001A218A"/>
    <w:rsid w:val="001A7681"/>
    <w:rsid w:val="001C0F3B"/>
    <w:rsid w:val="001C6BE8"/>
    <w:rsid w:val="001D2762"/>
    <w:rsid w:val="001D41C1"/>
    <w:rsid w:val="00200C2B"/>
    <w:rsid w:val="0020196C"/>
    <w:rsid w:val="00207B7C"/>
    <w:rsid w:val="00215D5B"/>
    <w:rsid w:val="00227008"/>
    <w:rsid w:val="00230B0A"/>
    <w:rsid w:val="00240F47"/>
    <w:rsid w:val="0024686D"/>
    <w:rsid w:val="0025168F"/>
    <w:rsid w:val="00256CA5"/>
    <w:rsid w:val="00264EE7"/>
    <w:rsid w:val="00265B84"/>
    <w:rsid w:val="00266659"/>
    <w:rsid w:val="002757F0"/>
    <w:rsid w:val="00280A13"/>
    <w:rsid w:val="00280A1B"/>
    <w:rsid w:val="00283FBC"/>
    <w:rsid w:val="00291A24"/>
    <w:rsid w:val="002B199D"/>
    <w:rsid w:val="002B3C01"/>
    <w:rsid w:val="002D2BA7"/>
    <w:rsid w:val="002D4958"/>
    <w:rsid w:val="002D49AF"/>
    <w:rsid w:val="002D4F20"/>
    <w:rsid w:val="002D7422"/>
    <w:rsid w:val="002D76E8"/>
    <w:rsid w:val="002E5097"/>
    <w:rsid w:val="002E6C34"/>
    <w:rsid w:val="00306593"/>
    <w:rsid w:val="00314DFF"/>
    <w:rsid w:val="00322D94"/>
    <w:rsid w:val="00324FB5"/>
    <w:rsid w:val="00332810"/>
    <w:rsid w:val="00341DF7"/>
    <w:rsid w:val="00344C14"/>
    <w:rsid w:val="003617BC"/>
    <w:rsid w:val="003678DA"/>
    <w:rsid w:val="003734CC"/>
    <w:rsid w:val="003902F6"/>
    <w:rsid w:val="00393D58"/>
    <w:rsid w:val="003A4205"/>
    <w:rsid w:val="003A7623"/>
    <w:rsid w:val="003D59DE"/>
    <w:rsid w:val="003D7E78"/>
    <w:rsid w:val="003F3A7F"/>
    <w:rsid w:val="003F7FC1"/>
    <w:rsid w:val="00403CBE"/>
    <w:rsid w:val="00413EBD"/>
    <w:rsid w:val="00414092"/>
    <w:rsid w:val="00417AF6"/>
    <w:rsid w:val="00423BBC"/>
    <w:rsid w:val="00430910"/>
    <w:rsid w:val="00435CCA"/>
    <w:rsid w:val="00437457"/>
    <w:rsid w:val="00456518"/>
    <w:rsid w:val="00456914"/>
    <w:rsid w:val="00463F1A"/>
    <w:rsid w:val="004649D6"/>
    <w:rsid w:val="00470BB0"/>
    <w:rsid w:val="00471776"/>
    <w:rsid w:val="00481A34"/>
    <w:rsid w:val="00486AC9"/>
    <w:rsid w:val="004964FC"/>
    <w:rsid w:val="00496623"/>
    <w:rsid w:val="004A69FE"/>
    <w:rsid w:val="004B2AFA"/>
    <w:rsid w:val="004D0544"/>
    <w:rsid w:val="004D58DA"/>
    <w:rsid w:val="004D5DA8"/>
    <w:rsid w:val="005011A4"/>
    <w:rsid w:val="00501BCA"/>
    <w:rsid w:val="005022CB"/>
    <w:rsid w:val="0050756C"/>
    <w:rsid w:val="00512425"/>
    <w:rsid w:val="005236F4"/>
    <w:rsid w:val="0052490B"/>
    <w:rsid w:val="00525687"/>
    <w:rsid w:val="00531396"/>
    <w:rsid w:val="0053510E"/>
    <w:rsid w:val="00540318"/>
    <w:rsid w:val="0054355E"/>
    <w:rsid w:val="00553DC4"/>
    <w:rsid w:val="0055595F"/>
    <w:rsid w:val="00557CDE"/>
    <w:rsid w:val="0056319B"/>
    <w:rsid w:val="00563B6E"/>
    <w:rsid w:val="0056565F"/>
    <w:rsid w:val="00580AE7"/>
    <w:rsid w:val="0058499F"/>
    <w:rsid w:val="00590674"/>
    <w:rsid w:val="005A33AF"/>
    <w:rsid w:val="005A37AE"/>
    <w:rsid w:val="005B08B8"/>
    <w:rsid w:val="005B16D9"/>
    <w:rsid w:val="005B5EF6"/>
    <w:rsid w:val="005C275C"/>
    <w:rsid w:val="005C4114"/>
    <w:rsid w:val="005D1A52"/>
    <w:rsid w:val="005E0127"/>
    <w:rsid w:val="005E0C4B"/>
    <w:rsid w:val="005F12B7"/>
    <w:rsid w:val="005F569A"/>
    <w:rsid w:val="005F7AD0"/>
    <w:rsid w:val="00601774"/>
    <w:rsid w:val="00603368"/>
    <w:rsid w:val="00613FE0"/>
    <w:rsid w:val="006177D5"/>
    <w:rsid w:val="00617DF7"/>
    <w:rsid w:val="00634826"/>
    <w:rsid w:val="006366BE"/>
    <w:rsid w:val="00637F2F"/>
    <w:rsid w:val="00660255"/>
    <w:rsid w:val="00662D17"/>
    <w:rsid w:val="006705DA"/>
    <w:rsid w:val="00670BF6"/>
    <w:rsid w:val="00695B96"/>
    <w:rsid w:val="006A5358"/>
    <w:rsid w:val="006A6A9B"/>
    <w:rsid w:val="006C17DD"/>
    <w:rsid w:val="006C60AA"/>
    <w:rsid w:val="006E526E"/>
    <w:rsid w:val="006F2A22"/>
    <w:rsid w:val="006F4765"/>
    <w:rsid w:val="00711E41"/>
    <w:rsid w:val="0071697D"/>
    <w:rsid w:val="0072234A"/>
    <w:rsid w:val="00725EBB"/>
    <w:rsid w:val="00761483"/>
    <w:rsid w:val="00762728"/>
    <w:rsid w:val="00780903"/>
    <w:rsid w:val="0078293D"/>
    <w:rsid w:val="0078751F"/>
    <w:rsid w:val="00793019"/>
    <w:rsid w:val="007952E6"/>
    <w:rsid w:val="007A4082"/>
    <w:rsid w:val="007C09E8"/>
    <w:rsid w:val="007D0F8B"/>
    <w:rsid w:val="007D1315"/>
    <w:rsid w:val="007E2C75"/>
    <w:rsid w:val="007F5FCC"/>
    <w:rsid w:val="00803587"/>
    <w:rsid w:val="00812C4D"/>
    <w:rsid w:val="00812F3E"/>
    <w:rsid w:val="0081455C"/>
    <w:rsid w:val="00814E93"/>
    <w:rsid w:val="008253A6"/>
    <w:rsid w:val="008401CD"/>
    <w:rsid w:val="00846F26"/>
    <w:rsid w:val="00847215"/>
    <w:rsid w:val="00855967"/>
    <w:rsid w:val="00880F55"/>
    <w:rsid w:val="00890ACF"/>
    <w:rsid w:val="008955C7"/>
    <w:rsid w:val="00897AD0"/>
    <w:rsid w:val="008D46EC"/>
    <w:rsid w:val="008E4D07"/>
    <w:rsid w:val="008E7BBF"/>
    <w:rsid w:val="00901A56"/>
    <w:rsid w:val="009134B4"/>
    <w:rsid w:val="00913A7E"/>
    <w:rsid w:val="0091565B"/>
    <w:rsid w:val="00930238"/>
    <w:rsid w:val="00936DD1"/>
    <w:rsid w:val="00941AED"/>
    <w:rsid w:val="00967B30"/>
    <w:rsid w:val="00980C33"/>
    <w:rsid w:val="00982344"/>
    <w:rsid w:val="0098248F"/>
    <w:rsid w:val="009A0769"/>
    <w:rsid w:val="009A1BE5"/>
    <w:rsid w:val="009A31EE"/>
    <w:rsid w:val="009A37F9"/>
    <w:rsid w:val="009B03F3"/>
    <w:rsid w:val="009D56FF"/>
    <w:rsid w:val="009D5E5A"/>
    <w:rsid w:val="009E10DC"/>
    <w:rsid w:val="009F022D"/>
    <w:rsid w:val="009F202A"/>
    <w:rsid w:val="009F2AF6"/>
    <w:rsid w:val="00A14448"/>
    <w:rsid w:val="00A14D41"/>
    <w:rsid w:val="00A505C4"/>
    <w:rsid w:val="00A84B68"/>
    <w:rsid w:val="00A851A4"/>
    <w:rsid w:val="00AA0855"/>
    <w:rsid w:val="00B00EAC"/>
    <w:rsid w:val="00B11EA9"/>
    <w:rsid w:val="00B277B4"/>
    <w:rsid w:val="00B32DD9"/>
    <w:rsid w:val="00B3601D"/>
    <w:rsid w:val="00B4366B"/>
    <w:rsid w:val="00B51772"/>
    <w:rsid w:val="00B66E49"/>
    <w:rsid w:val="00B93EEA"/>
    <w:rsid w:val="00BA060F"/>
    <w:rsid w:val="00BA0B79"/>
    <w:rsid w:val="00BA371C"/>
    <w:rsid w:val="00BB06EE"/>
    <w:rsid w:val="00BB212D"/>
    <w:rsid w:val="00BC0210"/>
    <w:rsid w:val="00BD3109"/>
    <w:rsid w:val="00BD72CE"/>
    <w:rsid w:val="00BE0DCB"/>
    <w:rsid w:val="00BE0FF6"/>
    <w:rsid w:val="00BF16AF"/>
    <w:rsid w:val="00BF1E1A"/>
    <w:rsid w:val="00BF5D0E"/>
    <w:rsid w:val="00BF7C77"/>
    <w:rsid w:val="00BF7CCA"/>
    <w:rsid w:val="00C06984"/>
    <w:rsid w:val="00C15E2E"/>
    <w:rsid w:val="00C168CB"/>
    <w:rsid w:val="00C21F68"/>
    <w:rsid w:val="00C3152C"/>
    <w:rsid w:val="00C3177F"/>
    <w:rsid w:val="00C402B7"/>
    <w:rsid w:val="00C61628"/>
    <w:rsid w:val="00C6387C"/>
    <w:rsid w:val="00C641DD"/>
    <w:rsid w:val="00C72C30"/>
    <w:rsid w:val="00C820E1"/>
    <w:rsid w:val="00C92E7A"/>
    <w:rsid w:val="00CC182C"/>
    <w:rsid w:val="00CD32EC"/>
    <w:rsid w:val="00CE6976"/>
    <w:rsid w:val="00CF1F5D"/>
    <w:rsid w:val="00CF3AA0"/>
    <w:rsid w:val="00CF7EAF"/>
    <w:rsid w:val="00D02C66"/>
    <w:rsid w:val="00D02E9F"/>
    <w:rsid w:val="00D0534C"/>
    <w:rsid w:val="00D22151"/>
    <w:rsid w:val="00D22B90"/>
    <w:rsid w:val="00D32DAF"/>
    <w:rsid w:val="00D37DD6"/>
    <w:rsid w:val="00D449C3"/>
    <w:rsid w:val="00D53522"/>
    <w:rsid w:val="00D551E6"/>
    <w:rsid w:val="00D56B3B"/>
    <w:rsid w:val="00D60A99"/>
    <w:rsid w:val="00D64E21"/>
    <w:rsid w:val="00D75991"/>
    <w:rsid w:val="00D86BC8"/>
    <w:rsid w:val="00D872A9"/>
    <w:rsid w:val="00D91D0B"/>
    <w:rsid w:val="00D92243"/>
    <w:rsid w:val="00DA2F3B"/>
    <w:rsid w:val="00DA33D2"/>
    <w:rsid w:val="00DA38A2"/>
    <w:rsid w:val="00DC63D6"/>
    <w:rsid w:val="00DD3696"/>
    <w:rsid w:val="00DD5D51"/>
    <w:rsid w:val="00DD682C"/>
    <w:rsid w:val="00DD7B37"/>
    <w:rsid w:val="00DF0799"/>
    <w:rsid w:val="00DF4954"/>
    <w:rsid w:val="00DF626C"/>
    <w:rsid w:val="00E02098"/>
    <w:rsid w:val="00E0663C"/>
    <w:rsid w:val="00E126A7"/>
    <w:rsid w:val="00E25C77"/>
    <w:rsid w:val="00E30815"/>
    <w:rsid w:val="00E43224"/>
    <w:rsid w:val="00E46D6D"/>
    <w:rsid w:val="00E56D93"/>
    <w:rsid w:val="00E57F6E"/>
    <w:rsid w:val="00E60054"/>
    <w:rsid w:val="00E60E79"/>
    <w:rsid w:val="00E63B0C"/>
    <w:rsid w:val="00E71107"/>
    <w:rsid w:val="00E772BA"/>
    <w:rsid w:val="00E81F0A"/>
    <w:rsid w:val="00E87711"/>
    <w:rsid w:val="00E902D5"/>
    <w:rsid w:val="00E9482C"/>
    <w:rsid w:val="00EA0520"/>
    <w:rsid w:val="00EA310B"/>
    <w:rsid w:val="00EA345F"/>
    <w:rsid w:val="00EA3493"/>
    <w:rsid w:val="00EA7885"/>
    <w:rsid w:val="00EB03D1"/>
    <w:rsid w:val="00EC01E3"/>
    <w:rsid w:val="00ED3F66"/>
    <w:rsid w:val="00EF5CC6"/>
    <w:rsid w:val="00EF71E9"/>
    <w:rsid w:val="00F00139"/>
    <w:rsid w:val="00F0031D"/>
    <w:rsid w:val="00F0318F"/>
    <w:rsid w:val="00F10B30"/>
    <w:rsid w:val="00F169BD"/>
    <w:rsid w:val="00F245FA"/>
    <w:rsid w:val="00F37AE5"/>
    <w:rsid w:val="00F57991"/>
    <w:rsid w:val="00F63F19"/>
    <w:rsid w:val="00F66BC1"/>
    <w:rsid w:val="00F80B40"/>
    <w:rsid w:val="00F82BFB"/>
    <w:rsid w:val="00F84A6B"/>
    <w:rsid w:val="00F84DB2"/>
    <w:rsid w:val="00F94E3F"/>
    <w:rsid w:val="00FB7664"/>
    <w:rsid w:val="00FC1B65"/>
    <w:rsid w:val="00FC2A7B"/>
    <w:rsid w:val="00FD1350"/>
    <w:rsid w:val="00FD1A05"/>
    <w:rsid w:val="00FD5397"/>
    <w:rsid w:val="00FE13CC"/>
    <w:rsid w:val="00FF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09E9E5"/>
  <w15:docId w15:val="{A2AF9822-BA7A-490E-BC1F-6CC8EF46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70B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7A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BB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Абзац списка1"/>
    <w:basedOn w:val="a"/>
    <w:rsid w:val="00470BB0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70BB0"/>
    <w:pPr>
      <w:spacing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70BB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470BB0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70BB0"/>
    <w:pPr>
      <w:shd w:val="clear" w:color="auto" w:fill="FFFFFF"/>
      <w:spacing w:after="0" w:line="322" w:lineRule="exact"/>
    </w:pPr>
    <w:rPr>
      <w:rFonts w:eastAsia="Calibri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1"/>
    <w:locked/>
    <w:rsid w:val="00470BB0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470BB0"/>
    <w:pPr>
      <w:shd w:val="clear" w:color="auto" w:fill="FFFFFF"/>
      <w:spacing w:after="0" w:line="274" w:lineRule="exact"/>
      <w:jc w:val="both"/>
    </w:pPr>
    <w:rPr>
      <w:rFonts w:eastAsia="Calibri"/>
      <w:sz w:val="23"/>
      <w:szCs w:val="23"/>
      <w:shd w:val="clear" w:color="auto" w:fill="FFFFFF"/>
    </w:rPr>
  </w:style>
  <w:style w:type="paragraph" w:styleId="a5">
    <w:name w:val="Plain Text"/>
    <w:basedOn w:val="a"/>
    <w:link w:val="a6"/>
    <w:rsid w:val="00470BB0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470BB0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Обычный1"/>
    <w:rsid w:val="00470BB0"/>
    <w:rPr>
      <w:rFonts w:ascii="Times New Roman" w:hAnsi="Times New Roman"/>
    </w:rPr>
  </w:style>
  <w:style w:type="table" w:styleId="a7">
    <w:name w:val="Table Grid"/>
    <w:basedOn w:val="a1"/>
    <w:uiPriority w:val="39"/>
    <w:rsid w:val="00470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470BB0"/>
    <w:pPr>
      <w:spacing w:after="120" w:line="240" w:lineRule="auto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70BB0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rsid w:val="00470BB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70BB0"/>
  </w:style>
  <w:style w:type="paragraph" w:styleId="a9">
    <w:name w:val="Body Text Indent"/>
    <w:basedOn w:val="a"/>
    <w:link w:val="aa"/>
    <w:uiPriority w:val="99"/>
    <w:semiHidden/>
    <w:unhideWhenUsed/>
    <w:rsid w:val="002B3C0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B3C01"/>
    <w:rPr>
      <w:rFonts w:eastAsia="Times New Roman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C15E2E"/>
    <w:pPr>
      <w:spacing w:after="0" w:line="240" w:lineRule="auto"/>
      <w:ind w:left="720" w:firstLine="567"/>
      <w:contextualSpacing/>
      <w:jc w:val="both"/>
    </w:pPr>
    <w:rPr>
      <w:rFonts w:ascii="Times New Roman" w:eastAsia="Calibri" w:hAnsi="Times New Roman"/>
      <w:sz w:val="28"/>
    </w:rPr>
  </w:style>
  <w:style w:type="paragraph" w:customStyle="1" w:styleId="ac">
    <w:name w:val="список с точками"/>
    <w:basedOn w:val="a"/>
    <w:rsid w:val="00C15E2E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C15E2E"/>
    <w:pPr>
      <w:tabs>
        <w:tab w:val="num" w:pos="720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3">
    <w:name w:val="Заголовок №1_"/>
    <w:link w:val="14"/>
    <w:locked/>
    <w:rsid w:val="00C15E2E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C15E2E"/>
    <w:pPr>
      <w:shd w:val="clear" w:color="auto" w:fill="FFFFFF"/>
      <w:spacing w:before="720" w:after="0" w:line="0" w:lineRule="atLeast"/>
      <w:outlineLvl w:val="0"/>
    </w:pPr>
    <w:rPr>
      <w:rFonts w:eastAsia="Calibri"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897A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66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2D17"/>
    <w:rPr>
      <w:rFonts w:ascii="Tahoma" w:eastAsia="Times New Roman" w:hAnsi="Tahoma" w:cs="Tahoma"/>
      <w:sz w:val="16"/>
      <w:szCs w:val="16"/>
      <w:lang w:eastAsia="en-US"/>
    </w:rPr>
  </w:style>
  <w:style w:type="paragraph" w:styleId="af0">
    <w:name w:val="header"/>
    <w:basedOn w:val="a"/>
    <w:link w:val="af1"/>
    <w:uiPriority w:val="99"/>
    <w:unhideWhenUsed/>
    <w:rsid w:val="00B5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51772"/>
    <w:rPr>
      <w:rFonts w:eastAsia="Times New Roman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B5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5177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D37D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4">
    <w:name w:val="Strong"/>
    <w:basedOn w:val="a0"/>
    <w:uiPriority w:val="22"/>
    <w:qFormat/>
    <w:rsid w:val="00D32DAF"/>
    <w:rPr>
      <w:b/>
      <w:bCs/>
    </w:rPr>
  </w:style>
  <w:style w:type="paragraph" w:styleId="af5">
    <w:name w:val="No Spacing"/>
    <w:uiPriority w:val="1"/>
    <w:qFormat/>
    <w:rsid w:val="00C641DD"/>
    <w:rPr>
      <w:rFonts w:eastAsia="Times New Roman"/>
      <w:sz w:val="22"/>
      <w:szCs w:val="22"/>
      <w:lang w:eastAsia="en-US"/>
    </w:rPr>
  </w:style>
  <w:style w:type="character" w:customStyle="1" w:styleId="af6">
    <w:name w:val="Основной текст_"/>
    <w:basedOn w:val="a0"/>
    <w:link w:val="5"/>
    <w:rsid w:val="009D56FF"/>
    <w:rPr>
      <w:rFonts w:eastAsia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6"/>
    <w:rsid w:val="009D56FF"/>
    <w:pPr>
      <w:shd w:val="clear" w:color="auto" w:fill="FFFFFF"/>
      <w:spacing w:after="180" w:line="0" w:lineRule="atLeast"/>
      <w:ind w:hanging="640"/>
    </w:pPr>
    <w:rPr>
      <w:sz w:val="23"/>
      <w:szCs w:val="23"/>
      <w:lang w:eastAsia="ru-RU"/>
    </w:rPr>
  </w:style>
  <w:style w:type="table" w:customStyle="1" w:styleId="15">
    <w:name w:val="Сетка таблицы1"/>
    <w:basedOn w:val="a1"/>
    <w:next w:val="a7"/>
    <w:uiPriority w:val="39"/>
    <w:rsid w:val="005075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541,bqiaagaaeyqcaaagiaiaaanwawaabx4daaaaaaaaaaaaaaaaaaaaaaaaaaaaaaaaaaaaaaaaaaaaaaaaaaaaaaaaaaaaaaaaaaaaaaaaaaaaaaaaaaaaaaaaaaaaaaaaaaaaaaaaaaaaaaaaaaaaaaaaaaaaaaaaaaaaaaaaaaaaaaaaaaaaaaaaaaaaaaaaaaaaaaaaaaaaaaaaaaaaaaaaaaaaaaaaaaaaaaaa"/>
    <w:basedOn w:val="a0"/>
    <w:rsid w:val="00BF7CCA"/>
  </w:style>
  <w:style w:type="paragraph" w:customStyle="1" w:styleId="1507">
    <w:name w:val="1507"/>
    <w:aliases w:val="bqiaagaaeyqcaaagiaiaaanoawaabvwdaaaaaaaaaaaaaaaaaaaaaaaaaaaaaaaaaaaaaaaaaaaaaaaaaaaaaaaaaaaaaaaaaaaaaaaaaaaaaaaaaaaaaaaaaaaaaaaaaaaaaaaaaaaaaaaaaaaaaaaaaaaaaaaaaaaaaaaaaaaaaaaaaaaaaaaaaaaaaaaaaaaaaaaaaaaaaaaaaaaaaaaaaaaaaaaaaaaaaaaa"/>
    <w:basedOn w:val="a"/>
    <w:rsid w:val="00BF7C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0%D0%B7%D0%B0_%D0%B7%D0%BD%D0%B0%D0%BD%D0%B8%D0%B9" TargetMode="External"/><Relationship Id="rId13" Type="http://schemas.openxmlformats.org/officeDocument/2006/relationships/hyperlink" Target="http://elibrary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elibrary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xponent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10" Type="http://schemas.openxmlformats.org/officeDocument/2006/relationships/hyperlink" Target="https://eqworld.ipmnet.ru/indexr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olframalpha.com/" TargetMode="External"/><Relationship Id="rId14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11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18929</CharactersWithSpaces>
  <SharedDoc>false</SharedDoc>
  <HLinks>
    <vt:vector size="30" baseType="variant">
      <vt:variant>
        <vt:i4>4849733</vt:i4>
      </vt:variant>
      <vt:variant>
        <vt:i4>12</vt:i4>
      </vt:variant>
      <vt:variant>
        <vt:i4>0</vt:i4>
      </vt:variant>
      <vt:variant>
        <vt:i4>5</vt:i4>
      </vt:variant>
      <vt:variant>
        <vt:lpwstr>http://smath.ru/lib/</vt:lpwstr>
      </vt:variant>
      <vt:variant>
        <vt:lpwstr/>
      </vt:variant>
      <vt:variant>
        <vt:i4>7667774</vt:i4>
      </vt:variant>
      <vt:variant>
        <vt:i4>9</vt:i4>
      </vt:variant>
      <vt:variant>
        <vt:i4>0</vt:i4>
      </vt:variant>
      <vt:variant>
        <vt:i4>5</vt:i4>
      </vt:variant>
      <vt:variant>
        <vt:lpwstr>http://mathnet.ru/</vt:lpwstr>
      </vt:variant>
      <vt:variant>
        <vt:lpwstr/>
      </vt:variant>
      <vt:variant>
        <vt:i4>2621475</vt:i4>
      </vt:variant>
      <vt:variant>
        <vt:i4>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6750269</vt:i4>
      </vt:variant>
      <vt:variant>
        <vt:i4>3</vt:i4>
      </vt:variant>
      <vt:variant>
        <vt:i4>0</vt:i4>
      </vt:variant>
      <vt:variant>
        <vt:i4>5</vt:i4>
      </vt:variant>
      <vt:variant>
        <vt:lpwstr>http://gen.lib.rus.ec/</vt:lpwstr>
      </vt:variant>
      <vt:variant>
        <vt:lpwstr/>
      </vt:variant>
      <vt:variant>
        <vt:i4>3342444</vt:i4>
      </vt:variant>
      <vt:variant>
        <vt:i4>0</vt:i4>
      </vt:variant>
      <vt:variant>
        <vt:i4>0</vt:i4>
      </vt:variant>
      <vt:variant>
        <vt:i4>5</vt:i4>
      </vt:variant>
      <vt:variant>
        <vt:lpwstr>http://bookfi.org/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Елена</cp:lastModifiedBy>
  <cp:revision>23</cp:revision>
  <dcterms:created xsi:type="dcterms:W3CDTF">2021-09-18T06:55:00Z</dcterms:created>
  <dcterms:modified xsi:type="dcterms:W3CDTF">2024-07-26T08:14:00Z</dcterms:modified>
</cp:coreProperties>
</file>