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C1DD53" w14:textId="77777777" w:rsidR="00DF3C70" w:rsidRPr="00DF3C70" w:rsidRDefault="00DF3C70" w:rsidP="00DF3C70">
      <w:pPr>
        <w:spacing w:after="120" w:line="259" w:lineRule="auto"/>
        <w:jc w:val="center"/>
        <w:rPr>
          <w:rFonts w:eastAsia="Calibri"/>
          <w:iCs/>
          <w:lang w:eastAsia="en-US"/>
        </w:rPr>
      </w:pPr>
      <w:r w:rsidRPr="00DF3C70">
        <w:rPr>
          <w:rFonts w:eastAsia="Calibri"/>
          <w:iCs/>
          <w:lang w:eastAsia="en-US"/>
        </w:rPr>
        <w:t>Министерство науки и высшего образования Российской Федерации</w:t>
      </w:r>
    </w:p>
    <w:p w14:paraId="4E54AC04" w14:textId="77777777" w:rsidR="00DF3C70" w:rsidRPr="00DF3C70" w:rsidRDefault="00DF3C70" w:rsidP="00DF3C70">
      <w:pPr>
        <w:spacing w:line="259" w:lineRule="auto"/>
        <w:jc w:val="center"/>
        <w:rPr>
          <w:rFonts w:eastAsia="Calibri"/>
          <w:iCs/>
          <w:lang w:eastAsia="en-US"/>
        </w:rPr>
      </w:pPr>
      <w:r w:rsidRPr="00DF3C70">
        <w:rPr>
          <w:rFonts w:eastAsia="Calibri"/>
          <w:iCs/>
          <w:lang w:eastAsia="en-US"/>
        </w:rPr>
        <w:t xml:space="preserve">Федеральное государственное бюджетное образовательное учреждение </w:t>
      </w:r>
    </w:p>
    <w:p w14:paraId="215800C1" w14:textId="77777777" w:rsidR="00DF3C70" w:rsidRPr="00DF3C70" w:rsidRDefault="00DF3C70" w:rsidP="00DF3C70">
      <w:pPr>
        <w:spacing w:line="259" w:lineRule="auto"/>
        <w:jc w:val="center"/>
        <w:rPr>
          <w:rFonts w:eastAsia="Calibri"/>
          <w:iCs/>
          <w:lang w:eastAsia="en-US"/>
        </w:rPr>
      </w:pPr>
      <w:r w:rsidRPr="00DF3C70">
        <w:rPr>
          <w:rFonts w:eastAsia="Calibri"/>
          <w:iCs/>
          <w:lang w:eastAsia="en-US"/>
        </w:rPr>
        <w:t>высшего образования «Северо-Осетинский государственный университет</w:t>
      </w:r>
    </w:p>
    <w:p w14:paraId="4821A3C9" w14:textId="77777777" w:rsidR="00DF3C70" w:rsidRPr="00DF3C70" w:rsidRDefault="00DF3C70" w:rsidP="00DF3C70">
      <w:pPr>
        <w:spacing w:line="259" w:lineRule="auto"/>
        <w:jc w:val="center"/>
        <w:rPr>
          <w:rFonts w:eastAsia="Calibri"/>
          <w:iCs/>
          <w:lang w:eastAsia="en-US"/>
        </w:rPr>
      </w:pPr>
      <w:r w:rsidRPr="00DF3C70">
        <w:rPr>
          <w:rFonts w:eastAsia="Calibri"/>
          <w:iCs/>
          <w:lang w:eastAsia="en-US"/>
        </w:rPr>
        <w:t>имени Коста Левановича Хетагурова»</w:t>
      </w:r>
    </w:p>
    <w:p w14:paraId="4D952E49" w14:textId="77777777" w:rsidR="00DF3C70" w:rsidRPr="00DF3C70" w:rsidRDefault="00DF3C70" w:rsidP="00DF3C70">
      <w:pPr>
        <w:spacing w:after="160"/>
        <w:rPr>
          <w:rFonts w:ascii="Calibri" w:eastAsia="Calibri" w:hAnsi="Calibri"/>
          <w:sz w:val="22"/>
          <w:szCs w:val="22"/>
          <w:lang w:eastAsia="en-US"/>
        </w:rPr>
      </w:pPr>
    </w:p>
    <w:p w14:paraId="6F1D7F4F" w14:textId="77777777" w:rsidR="00DF3C70" w:rsidRPr="00DF3C70" w:rsidRDefault="00DF3C70" w:rsidP="00DF3C70">
      <w:pPr>
        <w:spacing w:after="160"/>
        <w:rPr>
          <w:rFonts w:ascii="Calibri" w:eastAsia="Calibri" w:hAnsi="Calibri"/>
          <w:sz w:val="22"/>
          <w:szCs w:val="22"/>
          <w:lang w:eastAsia="en-US"/>
        </w:rPr>
      </w:pPr>
    </w:p>
    <w:p w14:paraId="59A9DCE7" w14:textId="77777777" w:rsidR="00DF3C70" w:rsidRPr="00DF3C70" w:rsidRDefault="00DF3C70" w:rsidP="00DF3C70">
      <w:pPr>
        <w:spacing w:after="160"/>
        <w:rPr>
          <w:rFonts w:ascii="Calibri" w:eastAsia="Calibri" w:hAnsi="Calibri"/>
          <w:sz w:val="22"/>
          <w:szCs w:val="22"/>
          <w:lang w:eastAsia="en-US"/>
        </w:rPr>
      </w:pPr>
    </w:p>
    <w:p w14:paraId="648C76A3" w14:textId="77777777" w:rsidR="00DF3C70" w:rsidRPr="00DF3C70" w:rsidRDefault="00DF3C70" w:rsidP="00DF3C70">
      <w:pPr>
        <w:spacing w:after="160"/>
        <w:rPr>
          <w:rFonts w:ascii="Calibri" w:eastAsia="Calibri" w:hAnsi="Calibri"/>
          <w:sz w:val="22"/>
          <w:szCs w:val="22"/>
          <w:lang w:eastAsia="en-US"/>
        </w:rPr>
      </w:pPr>
    </w:p>
    <w:p w14:paraId="7BB03A8E" w14:textId="77777777" w:rsidR="00DF3C70" w:rsidRPr="00DF3C70" w:rsidRDefault="00DF3C70" w:rsidP="00DF3C70">
      <w:pPr>
        <w:spacing w:after="160"/>
        <w:rPr>
          <w:rFonts w:ascii="Calibri" w:eastAsia="Calibri" w:hAnsi="Calibri"/>
          <w:sz w:val="22"/>
          <w:szCs w:val="22"/>
          <w:lang w:eastAsia="en-US"/>
        </w:rPr>
      </w:pPr>
    </w:p>
    <w:p w14:paraId="32C356A4" w14:textId="77777777" w:rsidR="00DF3C70" w:rsidRPr="00DF3C70" w:rsidRDefault="00DF3C70" w:rsidP="00DF3C70">
      <w:pPr>
        <w:spacing w:after="160"/>
        <w:rPr>
          <w:rFonts w:ascii="Calibri" w:eastAsia="Calibri" w:hAnsi="Calibri"/>
          <w:sz w:val="22"/>
          <w:szCs w:val="22"/>
          <w:lang w:eastAsia="en-US"/>
        </w:rPr>
      </w:pPr>
    </w:p>
    <w:p w14:paraId="0ADFB191" w14:textId="77777777" w:rsidR="00DF3C70" w:rsidRPr="00DF3C70" w:rsidRDefault="00DF3C70" w:rsidP="00DF3C70">
      <w:pPr>
        <w:jc w:val="center"/>
        <w:rPr>
          <w:rFonts w:eastAsia="Calibri"/>
          <w:bCs/>
          <w:sz w:val="28"/>
          <w:szCs w:val="28"/>
          <w:lang w:eastAsia="en-US"/>
        </w:rPr>
      </w:pPr>
      <w:r w:rsidRPr="00DF3C70">
        <w:rPr>
          <w:rFonts w:eastAsia="Calibri"/>
          <w:bCs/>
          <w:sz w:val="28"/>
          <w:szCs w:val="28"/>
          <w:lang w:eastAsia="en-US"/>
        </w:rPr>
        <w:t>РАБОЧАЯ ПРОГРАММА ДИСЦИПЛИНЫ</w:t>
      </w:r>
    </w:p>
    <w:p w14:paraId="42ABAEF0" w14:textId="77777777" w:rsidR="00DF3C70" w:rsidRPr="00DF3C70" w:rsidRDefault="00DF3C70" w:rsidP="00DF3C70">
      <w:pPr>
        <w:jc w:val="center"/>
        <w:rPr>
          <w:rFonts w:eastAsia="Calibri"/>
          <w:sz w:val="28"/>
          <w:szCs w:val="28"/>
          <w:lang w:eastAsia="en-US"/>
        </w:rPr>
      </w:pPr>
      <w:r w:rsidRPr="00DF3C70">
        <w:rPr>
          <w:rFonts w:eastAsia="Calibri"/>
          <w:sz w:val="28"/>
          <w:szCs w:val="28"/>
          <w:lang w:eastAsia="en-US"/>
        </w:rPr>
        <w:t>«</w:t>
      </w:r>
      <w:r w:rsidRPr="00DF3C70">
        <w:rPr>
          <w:b/>
          <w:color w:val="000000"/>
          <w:sz w:val="28"/>
          <w:szCs w:val="28"/>
        </w:rPr>
        <w:t>Основы российской государственности</w:t>
      </w:r>
      <w:r w:rsidRPr="00DF3C70">
        <w:rPr>
          <w:rFonts w:eastAsia="Calibri"/>
          <w:sz w:val="28"/>
          <w:szCs w:val="28"/>
          <w:lang w:eastAsia="en-US"/>
        </w:rPr>
        <w:t>»</w:t>
      </w:r>
    </w:p>
    <w:p w14:paraId="4F630DEB" w14:textId="77777777" w:rsidR="00DF3C70" w:rsidRPr="00DF3C70" w:rsidRDefault="00DF3C70" w:rsidP="00DF3C70">
      <w:pPr>
        <w:spacing w:after="160"/>
        <w:rPr>
          <w:rFonts w:ascii="Calibri" w:eastAsia="Calibri" w:hAnsi="Calibri"/>
          <w:sz w:val="22"/>
          <w:szCs w:val="22"/>
          <w:lang w:eastAsia="en-US"/>
        </w:rPr>
      </w:pPr>
    </w:p>
    <w:p w14:paraId="2619DD52" w14:textId="77777777" w:rsidR="00DF3C70" w:rsidRPr="00DF3C70" w:rsidRDefault="00DF3C70" w:rsidP="00DF3C70">
      <w:pPr>
        <w:spacing w:after="160"/>
        <w:rPr>
          <w:rFonts w:ascii="Calibri" w:eastAsia="Calibri" w:hAnsi="Calibri"/>
          <w:sz w:val="22"/>
          <w:szCs w:val="22"/>
          <w:lang w:eastAsia="en-US"/>
        </w:rPr>
      </w:pPr>
    </w:p>
    <w:p w14:paraId="494C4A50" w14:textId="77777777" w:rsidR="00DF3C70" w:rsidRPr="00DF3C70" w:rsidRDefault="00DF3C70" w:rsidP="00DF3C70">
      <w:pPr>
        <w:pBdr>
          <w:top w:val="nil"/>
          <w:left w:val="nil"/>
          <w:bottom w:val="nil"/>
          <w:right w:val="nil"/>
          <w:between w:val="nil"/>
        </w:pBdr>
        <w:jc w:val="center"/>
        <w:rPr>
          <w:color w:val="000000"/>
          <w:sz w:val="28"/>
          <w:szCs w:val="28"/>
        </w:rPr>
      </w:pPr>
      <w:r w:rsidRPr="00DF3C70">
        <w:rPr>
          <w:color w:val="000000"/>
          <w:sz w:val="28"/>
          <w:szCs w:val="28"/>
        </w:rPr>
        <w:t xml:space="preserve">Направление подготовки: </w:t>
      </w:r>
    </w:p>
    <w:p w14:paraId="0ECBA965" w14:textId="77777777" w:rsidR="00DF3C70" w:rsidRPr="00DF3C70" w:rsidRDefault="00DF3C70" w:rsidP="00DF3C70">
      <w:pPr>
        <w:pBdr>
          <w:top w:val="nil"/>
          <w:left w:val="nil"/>
          <w:bottom w:val="nil"/>
          <w:right w:val="nil"/>
          <w:between w:val="nil"/>
        </w:pBdr>
        <w:jc w:val="center"/>
        <w:rPr>
          <w:b/>
          <w:bCs/>
          <w:color w:val="000000"/>
          <w:sz w:val="28"/>
          <w:szCs w:val="28"/>
        </w:rPr>
      </w:pPr>
      <w:r w:rsidRPr="00DF3C70">
        <w:rPr>
          <w:b/>
          <w:bCs/>
          <w:color w:val="000000"/>
          <w:sz w:val="28"/>
          <w:szCs w:val="28"/>
        </w:rPr>
        <w:t>01.03.02 Прикладная математика и информатика</w:t>
      </w:r>
    </w:p>
    <w:p w14:paraId="362E425C" w14:textId="77777777" w:rsidR="00DF3C70" w:rsidRPr="00DF3C70" w:rsidRDefault="00DF3C70" w:rsidP="00DF3C70">
      <w:pPr>
        <w:pBdr>
          <w:top w:val="nil"/>
          <w:left w:val="nil"/>
          <w:bottom w:val="nil"/>
          <w:right w:val="nil"/>
          <w:between w:val="nil"/>
        </w:pBdr>
        <w:jc w:val="center"/>
        <w:rPr>
          <w:color w:val="000000"/>
          <w:sz w:val="28"/>
          <w:szCs w:val="28"/>
        </w:rPr>
      </w:pPr>
    </w:p>
    <w:p w14:paraId="27B4A5E1" w14:textId="77777777" w:rsidR="00DF3C70" w:rsidRPr="00DF3C70" w:rsidRDefault="00DF3C70" w:rsidP="00DF3C70">
      <w:pPr>
        <w:pBdr>
          <w:top w:val="nil"/>
          <w:left w:val="nil"/>
          <w:bottom w:val="nil"/>
          <w:right w:val="nil"/>
          <w:between w:val="nil"/>
        </w:pBdr>
        <w:jc w:val="center"/>
        <w:rPr>
          <w:b/>
          <w:bCs/>
          <w:color w:val="000000"/>
          <w:sz w:val="28"/>
          <w:szCs w:val="28"/>
        </w:rPr>
      </w:pPr>
      <w:r w:rsidRPr="00DF3C70">
        <w:rPr>
          <w:color w:val="000000"/>
          <w:sz w:val="28"/>
          <w:szCs w:val="28"/>
        </w:rPr>
        <w:t xml:space="preserve">Профиль: </w:t>
      </w:r>
      <w:r w:rsidRPr="00DF3C70">
        <w:rPr>
          <w:b/>
          <w:bCs/>
          <w:color w:val="000000"/>
          <w:sz w:val="28"/>
          <w:szCs w:val="28"/>
        </w:rPr>
        <w:t xml:space="preserve">«Программирование, анализ данных </w:t>
      </w:r>
    </w:p>
    <w:p w14:paraId="584C7623" w14:textId="77777777" w:rsidR="00DF3C70" w:rsidRPr="00DF3C70" w:rsidRDefault="00DF3C70" w:rsidP="00DF3C70">
      <w:pPr>
        <w:pBdr>
          <w:top w:val="nil"/>
          <w:left w:val="nil"/>
          <w:bottom w:val="nil"/>
          <w:right w:val="nil"/>
          <w:between w:val="nil"/>
        </w:pBdr>
        <w:jc w:val="center"/>
        <w:rPr>
          <w:b/>
          <w:bCs/>
          <w:color w:val="000000"/>
          <w:sz w:val="28"/>
          <w:szCs w:val="28"/>
        </w:rPr>
      </w:pPr>
      <w:r w:rsidRPr="00DF3C70">
        <w:rPr>
          <w:b/>
          <w:bCs/>
          <w:color w:val="000000"/>
          <w:sz w:val="28"/>
          <w:szCs w:val="28"/>
        </w:rPr>
        <w:t>и математическое моделирование»</w:t>
      </w:r>
    </w:p>
    <w:p w14:paraId="085D0EE9" w14:textId="77777777" w:rsidR="00DF3C70" w:rsidRPr="00DF3C70" w:rsidRDefault="00DF3C70" w:rsidP="00DF3C70">
      <w:pPr>
        <w:pBdr>
          <w:top w:val="nil"/>
          <w:left w:val="nil"/>
          <w:bottom w:val="nil"/>
          <w:right w:val="nil"/>
          <w:between w:val="nil"/>
        </w:pBdr>
        <w:spacing w:after="120"/>
        <w:jc w:val="center"/>
        <w:rPr>
          <w:color w:val="000000"/>
          <w:sz w:val="28"/>
          <w:szCs w:val="28"/>
        </w:rPr>
      </w:pPr>
    </w:p>
    <w:p w14:paraId="7511AD39" w14:textId="77777777" w:rsidR="00DF3C70" w:rsidRPr="00DF3C70" w:rsidRDefault="00DF3C70" w:rsidP="00DF3C70">
      <w:pPr>
        <w:spacing w:after="160"/>
        <w:rPr>
          <w:rFonts w:eastAsia="Calibri"/>
          <w:sz w:val="28"/>
          <w:szCs w:val="28"/>
          <w:lang w:eastAsia="en-US"/>
        </w:rPr>
      </w:pPr>
    </w:p>
    <w:p w14:paraId="422F66D5" w14:textId="77777777" w:rsidR="00DF3C70" w:rsidRPr="00DF3C70" w:rsidRDefault="00DF3C70" w:rsidP="00DF3C70">
      <w:pPr>
        <w:spacing w:after="160"/>
        <w:rPr>
          <w:rFonts w:eastAsia="Calibri"/>
          <w:sz w:val="28"/>
          <w:szCs w:val="28"/>
          <w:lang w:eastAsia="en-US"/>
        </w:rPr>
      </w:pPr>
    </w:p>
    <w:p w14:paraId="2F88CE6D" w14:textId="77777777" w:rsidR="00DF3C70" w:rsidRPr="00DF3C70" w:rsidRDefault="00DF3C70" w:rsidP="00DF3C70">
      <w:pPr>
        <w:spacing w:after="120"/>
        <w:jc w:val="center"/>
        <w:rPr>
          <w:rFonts w:eastAsia="Calibri"/>
          <w:bCs/>
          <w:sz w:val="28"/>
          <w:szCs w:val="28"/>
          <w:lang w:eastAsia="en-US"/>
        </w:rPr>
      </w:pPr>
      <w:r w:rsidRPr="00DF3C70">
        <w:rPr>
          <w:rFonts w:eastAsia="Calibri"/>
          <w:bCs/>
          <w:sz w:val="28"/>
          <w:szCs w:val="28"/>
          <w:lang w:eastAsia="en-US"/>
        </w:rPr>
        <w:t>Квалификация (степень) выпускника – бакалавр</w:t>
      </w:r>
    </w:p>
    <w:p w14:paraId="2E63E54B" w14:textId="77777777" w:rsidR="00DF3C70" w:rsidRPr="00DF3C70" w:rsidRDefault="00DF3C70" w:rsidP="00DF3C70">
      <w:pPr>
        <w:pBdr>
          <w:top w:val="nil"/>
          <w:left w:val="nil"/>
          <w:bottom w:val="nil"/>
          <w:right w:val="nil"/>
          <w:between w:val="nil"/>
        </w:pBdr>
        <w:tabs>
          <w:tab w:val="center" w:pos="4677"/>
          <w:tab w:val="left" w:pos="6660"/>
        </w:tabs>
        <w:spacing w:after="120"/>
        <w:jc w:val="center"/>
        <w:rPr>
          <w:bCs/>
          <w:color w:val="000000"/>
          <w:sz w:val="28"/>
          <w:szCs w:val="28"/>
        </w:rPr>
      </w:pPr>
      <w:r w:rsidRPr="00DF3C70">
        <w:rPr>
          <w:bCs/>
          <w:color w:val="000000"/>
          <w:sz w:val="28"/>
          <w:szCs w:val="28"/>
        </w:rPr>
        <w:t>Форма обучения – очная</w:t>
      </w:r>
    </w:p>
    <w:p w14:paraId="496042D7" w14:textId="77777777" w:rsidR="00DF3C70" w:rsidRPr="00DF3C70" w:rsidRDefault="00DF3C70" w:rsidP="00DF3C70">
      <w:pPr>
        <w:spacing w:after="120"/>
        <w:jc w:val="center"/>
        <w:rPr>
          <w:bCs/>
          <w:sz w:val="28"/>
          <w:szCs w:val="28"/>
          <w:shd w:val="clear" w:color="auto" w:fill="FFFFFF"/>
        </w:rPr>
      </w:pPr>
      <w:r w:rsidRPr="00DF3C70">
        <w:rPr>
          <w:bCs/>
          <w:sz w:val="28"/>
          <w:szCs w:val="28"/>
          <w:shd w:val="clear" w:color="auto" w:fill="FFFFFF"/>
        </w:rPr>
        <w:t>Год начала подготовки 2024</w:t>
      </w:r>
    </w:p>
    <w:p w14:paraId="0CF10EB8" w14:textId="77777777" w:rsidR="00DF3C70" w:rsidRPr="00DF3C70" w:rsidRDefault="00DF3C70" w:rsidP="00DF3C70">
      <w:pPr>
        <w:spacing w:after="160"/>
        <w:rPr>
          <w:rFonts w:eastAsia="Calibri"/>
          <w:sz w:val="28"/>
          <w:szCs w:val="28"/>
          <w:lang w:eastAsia="en-US"/>
        </w:rPr>
      </w:pPr>
    </w:p>
    <w:p w14:paraId="16CE6FCE" w14:textId="77777777" w:rsidR="00DF3C70" w:rsidRPr="00DF3C70" w:rsidRDefault="00DF3C70" w:rsidP="00DF3C70">
      <w:pPr>
        <w:spacing w:after="160"/>
        <w:rPr>
          <w:rFonts w:eastAsia="Calibri"/>
          <w:sz w:val="28"/>
          <w:szCs w:val="28"/>
          <w:lang w:eastAsia="en-US"/>
        </w:rPr>
      </w:pPr>
    </w:p>
    <w:p w14:paraId="08A3E5D7" w14:textId="77777777" w:rsidR="00DF3C70" w:rsidRPr="00DF3C70" w:rsidRDefault="00DF3C70" w:rsidP="00DF3C70">
      <w:pPr>
        <w:spacing w:after="160"/>
        <w:rPr>
          <w:rFonts w:eastAsia="Calibri"/>
          <w:sz w:val="28"/>
          <w:szCs w:val="28"/>
          <w:lang w:eastAsia="en-US"/>
        </w:rPr>
      </w:pPr>
    </w:p>
    <w:p w14:paraId="12B51ED5" w14:textId="77777777" w:rsidR="00DF3C70" w:rsidRPr="00DF3C70" w:rsidRDefault="00DF3C70" w:rsidP="00DF3C70">
      <w:pPr>
        <w:spacing w:after="160"/>
        <w:rPr>
          <w:rFonts w:eastAsia="Calibri"/>
          <w:sz w:val="28"/>
          <w:szCs w:val="28"/>
          <w:lang w:eastAsia="en-US"/>
        </w:rPr>
      </w:pPr>
    </w:p>
    <w:p w14:paraId="496C8DEC" w14:textId="77777777" w:rsidR="00DF3C70" w:rsidRPr="00DF3C70" w:rsidRDefault="00DF3C70" w:rsidP="00DF3C70">
      <w:pPr>
        <w:spacing w:after="160"/>
        <w:rPr>
          <w:rFonts w:eastAsia="Calibri"/>
          <w:sz w:val="28"/>
          <w:szCs w:val="28"/>
          <w:lang w:eastAsia="en-US"/>
        </w:rPr>
      </w:pPr>
    </w:p>
    <w:p w14:paraId="648D6795" w14:textId="77777777" w:rsidR="00DF3C70" w:rsidRPr="00DF3C70" w:rsidRDefault="00DF3C70" w:rsidP="00DF3C70">
      <w:pPr>
        <w:spacing w:after="160"/>
        <w:rPr>
          <w:rFonts w:eastAsia="Calibri"/>
          <w:sz w:val="28"/>
          <w:szCs w:val="28"/>
          <w:lang w:eastAsia="en-US"/>
        </w:rPr>
      </w:pPr>
    </w:p>
    <w:p w14:paraId="1FCB9898" w14:textId="77777777" w:rsidR="00DF3C70" w:rsidRPr="00DF3C70" w:rsidRDefault="00DF3C70" w:rsidP="00DF3C70">
      <w:pPr>
        <w:spacing w:after="160"/>
        <w:rPr>
          <w:rFonts w:eastAsia="Calibri"/>
          <w:sz w:val="28"/>
          <w:szCs w:val="28"/>
          <w:lang w:eastAsia="en-US"/>
        </w:rPr>
      </w:pPr>
    </w:p>
    <w:p w14:paraId="60A9D469" w14:textId="77777777" w:rsidR="00DF3C70" w:rsidRPr="00DF3C70" w:rsidRDefault="00DF3C70" w:rsidP="00DF3C70">
      <w:pPr>
        <w:spacing w:after="160"/>
        <w:rPr>
          <w:rFonts w:eastAsia="Calibri"/>
          <w:sz w:val="28"/>
          <w:szCs w:val="28"/>
          <w:lang w:eastAsia="en-US"/>
        </w:rPr>
      </w:pPr>
    </w:p>
    <w:p w14:paraId="6E46AE23" w14:textId="77777777" w:rsidR="00DF3C70" w:rsidRPr="00DF3C70" w:rsidRDefault="00DF3C70" w:rsidP="00DF3C70">
      <w:pPr>
        <w:jc w:val="center"/>
        <w:rPr>
          <w:rFonts w:eastAsia="Calibri"/>
          <w:sz w:val="28"/>
          <w:szCs w:val="28"/>
          <w:lang w:eastAsia="en-US"/>
        </w:rPr>
      </w:pPr>
      <w:r w:rsidRPr="00DF3C70">
        <w:rPr>
          <w:rFonts w:eastAsia="Calibri"/>
          <w:sz w:val="28"/>
          <w:szCs w:val="28"/>
          <w:lang w:eastAsia="en-US"/>
        </w:rPr>
        <w:t xml:space="preserve">Владикавказ </w:t>
      </w:r>
    </w:p>
    <w:p w14:paraId="2893676F" w14:textId="77777777" w:rsidR="00DF3C70" w:rsidRPr="00DF3C70" w:rsidRDefault="00DF3C70" w:rsidP="00DF3C70">
      <w:pPr>
        <w:jc w:val="center"/>
        <w:rPr>
          <w:rFonts w:eastAsia="Calibri"/>
          <w:sz w:val="28"/>
          <w:szCs w:val="28"/>
          <w:lang w:eastAsia="en-US"/>
        </w:rPr>
      </w:pPr>
      <w:r w:rsidRPr="00DF3C70">
        <w:rPr>
          <w:rFonts w:eastAsia="Calibri"/>
          <w:sz w:val="28"/>
          <w:szCs w:val="28"/>
          <w:lang w:eastAsia="en-US"/>
        </w:rPr>
        <w:t>2024</w:t>
      </w:r>
    </w:p>
    <w:p w14:paraId="16C99576" w14:textId="77777777" w:rsidR="00ED1AA2" w:rsidRDefault="00ED1AA2">
      <w:pPr>
        <w:rPr>
          <w:rFonts w:eastAsia="Calibri"/>
          <w:sz w:val="28"/>
          <w:szCs w:val="28"/>
          <w:lang w:eastAsia="en-US"/>
        </w:rPr>
      </w:pPr>
      <w:r>
        <w:rPr>
          <w:rFonts w:eastAsia="Calibri"/>
          <w:sz w:val="28"/>
          <w:szCs w:val="28"/>
          <w:lang w:eastAsia="en-US"/>
        </w:rPr>
        <w:br w:type="page"/>
      </w:r>
    </w:p>
    <w:p w14:paraId="4E77A00A" w14:textId="77777777" w:rsidR="00662539" w:rsidRDefault="00662539" w:rsidP="00ED1AA2">
      <w:pPr>
        <w:pStyle w:val="61"/>
        <w:spacing w:after="120" w:line="240" w:lineRule="auto"/>
        <w:rPr>
          <w:rFonts w:ascii="Times New Roman" w:hAnsi="Times New Roman"/>
          <w:bCs/>
          <w:sz w:val="24"/>
          <w:szCs w:val="24"/>
        </w:rPr>
      </w:pPr>
    </w:p>
    <w:p w14:paraId="5E43871B" w14:textId="2C60877C" w:rsidR="00662539" w:rsidRDefault="00662539" w:rsidP="00662539">
      <w:pPr>
        <w:autoSpaceDE w:val="0"/>
        <w:autoSpaceDN w:val="0"/>
        <w:adjustRightInd w:val="0"/>
        <w:rPr>
          <w:rFonts w:eastAsia="Calibri"/>
          <w:color w:val="000000"/>
          <w:lang w:eastAsia="en-US"/>
        </w:rPr>
      </w:pPr>
      <w:r w:rsidRPr="00257E99">
        <w:rPr>
          <w:rFonts w:eastAsia="Calibri"/>
          <w:color w:val="000000"/>
          <w:lang w:eastAsia="en-US"/>
        </w:rPr>
        <w:t>Рабочая программа</w:t>
      </w:r>
      <w:r w:rsidR="00547E9B">
        <w:rPr>
          <w:rFonts w:eastAsia="Calibri"/>
          <w:color w:val="000000"/>
          <w:lang w:eastAsia="en-US"/>
        </w:rPr>
        <w:t>:</w:t>
      </w:r>
      <w:r w:rsidRPr="00257E99">
        <w:rPr>
          <w:rFonts w:eastAsia="Calibri"/>
          <w:color w:val="000000"/>
          <w:lang w:eastAsia="en-US"/>
        </w:rPr>
        <w:t xml:space="preserve"> </w:t>
      </w:r>
    </w:p>
    <w:p w14:paraId="5FA31117" w14:textId="05D1675C" w:rsidR="00B634EE" w:rsidRPr="007D190C" w:rsidRDefault="00662539" w:rsidP="00B634EE">
      <w:pPr>
        <w:autoSpaceDE w:val="0"/>
        <w:autoSpaceDN w:val="0"/>
        <w:adjustRightInd w:val="0"/>
        <w:ind w:firstLine="567"/>
        <w:jc w:val="both"/>
        <w:rPr>
          <w:rFonts w:eastAsia="Calibri"/>
          <w:lang w:eastAsia="en-US"/>
        </w:rPr>
      </w:pPr>
      <w:r w:rsidRPr="00662539">
        <w:rPr>
          <w:rFonts w:eastAsia="Calibri"/>
          <w:i/>
          <w:iCs/>
          <w:color w:val="000000"/>
          <w:lang w:eastAsia="en-US"/>
        </w:rPr>
        <w:t>обсуждена и утверждена</w:t>
      </w:r>
      <w:r w:rsidRPr="00257E99">
        <w:rPr>
          <w:rFonts w:eastAsia="Calibri"/>
          <w:color w:val="000000"/>
          <w:lang w:eastAsia="en-US"/>
        </w:rPr>
        <w:t xml:space="preserve"> на заседании кафедры </w:t>
      </w:r>
      <w:r w:rsidR="00886DE8" w:rsidRPr="00886DE8">
        <w:rPr>
          <w:noProof/>
          <w:color w:val="000000"/>
        </w:rPr>
        <w:t xml:space="preserve">философии и </w:t>
      </w:r>
      <w:r w:rsidR="00DF3C70">
        <w:rPr>
          <w:noProof/>
          <w:color w:val="000000"/>
        </w:rPr>
        <w:t xml:space="preserve">политологии </w:t>
      </w:r>
      <w:bookmarkStart w:id="0" w:name="_GoBack"/>
      <w:r w:rsidR="00B634EE" w:rsidRPr="007D190C">
        <w:rPr>
          <w:noProof/>
        </w:rPr>
        <w:t xml:space="preserve">(протокол № </w:t>
      </w:r>
      <w:r w:rsidR="007D190C" w:rsidRPr="007D190C">
        <w:rPr>
          <w:noProof/>
        </w:rPr>
        <w:t>5</w:t>
      </w:r>
      <w:r w:rsidR="00B634EE" w:rsidRPr="007D190C">
        <w:rPr>
          <w:noProof/>
        </w:rPr>
        <w:t xml:space="preserve"> от 2</w:t>
      </w:r>
      <w:r w:rsidR="007D190C" w:rsidRPr="007D190C">
        <w:rPr>
          <w:noProof/>
        </w:rPr>
        <w:t>4</w:t>
      </w:r>
      <w:r w:rsidR="00B634EE" w:rsidRPr="007D190C">
        <w:rPr>
          <w:noProof/>
        </w:rPr>
        <w:t>.0</w:t>
      </w:r>
      <w:r w:rsidR="007D190C" w:rsidRPr="007D190C">
        <w:rPr>
          <w:noProof/>
        </w:rPr>
        <w:t>1</w:t>
      </w:r>
      <w:r w:rsidR="00B634EE" w:rsidRPr="007D190C">
        <w:rPr>
          <w:noProof/>
        </w:rPr>
        <w:t>.202</w:t>
      </w:r>
      <w:r w:rsidR="007D190C" w:rsidRPr="007D190C">
        <w:rPr>
          <w:noProof/>
        </w:rPr>
        <w:t>4</w:t>
      </w:r>
      <w:r w:rsidR="00B634EE" w:rsidRPr="007D190C">
        <w:rPr>
          <w:noProof/>
        </w:rPr>
        <w:t xml:space="preserve"> г.)</w:t>
      </w:r>
      <w:r w:rsidR="00B634EE" w:rsidRPr="007D190C">
        <w:rPr>
          <w:rFonts w:eastAsia="Calibri"/>
          <w:lang w:eastAsia="en-US"/>
        </w:rPr>
        <w:t>;</w:t>
      </w:r>
    </w:p>
    <w:p w14:paraId="02AFB761" w14:textId="77777777" w:rsidR="00DF3C70" w:rsidRPr="009E0457" w:rsidRDefault="00DF3C70" w:rsidP="00DF3C70">
      <w:pPr>
        <w:autoSpaceDE w:val="0"/>
        <w:autoSpaceDN w:val="0"/>
        <w:adjustRightInd w:val="0"/>
        <w:ind w:firstLine="567"/>
        <w:jc w:val="both"/>
        <w:rPr>
          <w:rFonts w:eastAsia="Calibri"/>
          <w:lang w:eastAsia="en-US"/>
        </w:rPr>
      </w:pPr>
      <w:bookmarkStart w:id="1" w:name="_Hlk144565052"/>
      <w:bookmarkEnd w:id="0"/>
      <w:r w:rsidRPr="00662539">
        <w:rPr>
          <w:rFonts w:eastAsia="Calibri"/>
          <w:i/>
          <w:iCs/>
          <w:color w:val="000000"/>
          <w:lang w:eastAsia="en-US"/>
        </w:rPr>
        <w:t>одобрена</w:t>
      </w:r>
      <w:r w:rsidRPr="00257E99">
        <w:rPr>
          <w:rFonts w:eastAsia="Calibri"/>
          <w:color w:val="000000"/>
          <w:lang w:eastAsia="en-US"/>
        </w:rPr>
        <w:t xml:space="preserve"> советом </w:t>
      </w:r>
      <w:r>
        <w:rPr>
          <w:rFonts w:eastAsia="Calibri"/>
          <w:color w:val="000000"/>
          <w:lang w:eastAsia="en-US"/>
        </w:rPr>
        <w:t>ф</w:t>
      </w:r>
      <w:r w:rsidRPr="00257E99">
        <w:rPr>
          <w:rFonts w:eastAsia="Calibri"/>
          <w:color w:val="000000"/>
          <w:lang w:eastAsia="en-US"/>
        </w:rPr>
        <w:t>акультета</w:t>
      </w:r>
      <w:r>
        <w:rPr>
          <w:rFonts w:eastAsia="Calibri"/>
          <w:color w:val="000000"/>
          <w:lang w:eastAsia="en-US"/>
        </w:rPr>
        <w:t xml:space="preserve"> математики и компьютерных наук </w:t>
      </w:r>
      <w:r w:rsidRPr="00257E99">
        <w:rPr>
          <w:rFonts w:eastAsia="Calibri"/>
          <w:color w:val="000000"/>
          <w:lang w:eastAsia="en-US"/>
        </w:rPr>
        <w:t xml:space="preserve">(протокол </w:t>
      </w:r>
      <w:r w:rsidRPr="009E0457">
        <w:rPr>
          <w:bCs/>
        </w:rPr>
        <w:t xml:space="preserve">№ </w:t>
      </w:r>
      <w:r>
        <w:rPr>
          <w:bCs/>
        </w:rPr>
        <w:t>6</w:t>
      </w:r>
      <w:r w:rsidRPr="009E0457">
        <w:rPr>
          <w:bCs/>
        </w:rPr>
        <w:t xml:space="preserve"> от </w:t>
      </w:r>
      <w:r>
        <w:rPr>
          <w:bCs/>
        </w:rPr>
        <w:t>01</w:t>
      </w:r>
      <w:r w:rsidRPr="009E0457">
        <w:rPr>
          <w:bCs/>
        </w:rPr>
        <w:t>.0</w:t>
      </w:r>
      <w:r>
        <w:rPr>
          <w:bCs/>
        </w:rPr>
        <w:t>3</w:t>
      </w:r>
      <w:r w:rsidRPr="009E0457">
        <w:rPr>
          <w:bCs/>
        </w:rPr>
        <w:t>.202</w:t>
      </w:r>
      <w:r>
        <w:rPr>
          <w:bCs/>
        </w:rPr>
        <w:t>4</w:t>
      </w:r>
      <w:r w:rsidRPr="009E0457">
        <w:rPr>
          <w:bCs/>
        </w:rPr>
        <w:t xml:space="preserve"> г.</w:t>
      </w:r>
      <w:r w:rsidRPr="009E0457">
        <w:rPr>
          <w:rFonts w:eastAsia="Calibri"/>
          <w:lang w:eastAsia="en-US"/>
        </w:rPr>
        <w:t>)</w:t>
      </w:r>
      <w:r>
        <w:rPr>
          <w:rFonts w:eastAsia="Calibri"/>
          <w:lang w:eastAsia="en-US"/>
        </w:rPr>
        <w:t>;</w:t>
      </w:r>
    </w:p>
    <w:p w14:paraId="2A1AAE5A" w14:textId="77777777" w:rsidR="00DF3C70" w:rsidRPr="00EE498A" w:rsidRDefault="00DF3C70" w:rsidP="00DF3C70">
      <w:pPr>
        <w:widowControl w:val="0"/>
        <w:autoSpaceDE w:val="0"/>
        <w:autoSpaceDN w:val="0"/>
        <w:adjustRightInd w:val="0"/>
        <w:spacing w:line="276" w:lineRule="auto"/>
        <w:ind w:firstLine="567"/>
        <w:jc w:val="both"/>
        <w:rPr>
          <w:rFonts w:eastAsia="Calibri"/>
          <w:color w:val="000000"/>
          <w:lang w:eastAsia="en-US"/>
        </w:rPr>
      </w:pPr>
      <w:r w:rsidRPr="00662539">
        <w:rPr>
          <w:rFonts w:eastAsia="Calibri"/>
          <w:i/>
          <w:color w:val="000000"/>
          <w:lang w:eastAsia="en-US"/>
        </w:rPr>
        <w:t>утверждена</w:t>
      </w:r>
      <w:r w:rsidRPr="007B5CD9">
        <w:rPr>
          <w:rFonts w:eastAsia="Calibri"/>
          <w:iCs/>
          <w:color w:val="000000"/>
          <w:lang w:eastAsia="en-US"/>
        </w:rPr>
        <w:t xml:space="preserve"> в составе Основной профессиональной образовательной программы по</w:t>
      </w:r>
      <w:r>
        <w:rPr>
          <w:rFonts w:eastAsia="Calibri"/>
          <w:i/>
          <w:color w:val="000000"/>
          <w:lang w:eastAsia="en-US"/>
        </w:rPr>
        <w:t xml:space="preserve"> </w:t>
      </w:r>
      <w:r w:rsidRPr="00EE498A">
        <w:rPr>
          <w:rFonts w:eastAsia="Calibri"/>
          <w:iCs/>
          <w:color w:val="000000"/>
          <w:lang w:eastAsia="en-US"/>
        </w:rPr>
        <w:t>направлению подготовки 01.03.02 «Прикладная математика и информатика», профиль: «Програ</w:t>
      </w:r>
      <w:r w:rsidRPr="004E5AA3">
        <w:rPr>
          <w:rFonts w:eastAsia="Calibri"/>
          <w:color w:val="000000"/>
          <w:lang w:eastAsia="en-US"/>
        </w:rPr>
        <w:t>ммирование, анализ данных и математическое моделирование»</w:t>
      </w:r>
      <w:r>
        <w:rPr>
          <w:rFonts w:eastAsia="Calibri"/>
          <w:lang w:eastAsia="en-US"/>
        </w:rPr>
        <w:t xml:space="preserve">, </w:t>
      </w:r>
      <w:r w:rsidRPr="004E5AA3">
        <w:rPr>
          <w:rFonts w:eastAsia="Calibri"/>
          <w:color w:val="000000"/>
          <w:lang w:eastAsia="en-US"/>
        </w:rPr>
        <w:t>год начала подготовки 202</w:t>
      </w:r>
      <w:r>
        <w:rPr>
          <w:rFonts w:eastAsia="Calibri"/>
          <w:color w:val="000000"/>
          <w:lang w:eastAsia="en-US"/>
        </w:rPr>
        <w:t>4</w:t>
      </w:r>
      <w:r>
        <w:rPr>
          <w:rFonts w:eastAsia="Calibri"/>
          <w:lang w:eastAsia="en-US"/>
        </w:rPr>
        <w:t xml:space="preserve"> </w:t>
      </w:r>
      <w:r w:rsidRPr="00EE498A">
        <w:rPr>
          <w:rFonts w:eastAsia="Calibri"/>
          <w:lang w:eastAsia="en-US"/>
        </w:rPr>
        <w:t>(</w:t>
      </w:r>
      <w:r w:rsidRPr="00EE498A">
        <w:rPr>
          <w:rFonts w:eastAsia="Calibri"/>
          <w:color w:val="000000"/>
          <w:lang w:eastAsia="en-US"/>
        </w:rPr>
        <w:t xml:space="preserve">решение ученого совета </w:t>
      </w:r>
      <w:r>
        <w:rPr>
          <w:rFonts w:eastAsia="Calibri"/>
          <w:color w:val="000000"/>
          <w:lang w:eastAsia="en-US"/>
        </w:rPr>
        <w:t>от 28</w:t>
      </w:r>
      <w:r w:rsidRPr="00EE498A">
        <w:rPr>
          <w:rFonts w:eastAsia="Calibri"/>
          <w:color w:val="000000"/>
          <w:lang w:eastAsia="en-US"/>
        </w:rPr>
        <w:t>.0</w:t>
      </w:r>
      <w:r>
        <w:rPr>
          <w:rFonts w:eastAsia="Calibri"/>
          <w:color w:val="000000"/>
          <w:lang w:eastAsia="en-US"/>
        </w:rPr>
        <w:t>3</w:t>
      </w:r>
      <w:r w:rsidRPr="00EE498A">
        <w:rPr>
          <w:rFonts w:eastAsia="Calibri"/>
          <w:color w:val="000000"/>
          <w:lang w:eastAsia="en-US"/>
        </w:rPr>
        <w:t>.202</w:t>
      </w:r>
      <w:r>
        <w:rPr>
          <w:rFonts w:eastAsia="Calibri"/>
          <w:color w:val="000000"/>
          <w:lang w:eastAsia="en-US"/>
        </w:rPr>
        <w:t>4</w:t>
      </w:r>
      <w:r w:rsidRPr="00EE498A">
        <w:rPr>
          <w:rFonts w:eastAsia="Calibri"/>
          <w:color w:val="000000"/>
          <w:lang w:eastAsia="en-US"/>
        </w:rPr>
        <w:t xml:space="preserve">, протокол № </w:t>
      </w:r>
      <w:r>
        <w:rPr>
          <w:rFonts w:eastAsia="Calibri"/>
          <w:color w:val="000000"/>
          <w:lang w:eastAsia="en-US"/>
        </w:rPr>
        <w:t>8</w:t>
      </w:r>
      <w:r w:rsidRPr="00EE498A">
        <w:rPr>
          <w:rFonts w:eastAsia="Calibri"/>
          <w:color w:val="000000"/>
          <w:lang w:eastAsia="en-US"/>
        </w:rPr>
        <w:t>).</w:t>
      </w:r>
    </w:p>
    <w:p w14:paraId="3C56BF69" w14:textId="77777777" w:rsidR="00DF3C70" w:rsidRDefault="00DF3C70" w:rsidP="00547E9B">
      <w:pPr>
        <w:widowControl w:val="0"/>
        <w:tabs>
          <w:tab w:val="left" w:pos="993"/>
        </w:tabs>
        <w:contextualSpacing/>
        <w:jc w:val="both"/>
        <w:rPr>
          <w:rFonts w:eastAsia="Calibri"/>
          <w:color w:val="000000"/>
          <w:lang w:eastAsia="en-US"/>
        </w:rPr>
      </w:pPr>
    </w:p>
    <w:p w14:paraId="1D89FBF7" w14:textId="77777777" w:rsidR="00DF3C70" w:rsidRDefault="00DF3C70" w:rsidP="00547E9B">
      <w:pPr>
        <w:widowControl w:val="0"/>
        <w:tabs>
          <w:tab w:val="left" w:pos="993"/>
        </w:tabs>
        <w:contextualSpacing/>
        <w:jc w:val="both"/>
        <w:rPr>
          <w:rFonts w:eastAsia="Calibri"/>
          <w:color w:val="000000"/>
          <w:lang w:eastAsia="en-US"/>
        </w:rPr>
      </w:pPr>
    </w:p>
    <w:bookmarkEnd w:id="1"/>
    <w:p w14:paraId="70F9D6FE" w14:textId="77777777" w:rsidR="009E3581" w:rsidRDefault="009E3581" w:rsidP="00ED1AA2">
      <w:pPr>
        <w:pStyle w:val="61"/>
        <w:spacing w:after="120" w:line="240" w:lineRule="auto"/>
        <w:rPr>
          <w:rFonts w:ascii="Times New Roman" w:hAnsi="Times New Roman"/>
          <w:bCs/>
          <w:sz w:val="24"/>
          <w:szCs w:val="24"/>
        </w:rPr>
      </w:pPr>
    </w:p>
    <w:p w14:paraId="3BB9D12C" w14:textId="77777777" w:rsidR="00886DE8" w:rsidRDefault="00ED1AA2" w:rsidP="00ED1AA2">
      <w:pPr>
        <w:pStyle w:val="61"/>
        <w:shd w:val="clear" w:color="auto" w:fill="auto"/>
        <w:spacing w:after="120" w:line="240" w:lineRule="auto"/>
        <w:rPr>
          <w:noProof/>
          <w:color w:val="000000"/>
        </w:rPr>
      </w:pPr>
      <w:r w:rsidRPr="00CF4745">
        <w:rPr>
          <w:rFonts w:ascii="Times New Roman" w:hAnsi="Times New Roman"/>
          <w:bCs/>
          <w:sz w:val="24"/>
          <w:szCs w:val="28"/>
        </w:rPr>
        <w:t xml:space="preserve">Составитель: </w:t>
      </w:r>
      <w:r w:rsidR="00886DE8" w:rsidRPr="00886DE8">
        <w:rPr>
          <w:rFonts w:ascii="Times New Roman" w:hAnsi="Times New Roman"/>
          <w:noProof/>
          <w:color w:val="000000"/>
          <w:sz w:val="24"/>
          <w:szCs w:val="24"/>
        </w:rPr>
        <w:t>профессор кафедры философии и социальных наук Дзахова Л.Х.</w:t>
      </w:r>
    </w:p>
    <w:p w14:paraId="629A6B69" w14:textId="77777777" w:rsidR="00ED1AA2" w:rsidRPr="00013F29" w:rsidRDefault="00ED1AA2" w:rsidP="00B963F7">
      <w:pPr>
        <w:jc w:val="center"/>
        <w:rPr>
          <w:rFonts w:eastAsia="Calibri"/>
          <w:sz w:val="28"/>
          <w:szCs w:val="28"/>
          <w:lang w:eastAsia="en-US"/>
        </w:rPr>
      </w:pPr>
    </w:p>
    <w:p w14:paraId="59178099" w14:textId="77777777" w:rsidR="001B1281" w:rsidRDefault="006B1DF1" w:rsidP="00EA57F5">
      <w:pPr>
        <w:pBdr>
          <w:top w:val="nil"/>
          <w:left w:val="nil"/>
          <w:bottom w:val="nil"/>
          <w:right w:val="nil"/>
          <w:between w:val="nil"/>
        </w:pBdr>
        <w:spacing w:after="120"/>
        <w:jc w:val="center"/>
        <w:rPr>
          <w:b/>
        </w:rPr>
      </w:pPr>
      <w:r>
        <w:br w:type="page"/>
      </w:r>
      <w:r>
        <w:rPr>
          <w:b/>
        </w:rPr>
        <w:lastRenderedPageBreak/>
        <w:t>1. Структура и общая трудоемкость дисциплины</w:t>
      </w:r>
    </w:p>
    <w:p w14:paraId="75AD452C" w14:textId="6D900CBE" w:rsidR="001B1281" w:rsidRDefault="006B1DF1" w:rsidP="00EA57F5">
      <w:pPr>
        <w:spacing w:after="120"/>
        <w:ind w:right="-284" w:firstLine="709"/>
        <w:jc w:val="both"/>
      </w:pPr>
      <w:r>
        <w:t xml:space="preserve">Общая трудоемкость дисциплины составляет 2 </w:t>
      </w:r>
      <w:proofErr w:type="spellStart"/>
      <w:r>
        <w:t>з</w:t>
      </w:r>
      <w:r w:rsidR="00F11C3C">
        <w:t>.</w:t>
      </w:r>
      <w:r>
        <w:t>е</w:t>
      </w:r>
      <w:proofErr w:type="spellEnd"/>
      <w:r w:rsidR="00F11C3C">
        <w:t>.</w:t>
      </w:r>
      <w:r w:rsidR="00E73E5E">
        <w:t xml:space="preserve"> </w:t>
      </w:r>
      <w:r w:rsidR="00C95DB8" w:rsidRPr="00C95DB8">
        <w:t>(</w:t>
      </w:r>
      <w:r>
        <w:t>72 ч.</w:t>
      </w:r>
      <w:r w:rsidR="00C95DB8" w:rsidRPr="00C95DB8">
        <w:t>)</w:t>
      </w:r>
      <w:r>
        <w:t>.</w:t>
      </w:r>
    </w:p>
    <w:tbl>
      <w:tblPr>
        <w:tblStyle w:val="aff0"/>
        <w:tblW w:w="7052"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3857"/>
      </w:tblGrid>
      <w:tr w:rsidR="009552FF" w:rsidRPr="009552FF" w14:paraId="0D6E9AA1" w14:textId="77777777" w:rsidTr="00EA57F5">
        <w:tc>
          <w:tcPr>
            <w:tcW w:w="3195" w:type="dxa"/>
          </w:tcPr>
          <w:p w14:paraId="13438FCA" w14:textId="77777777" w:rsidR="009552FF" w:rsidRDefault="009552FF">
            <w:pPr>
              <w:tabs>
                <w:tab w:val="left" w:pos="1080"/>
              </w:tabs>
              <w:jc w:val="center"/>
              <w:rPr>
                <w:b/>
                <w:sz w:val="22"/>
                <w:szCs w:val="22"/>
              </w:rPr>
            </w:pPr>
          </w:p>
        </w:tc>
        <w:tc>
          <w:tcPr>
            <w:tcW w:w="3857" w:type="dxa"/>
          </w:tcPr>
          <w:p w14:paraId="21EFF3F4" w14:textId="56900155" w:rsidR="009552FF" w:rsidRPr="002279FF" w:rsidRDefault="00E73E5E">
            <w:pPr>
              <w:tabs>
                <w:tab w:val="left" w:pos="1080"/>
              </w:tabs>
              <w:jc w:val="center"/>
              <w:rPr>
                <w:b/>
                <w:sz w:val="22"/>
                <w:szCs w:val="22"/>
                <w:highlight w:val="yellow"/>
              </w:rPr>
            </w:pPr>
            <w:r>
              <w:rPr>
                <w:sz w:val="22"/>
                <w:szCs w:val="22"/>
              </w:rPr>
              <w:t>Очная ф</w:t>
            </w:r>
            <w:r w:rsidR="002279FF">
              <w:rPr>
                <w:sz w:val="22"/>
                <w:szCs w:val="22"/>
              </w:rPr>
              <w:t>орма</w:t>
            </w:r>
            <w:r>
              <w:rPr>
                <w:sz w:val="22"/>
                <w:szCs w:val="22"/>
              </w:rPr>
              <w:t xml:space="preserve"> </w:t>
            </w:r>
            <w:r w:rsidR="002279FF">
              <w:rPr>
                <w:sz w:val="22"/>
                <w:szCs w:val="22"/>
              </w:rPr>
              <w:t>обучения</w:t>
            </w:r>
          </w:p>
        </w:tc>
      </w:tr>
      <w:tr w:rsidR="009552FF" w:rsidRPr="009552FF" w14:paraId="32743D29" w14:textId="77777777" w:rsidTr="00EA57F5">
        <w:tc>
          <w:tcPr>
            <w:tcW w:w="3195" w:type="dxa"/>
          </w:tcPr>
          <w:p w14:paraId="672ED4CC" w14:textId="77777777" w:rsidR="009552FF" w:rsidRPr="00497A45" w:rsidRDefault="009552FF">
            <w:pPr>
              <w:tabs>
                <w:tab w:val="left" w:pos="1080"/>
              </w:tabs>
              <w:rPr>
                <w:b/>
                <w:sz w:val="22"/>
                <w:szCs w:val="22"/>
              </w:rPr>
            </w:pPr>
            <w:r w:rsidRPr="00497A45">
              <w:rPr>
                <w:sz w:val="22"/>
                <w:szCs w:val="22"/>
              </w:rPr>
              <w:t>Курс</w:t>
            </w:r>
          </w:p>
        </w:tc>
        <w:tc>
          <w:tcPr>
            <w:tcW w:w="3857" w:type="dxa"/>
          </w:tcPr>
          <w:p w14:paraId="0AA68CCD" w14:textId="77777777" w:rsidR="009552FF" w:rsidRPr="002030FE" w:rsidRDefault="00AC37A9" w:rsidP="009552FF">
            <w:pPr>
              <w:tabs>
                <w:tab w:val="left" w:pos="1080"/>
              </w:tabs>
              <w:jc w:val="center"/>
              <w:rPr>
                <w:sz w:val="22"/>
                <w:szCs w:val="22"/>
                <w:highlight w:val="yellow"/>
                <w:lang w:val="en-US"/>
              </w:rPr>
            </w:pPr>
            <w:r>
              <w:rPr>
                <w:sz w:val="22"/>
                <w:szCs w:val="22"/>
                <w:lang w:val="en-US"/>
              </w:rPr>
              <w:t>1</w:t>
            </w:r>
          </w:p>
        </w:tc>
      </w:tr>
      <w:tr w:rsidR="009552FF" w:rsidRPr="009552FF" w14:paraId="01045E27" w14:textId="77777777" w:rsidTr="00EA57F5">
        <w:tc>
          <w:tcPr>
            <w:tcW w:w="3195" w:type="dxa"/>
          </w:tcPr>
          <w:p w14:paraId="305B1993" w14:textId="77777777" w:rsidR="009552FF" w:rsidRPr="00497A45" w:rsidRDefault="009552FF">
            <w:pPr>
              <w:tabs>
                <w:tab w:val="left" w:pos="1080"/>
              </w:tabs>
              <w:rPr>
                <w:sz w:val="22"/>
                <w:szCs w:val="22"/>
              </w:rPr>
            </w:pPr>
            <w:r w:rsidRPr="00497A45">
              <w:rPr>
                <w:sz w:val="22"/>
                <w:szCs w:val="22"/>
              </w:rPr>
              <w:t>Семестр</w:t>
            </w:r>
          </w:p>
        </w:tc>
        <w:tc>
          <w:tcPr>
            <w:tcW w:w="3857" w:type="dxa"/>
          </w:tcPr>
          <w:p w14:paraId="31F0E16A" w14:textId="77777777" w:rsidR="009552FF" w:rsidRPr="002030FE" w:rsidRDefault="00AC37A9">
            <w:pPr>
              <w:tabs>
                <w:tab w:val="left" w:pos="1080"/>
              </w:tabs>
              <w:jc w:val="center"/>
              <w:rPr>
                <w:sz w:val="22"/>
                <w:szCs w:val="22"/>
                <w:highlight w:val="yellow"/>
              </w:rPr>
            </w:pPr>
            <w:r>
              <w:rPr>
                <w:sz w:val="22"/>
                <w:szCs w:val="22"/>
              </w:rPr>
              <w:t>1</w:t>
            </w:r>
          </w:p>
        </w:tc>
      </w:tr>
      <w:tr w:rsidR="009552FF" w:rsidRPr="009552FF" w14:paraId="5D36743C" w14:textId="77777777" w:rsidTr="00EA57F5">
        <w:tc>
          <w:tcPr>
            <w:tcW w:w="3195" w:type="dxa"/>
          </w:tcPr>
          <w:p w14:paraId="1F9CABF4" w14:textId="77777777" w:rsidR="009552FF" w:rsidRPr="00497A45" w:rsidRDefault="009552FF">
            <w:pPr>
              <w:jc w:val="both"/>
              <w:rPr>
                <w:sz w:val="22"/>
                <w:szCs w:val="22"/>
              </w:rPr>
            </w:pPr>
            <w:r w:rsidRPr="00497A45">
              <w:rPr>
                <w:sz w:val="22"/>
                <w:szCs w:val="22"/>
              </w:rPr>
              <w:t>Лекции</w:t>
            </w:r>
          </w:p>
        </w:tc>
        <w:tc>
          <w:tcPr>
            <w:tcW w:w="3857" w:type="dxa"/>
          </w:tcPr>
          <w:p w14:paraId="587D6271" w14:textId="77777777" w:rsidR="009552FF" w:rsidRPr="002030FE" w:rsidRDefault="00886DE8">
            <w:pPr>
              <w:tabs>
                <w:tab w:val="left" w:pos="1080"/>
              </w:tabs>
              <w:jc w:val="center"/>
              <w:rPr>
                <w:sz w:val="22"/>
                <w:szCs w:val="22"/>
                <w:highlight w:val="yellow"/>
                <w:lang w:val="en-US"/>
              </w:rPr>
            </w:pPr>
            <w:r>
              <w:rPr>
                <w:sz w:val="22"/>
                <w:szCs w:val="22"/>
              </w:rPr>
              <w:t>18</w:t>
            </w:r>
          </w:p>
        </w:tc>
      </w:tr>
      <w:tr w:rsidR="009552FF" w:rsidRPr="009552FF" w14:paraId="4A1105F0" w14:textId="77777777" w:rsidTr="00EA57F5">
        <w:tc>
          <w:tcPr>
            <w:tcW w:w="3195" w:type="dxa"/>
          </w:tcPr>
          <w:p w14:paraId="0D16089A" w14:textId="77777777" w:rsidR="009552FF" w:rsidRPr="00497A45" w:rsidRDefault="009552FF">
            <w:pPr>
              <w:jc w:val="both"/>
              <w:rPr>
                <w:sz w:val="22"/>
                <w:szCs w:val="22"/>
              </w:rPr>
            </w:pPr>
            <w:r w:rsidRPr="00497A45">
              <w:rPr>
                <w:sz w:val="22"/>
                <w:szCs w:val="22"/>
              </w:rPr>
              <w:t>Практические занятия</w:t>
            </w:r>
          </w:p>
        </w:tc>
        <w:tc>
          <w:tcPr>
            <w:tcW w:w="3857" w:type="dxa"/>
          </w:tcPr>
          <w:p w14:paraId="2154B784" w14:textId="334C4168" w:rsidR="009552FF" w:rsidRPr="002030FE" w:rsidRDefault="00886DE8">
            <w:pPr>
              <w:tabs>
                <w:tab w:val="left" w:pos="1080"/>
              </w:tabs>
              <w:jc w:val="center"/>
              <w:rPr>
                <w:sz w:val="22"/>
                <w:szCs w:val="22"/>
                <w:highlight w:val="yellow"/>
              </w:rPr>
            </w:pPr>
            <w:r w:rsidRPr="00886DE8">
              <w:rPr>
                <w:sz w:val="22"/>
                <w:szCs w:val="22"/>
              </w:rPr>
              <w:t>3</w:t>
            </w:r>
            <w:r w:rsidR="00DF3C70">
              <w:rPr>
                <w:sz w:val="22"/>
                <w:szCs w:val="22"/>
              </w:rPr>
              <w:t>4</w:t>
            </w:r>
          </w:p>
        </w:tc>
      </w:tr>
      <w:tr w:rsidR="009552FF" w:rsidRPr="009552FF" w14:paraId="7866D5B8" w14:textId="77777777" w:rsidTr="00EA57F5">
        <w:tc>
          <w:tcPr>
            <w:tcW w:w="3195" w:type="dxa"/>
          </w:tcPr>
          <w:p w14:paraId="0A1DB0DE" w14:textId="77777777" w:rsidR="009552FF" w:rsidRPr="00497A45" w:rsidRDefault="009552FF">
            <w:pPr>
              <w:jc w:val="both"/>
              <w:rPr>
                <w:sz w:val="22"/>
                <w:szCs w:val="22"/>
              </w:rPr>
            </w:pPr>
            <w:r w:rsidRPr="00497A45">
              <w:rPr>
                <w:sz w:val="22"/>
                <w:szCs w:val="22"/>
              </w:rPr>
              <w:t>Лабораторные занятия</w:t>
            </w:r>
          </w:p>
        </w:tc>
        <w:tc>
          <w:tcPr>
            <w:tcW w:w="3857" w:type="dxa"/>
          </w:tcPr>
          <w:p w14:paraId="3016DE9C" w14:textId="77777777" w:rsidR="009552FF" w:rsidRPr="002030FE" w:rsidRDefault="00373AB4">
            <w:pPr>
              <w:tabs>
                <w:tab w:val="left" w:pos="1080"/>
              </w:tabs>
              <w:jc w:val="center"/>
              <w:rPr>
                <w:sz w:val="22"/>
                <w:szCs w:val="22"/>
                <w:highlight w:val="yellow"/>
              </w:rPr>
            </w:pPr>
            <w:r>
              <w:rPr>
                <w:sz w:val="22"/>
                <w:szCs w:val="22"/>
              </w:rPr>
              <w:t>-</w:t>
            </w:r>
          </w:p>
        </w:tc>
      </w:tr>
      <w:tr w:rsidR="009552FF" w:rsidRPr="009552FF" w14:paraId="64A798B3" w14:textId="77777777" w:rsidTr="00EA57F5">
        <w:tc>
          <w:tcPr>
            <w:tcW w:w="3195" w:type="dxa"/>
          </w:tcPr>
          <w:p w14:paraId="1C21E5E3" w14:textId="77777777" w:rsidR="009552FF" w:rsidRPr="005F0005" w:rsidRDefault="009552FF">
            <w:pPr>
              <w:jc w:val="both"/>
              <w:rPr>
                <w:sz w:val="22"/>
                <w:szCs w:val="22"/>
              </w:rPr>
            </w:pPr>
            <w:r w:rsidRPr="005F0005">
              <w:rPr>
                <w:sz w:val="22"/>
                <w:szCs w:val="22"/>
              </w:rPr>
              <w:t>Консультации</w:t>
            </w:r>
          </w:p>
        </w:tc>
        <w:tc>
          <w:tcPr>
            <w:tcW w:w="3857" w:type="dxa"/>
          </w:tcPr>
          <w:p w14:paraId="5B7CFA9F" w14:textId="77777777" w:rsidR="009552FF" w:rsidRPr="005F0005" w:rsidRDefault="009552FF">
            <w:pPr>
              <w:tabs>
                <w:tab w:val="left" w:pos="1080"/>
              </w:tabs>
              <w:jc w:val="center"/>
              <w:rPr>
                <w:sz w:val="22"/>
                <w:szCs w:val="22"/>
                <w:lang w:val="en-US"/>
              </w:rPr>
            </w:pPr>
          </w:p>
        </w:tc>
      </w:tr>
      <w:tr w:rsidR="009552FF" w:rsidRPr="009552FF" w14:paraId="5DEDFD88" w14:textId="77777777" w:rsidTr="00EA57F5">
        <w:tc>
          <w:tcPr>
            <w:tcW w:w="3195" w:type="dxa"/>
          </w:tcPr>
          <w:p w14:paraId="0C99FD4C" w14:textId="77777777" w:rsidR="009552FF" w:rsidRPr="00497A45" w:rsidRDefault="009552FF">
            <w:pPr>
              <w:jc w:val="both"/>
              <w:rPr>
                <w:sz w:val="22"/>
                <w:szCs w:val="22"/>
              </w:rPr>
            </w:pPr>
            <w:r w:rsidRPr="00497A45">
              <w:rPr>
                <w:sz w:val="22"/>
                <w:szCs w:val="22"/>
              </w:rPr>
              <w:t>Итого аудиторных занятий</w:t>
            </w:r>
          </w:p>
        </w:tc>
        <w:tc>
          <w:tcPr>
            <w:tcW w:w="3857" w:type="dxa"/>
          </w:tcPr>
          <w:p w14:paraId="0A97002A" w14:textId="3F5EBAF8" w:rsidR="009552FF" w:rsidRPr="002030FE" w:rsidRDefault="00373AB4">
            <w:pPr>
              <w:tabs>
                <w:tab w:val="left" w:pos="1080"/>
              </w:tabs>
              <w:jc w:val="center"/>
              <w:rPr>
                <w:sz w:val="22"/>
                <w:szCs w:val="22"/>
                <w:highlight w:val="yellow"/>
              </w:rPr>
            </w:pPr>
            <w:r>
              <w:rPr>
                <w:sz w:val="22"/>
                <w:szCs w:val="22"/>
              </w:rPr>
              <w:t>5</w:t>
            </w:r>
            <w:r w:rsidR="00DF3C70">
              <w:rPr>
                <w:sz w:val="22"/>
                <w:szCs w:val="22"/>
              </w:rPr>
              <w:t>2</w:t>
            </w:r>
          </w:p>
        </w:tc>
      </w:tr>
      <w:tr w:rsidR="009552FF" w:rsidRPr="009552FF" w14:paraId="2B051208" w14:textId="77777777" w:rsidTr="00EA57F5">
        <w:tc>
          <w:tcPr>
            <w:tcW w:w="3195" w:type="dxa"/>
            <w:tcBorders>
              <w:bottom w:val="single" w:sz="4" w:space="0" w:color="000000"/>
            </w:tcBorders>
          </w:tcPr>
          <w:p w14:paraId="0E24460B" w14:textId="77777777" w:rsidR="009552FF" w:rsidRPr="00497A45" w:rsidRDefault="009552FF">
            <w:pPr>
              <w:jc w:val="both"/>
              <w:rPr>
                <w:sz w:val="22"/>
                <w:szCs w:val="22"/>
              </w:rPr>
            </w:pPr>
            <w:r w:rsidRPr="00497A45">
              <w:rPr>
                <w:sz w:val="22"/>
                <w:szCs w:val="22"/>
              </w:rPr>
              <w:t>Самостоятельная работа</w:t>
            </w:r>
          </w:p>
        </w:tc>
        <w:tc>
          <w:tcPr>
            <w:tcW w:w="3857" w:type="dxa"/>
            <w:tcBorders>
              <w:bottom w:val="single" w:sz="4" w:space="0" w:color="000000"/>
            </w:tcBorders>
          </w:tcPr>
          <w:p w14:paraId="209FBC3C" w14:textId="75F57986" w:rsidR="009552FF" w:rsidRPr="002030FE" w:rsidRDefault="00DF3C70">
            <w:pPr>
              <w:tabs>
                <w:tab w:val="left" w:pos="1080"/>
              </w:tabs>
              <w:jc w:val="center"/>
              <w:rPr>
                <w:sz w:val="22"/>
                <w:szCs w:val="22"/>
                <w:highlight w:val="yellow"/>
              </w:rPr>
            </w:pPr>
            <w:r>
              <w:rPr>
                <w:sz w:val="22"/>
                <w:szCs w:val="22"/>
              </w:rPr>
              <w:t>20</w:t>
            </w:r>
          </w:p>
        </w:tc>
      </w:tr>
      <w:tr w:rsidR="009552FF" w:rsidRPr="009552FF" w14:paraId="2D69A649" w14:textId="77777777" w:rsidTr="00EA57F5">
        <w:tc>
          <w:tcPr>
            <w:tcW w:w="3195" w:type="dxa"/>
            <w:tcBorders>
              <w:bottom w:val="single" w:sz="4" w:space="0" w:color="auto"/>
            </w:tcBorders>
          </w:tcPr>
          <w:p w14:paraId="7C917446" w14:textId="77777777" w:rsidR="009552FF" w:rsidRPr="00A75397" w:rsidRDefault="009552FF">
            <w:pPr>
              <w:jc w:val="both"/>
              <w:rPr>
                <w:sz w:val="22"/>
                <w:szCs w:val="22"/>
              </w:rPr>
            </w:pPr>
            <w:r w:rsidRPr="00A75397">
              <w:rPr>
                <w:sz w:val="22"/>
                <w:szCs w:val="22"/>
              </w:rPr>
              <w:t xml:space="preserve">Курсовая работа </w:t>
            </w:r>
          </w:p>
        </w:tc>
        <w:tc>
          <w:tcPr>
            <w:tcW w:w="3857" w:type="dxa"/>
            <w:tcBorders>
              <w:bottom w:val="single" w:sz="4" w:space="0" w:color="auto"/>
            </w:tcBorders>
          </w:tcPr>
          <w:p w14:paraId="7326AA8C" w14:textId="77777777" w:rsidR="009552FF" w:rsidRPr="00A75397" w:rsidRDefault="00A75397" w:rsidP="00A75397">
            <w:pPr>
              <w:tabs>
                <w:tab w:val="left" w:pos="1080"/>
              </w:tabs>
              <w:jc w:val="center"/>
              <w:rPr>
                <w:sz w:val="22"/>
                <w:szCs w:val="22"/>
                <w:lang w:val="en-US"/>
              </w:rPr>
            </w:pPr>
            <w:r>
              <w:rPr>
                <w:sz w:val="22"/>
                <w:szCs w:val="22"/>
                <w:lang w:val="en-US"/>
              </w:rPr>
              <w:t>-</w:t>
            </w:r>
          </w:p>
        </w:tc>
      </w:tr>
      <w:tr w:rsidR="009552FF" w:rsidRPr="009552FF" w14:paraId="6CC99929" w14:textId="77777777" w:rsidTr="00EA57F5">
        <w:tc>
          <w:tcPr>
            <w:tcW w:w="3195" w:type="dxa"/>
            <w:tcBorders>
              <w:top w:val="single" w:sz="4" w:space="0" w:color="auto"/>
            </w:tcBorders>
          </w:tcPr>
          <w:p w14:paraId="491D07E0" w14:textId="77777777" w:rsidR="009552FF" w:rsidRPr="00AC37A9" w:rsidRDefault="009552FF">
            <w:pPr>
              <w:jc w:val="both"/>
              <w:rPr>
                <w:sz w:val="22"/>
                <w:szCs w:val="22"/>
                <w:highlight w:val="red"/>
              </w:rPr>
            </w:pPr>
            <w:r w:rsidRPr="00373AB4">
              <w:rPr>
                <w:sz w:val="22"/>
                <w:szCs w:val="22"/>
              </w:rPr>
              <w:t>Зачет</w:t>
            </w:r>
          </w:p>
        </w:tc>
        <w:tc>
          <w:tcPr>
            <w:tcW w:w="3857" w:type="dxa"/>
            <w:tcBorders>
              <w:top w:val="single" w:sz="4" w:space="0" w:color="auto"/>
            </w:tcBorders>
          </w:tcPr>
          <w:p w14:paraId="79C3EF8B" w14:textId="77777777" w:rsidR="009552FF" w:rsidRPr="00AC37A9" w:rsidRDefault="00191844">
            <w:pPr>
              <w:tabs>
                <w:tab w:val="left" w:pos="1080"/>
              </w:tabs>
              <w:jc w:val="center"/>
              <w:rPr>
                <w:sz w:val="22"/>
                <w:szCs w:val="22"/>
                <w:highlight w:val="red"/>
              </w:rPr>
            </w:pPr>
            <w:proofErr w:type="spellStart"/>
            <w:r w:rsidRPr="00191844">
              <w:rPr>
                <w:sz w:val="22"/>
                <w:szCs w:val="22"/>
              </w:rPr>
              <w:t>ЗаО</w:t>
            </w:r>
            <w:proofErr w:type="spellEnd"/>
          </w:p>
        </w:tc>
      </w:tr>
      <w:tr w:rsidR="009552FF" w:rsidRPr="009552FF" w14:paraId="0C1EDC86" w14:textId="77777777" w:rsidTr="00EA57F5">
        <w:tc>
          <w:tcPr>
            <w:tcW w:w="3195" w:type="dxa"/>
          </w:tcPr>
          <w:p w14:paraId="0D05A8DE" w14:textId="77777777" w:rsidR="009552FF" w:rsidRPr="00373AB4" w:rsidRDefault="00373AB4">
            <w:pPr>
              <w:jc w:val="both"/>
              <w:rPr>
                <w:sz w:val="22"/>
                <w:szCs w:val="22"/>
              </w:rPr>
            </w:pPr>
            <w:r>
              <w:rPr>
                <w:sz w:val="22"/>
                <w:szCs w:val="22"/>
              </w:rPr>
              <w:t>Экзамен</w:t>
            </w:r>
          </w:p>
        </w:tc>
        <w:tc>
          <w:tcPr>
            <w:tcW w:w="3857" w:type="dxa"/>
          </w:tcPr>
          <w:p w14:paraId="2D2C0093" w14:textId="77777777" w:rsidR="009552FF" w:rsidRPr="002030FE" w:rsidRDefault="00373AB4">
            <w:pPr>
              <w:jc w:val="center"/>
              <w:rPr>
                <w:sz w:val="22"/>
                <w:szCs w:val="22"/>
                <w:highlight w:val="yellow"/>
              </w:rPr>
            </w:pPr>
            <w:r>
              <w:rPr>
                <w:sz w:val="22"/>
                <w:szCs w:val="22"/>
              </w:rPr>
              <w:t>-</w:t>
            </w:r>
          </w:p>
        </w:tc>
      </w:tr>
      <w:tr w:rsidR="00923258" w14:paraId="71125509" w14:textId="77777777">
        <w:tc>
          <w:tcPr>
            <w:tcW w:w="3195" w:type="dxa"/>
          </w:tcPr>
          <w:p w14:paraId="16FEC158" w14:textId="77777777" w:rsidR="009552FF" w:rsidRPr="00497A45" w:rsidRDefault="009552FF">
            <w:pPr>
              <w:jc w:val="both"/>
              <w:rPr>
                <w:sz w:val="22"/>
                <w:szCs w:val="22"/>
              </w:rPr>
            </w:pPr>
            <w:r w:rsidRPr="00497A45">
              <w:rPr>
                <w:sz w:val="22"/>
                <w:szCs w:val="22"/>
              </w:rPr>
              <w:t>Общее количество часов</w:t>
            </w:r>
          </w:p>
        </w:tc>
        <w:tc>
          <w:tcPr>
            <w:tcW w:w="3857" w:type="dxa"/>
          </w:tcPr>
          <w:p w14:paraId="464C1D71" w14:textId="77777777" w:rsidR="009552FF" w:rsidRPr="003E503F" w:rsidRDefault="003E503F">
            <w:pPr>
              <w:jc w:val="center"/>
              <w:rPr>
                <w:sz w:val="22"/>
                <w:szCs w:val="22"/>
                <w:highlight w:val="yellow"/>
              </w:rPr>
            </w:pPr>
            <w:r>
              <w:rPr>
                <w:sz w:val="22"/>
                <w:szCs w:val="22"/>
                <w:lang w:val="en-US"/>
              </w:rPr>
              <w:t>72</w:t>
            </w:r>
          </w:p>
        </w:tc>
      </w:tr>
    </w:tbl>
    <w:p w14:paraId="67552411" w14:textId="77777777" w:rsidR="001B1281" w:rsidRDefault="001B1281">
      <w:pPr>
        <w:widowControl w:val="0"/>
        <w:pBdr>
          <w:top w:val="nil"/>
          <w:left w:val="nil"/>
          <w:bottom w:val="nil"/>
          <w:right w:val="nil"/>
          <w:between w:val="nil"/>
        </w:pBdr>
        <w:tabs>
          <w:tab w:val="left" w:pos="-4678"/>
        </w:tabs>
        <w:ind w:left="1069" w:hanging="720"/>
        <w:rPr>
          <w:b/>
          <w:color w:val="000000"/>
        </w:rPr>
      </w:pPr>
    </w:p>
    <w:p w14:paraId="48558C4C" w14:textId="77777777" w:rsidR="001B1281" w:rsidRDefault="006B1DF1" w:rsidP="00F7689A">
      <w:pPr>
        <w:widowControl w:val="0"/>
        <w:pBdr>
          <w:top w:val="nil"/>
          <w:left w:val="nil"/>
          <w:bottom w:val="nil"/>
          <w:right w:val="nil"/>
          <w:between w:val="nil"/>
        </w:pBdr>
        <w:tabs>
          <w:tab w:val="left" w:pos="-4678"/>
        </w:tabs>
        <w:spacing w:after="120"/>
        <w:jc w:val="center"/>
        <w:rPr>
          <w:b/>
          <w:color w:val="000000"/>
        </w:rPr>
      </w:pPr>
      <w:r>
        <w:rPr>
          <w:b/>
          <w:color w:val="000000"/>
        </w:rPr>
        <w:t xml:space="preserve">2. Цели </w:t>
      </w:r>
      <w:r w:rsidR="00F376EF">
        <w:rPr>
          <w:b/>
          <w:color w:val="000000"/>
        </w:rPr>
        <w:t>изучения</w:t>
      </w:r>
      <w:r>
        <w:rPr>
          <w:b/>
          <w:color w:val="000000"/>
        </w:rPr>
        <w:t xml:space="preserve"> дисциплины</w:t>
      </w:r>
    </w:p>
    <w:p w14:paraId="14F41D93" w14:textId="77777777" w:rsidR="00886DE8" w:rsidRDefault="00886DE8" w:rsidP="00886DE8">
      <w:pPr>
        <w:ind w:firstLine="709"/>
        <w:jc w:val="both"/>
      </w:pPr>
      <w:r w:rsidRPr="00907C83">
        <w:t>Цель преподавания дисциплины «Основы российской государственности» является 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p>
    <w:p w14:paraId="741F3B55" w14:textId="77777777" w:rsidR="00322719" w:rsidRDefault="00322719" w:rsidP="00886DE8">
      <w:pPr>
        <w:ind w:firstLine="709"/>
        <w:jc w:val="both"/>
      </w:pPr>
      <w:r>
        <w:rPr>
          <w:rStyle w:val="fontstyle01"/>
        </w:rPr>
        <w:t>Реализация курса предполагает последовательное освоение студентами знаний,</w:t>
      </w:r>
      <w:r>
        <w:rPr>
          <w:rFonts w:ascii="PlayfairDisplay-Regular" w:hAnsi="PlayfairDisplay-Regular"/>
          <w:color w:val="000000"/>
        </w:rPr>
        <w:br/>
      </w:r>
      <w:r>
        <w:rPr>
          <w:rStyle w:val="fontstyle01"/>
        </w:rPr>
        <w:t>представлений, научных концепций, а также исторических, культурологических,</w:t>
      </w:r>
      <w:r>
        <w:rPr>
          <w:rFonts w:ascii="PlayfairDisplay-Regular" w:hAnsi="PlayfairDisplay-Regular"/>
          <w:color w:val="000000"/>
        </w:rPr>
        <w:br/>
      </w:r>
      <w:r>
        <w:rPr>
          <w:rStyle w:val="fontstyle01"/>
        </w:rPr>
        <w:t>социологических и иных данных, связанных с проблематикой развития российской</w:t>
      </w:r>
      <w:r>
        <w:rPr>
          <w:rFonts w:ascii="PlayfairDisplay-Regular" w:hAnsi="PlayfairDisplay-Regular"/>
          <w:color w:val="000000"/>
        </w:rPr>
        <w:br/>
      </w:r>
      <w:r>
        <w:rPr>
          <w:rStyle w:val="fontstyle01"/>
        </w:rPr>
        <w:t>цивилизации и её государственности в исторической ретроспективе и в условиях</w:t>
      </w:r>
      <w:r>
        <w:rPr>
          <w:rFonts w:ascii="PlayfairDisplay-Regular" w:hAnsi="PlayfairDisplay-Regular"/>
          <w:color w:val="000000"/>
        </w:rPr>
        <w:br/>
      </w:r>
      <w:r>
        <w:rPr>
          <w:rStyle w:val="fontstyle01"/>
        </w:rPr>
        <w:t>актуальных вызовов политической, экономической, техногенной и иной природы.</w:t>
      </w:r>
    </w:p>
    <w:p w14:paraId="6D342F27" w14:textId="77777777" w:rsidR="00886DE8" w:rsidRDefault="00886DE8" w:rsidP="00886DE8">
      <w:pPr>
        <w:ind w:firstLine="709"/>
        <w:jc w:val="both"/>
      </w:pPr>
      <w:r w:rsidRPr="0014351F">
        <w:t>Задачи дисциплины:</w:t>
      </w:r>
    </w:p>
    <w:p w14:paraId="0601CE01" w14:textId="77777777" w:rsidR="00886DE8" w:rsidRPr="00907C83" w:rsidRDefault="00886DE8" w:rsidP="00886DE8">
      <w:pPr>
        <w:pStyle w:val="aa"/>
        <w:tabs>
          <w:tab w:val="left" w:pos="993"/>
        </w:tabs>
        <w:ind w:left="0" w:firstLine="709"/>
        <w:jc w:val="both"/>
      </w:pPr>
      <w:r w:rsidRPr="00907C83">
        <w:t>-</w:t>
      </w:r>
      <w:r w:rsidRPr="00907C83">
        <w:tab/>
        <w:t>представить историю России в её непрерывном цивилизационном измерении, отразить её наиболее значимые особенности, принципы и актуальные ориентиры;</w:t>
      </w:r>
    </w:p>
    <w:p w14:paraId="0E489FF5" w14:textId="77777777" w:rsidR="00886DE8" w:rsidRPr="00907C83" w:rsidRDefault="00886DE8" w:rsidP="00886DE8">
      <w:pPr>
        <w:pStyle w:val="aa"/>
        <w:tabs>
          <w:tab w:val="left" w:pos="993"/>
        </w:tabs>
        <w:ind w:left="0" w:firstLine="709"/>
        <w:jc w:val="both"/>
      </w:pPr>
      <w:r w:rsidRPr="00907C83">
        <w:t>-</w:t>
      </w:r>
      <w:r w:rsidRPr="00907C83">
        <w:tab/>
        <w:t>раскрыть ценностно-поведенческое содержание чувства гражданственности и патриотизма, неотделимого от развитого критического мышления, свободного развития личности и способности независимого суждения об актуальном политико-культурном контексте;</w:t>
      </w:r>
    </w:p>
    <w:p w14:paraId="132D3833" w14:textId="77777777" w:rsidR="00886DE8" w:rsidRPr="00907C83" w:rsidRDefault="00886DE8" w:rsidP="00886DE8">
      <w:pPr>
        <w:pStyle w:val="aa"/>
        <w:tabs>
          <w:tab w:val="left" w:pos="993"/>
        </w:tabs>
        <w:ind w:left="0" w:firstLine="709"/>
        <w:jc w:val="both"/>
      </w:pPr>
      <w:r w:rsidRPr="00907C83">
        <w:t>-</w:t>
      </w:r>
      <w:r w:rsidRPr="00907C83">
        <w:tab/>
        <w:t>рассмотреть фундаментальные достижения, изобретения, открытия и свершения, связанные с развитием русской земли и российской цивилизации, представить их в актуальной и значимой перспективе, воспитывающей в гражданине гордость и сопричастность своей культуре и своему народу;</w:t>
      </w:r>
    </w:p>
    <w:p w14:paraId="48D1A6DD" w14:textId="77777777" w:rsidR="00886DE8" w:rsidRPr="00907C83" w:rsidRDefault="00886DE8" w:rsidP="00886DE8">
      <w:pPr>
        <w:pStyle w:val="aa"/>
        <w:tabs>
          <w:tab w:val="left" w:pos="993"/>
        </w:tabs>
        <w:ind w:left="0" w:firstLine="709"/>
        <w:jc w:val="both"/>
      </w:pPr>
      <w:r w:rsidRPr="00907C83">
        <w:t>-</w:t>
      </w:r>
      <w:r w:rsidRPr="00907C83">
        <w:tab/>
        <w:t>представить ключевые смыслы, этические и мировоззренческие доктрины, сложившиеся внутри российской цивилизации и отражающие её многонациональный, многоконфессиональный и солидарный (общинный) характер;</w:t>
      </w:r>
    </w:p>
    <w:p w14:paraId="2DFB37D0" w14:textId="77777777" w:rsidR="00886DE8" w:rsidRPr="00907C83" w:rsidRDefault="00886DE8" w:rsidP="00886DE8">
      <w:pPr>
        <w:pStyle w:val="aa"/>
        <w:tabs>
          <w:tab w:val="left" w:pos="993"/>
        </w:tabs>
        <w:ind w:left="0" w:firstLine="709"/>
        <w:jc w:val="both"/>
      </w:pPr>
      <w:r w:rsidRPr="00907C83">
        <w:t>-</w:t>
      </w:r>
      <w:r w:rsidRPr="00907C83">
        <w:tab/>
        <w:t xml:space="preserve">рассмотреть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w:t>
      </w:r>
      <w:proofErr w:type="spellStart"/>
      <w:r w:rsidRPr="00907C83">
        <w:t>поливариантность</w:t>
      </w:r>
      <w:proofErr w:type="spellEnd"/>
      <w:r w:rsidRPr="00907C83">
        <w:t xml:space="preserve"> взаимоотношений российского государства и общества в федеративном измерении;</w:t>
      </w:r>
    </w:p>
    <w:p w14:paraId="19990400" w14:textId="77777777" w:rsidR="00886DE8" w:rsidRPr="00907C83" w:rsidRDefault="00886DE8" w:rsidP="00886DE8">
      <w:pPr>
        <w:pStyle w:val="aa"/>
        <w:tabs>
          <w:tab w:val="left" w:pos="993"/>
        </w:tabs>
        <w:ind w:left="0" w:firstLine="709"/>
        <w:jc w:val="both"/>
      </w:pPr>
      <w:r w:rsidRPr="00907C83">
        <w:t>-</w:t>
      </w:r>
      <w:r w:rsidRPr="00907C83">
        <w:tab/>
        <w:t>исследовать наиболее вероятные внешние и внутренние вызовы, стоящие перед лицом российской цивилизации и её государственностью в настоящий момент, обозначить ключевые сценарии её перспективного развития;</w:t>
      </w:r>
    </w:p>
    <w:p w14:paraId="1E3B3AE2" w14:textId="77777777" w:rsidR="00886DE8" w:rsidRDefault="00886DE8" w:rsidP="00886DE8">
      <w:pPr>
        <w:pStyle w:val="aa"/>
        <w:tabs>
          <w:tab w:val="left" w:pos="993"/>
        </w:tabs>
        <w:ind w:left="0" w:firstLine="709"/>
        <w:jc w:val="both"/>
      </w:pPr>
      <w:r w:rsidRPr="00907C83">
        <w:lastRenderedPageBreak/>
        <w:t>-</w:t>
      </w:r>
      <w:r w:rsidRPr="00907C83">
        <w:tab/>
        <w:t>обозначить фундаментальные ценностные принципы (константы) российской цивилизации (единство многообразия, суверенитет (сила и доверие), согласие и сотрудничество, любовь и ответственность, созидание и развитие), а также связанные между собой ценностные ориентиры российского цивилизационного развития (такие как стабильность, миссия, ответственность и справедливость).</w:t>
      </w:r>
    </w:p>
    <w:p w14:paraId="614EC37F" w14:textId="77777777" w:rsidR="00322719" w:rsidRDefault="00322719" w:rsidP="00886DE8">
      <w:pPr>
        <w:pStyle w:val="aa"/>
        <w:tabs>
          <w:tab w:val="left" w:pos="993"/>
        </w:tabs>
        <w:ind w:left="0" w:firstLine="709"/>
        <w:jc w:val="both"/>
      </w:pPr>
    </w:p>
    <w:p w14:paraId="25AEBF59" w14:textId="77777777" w:rsidR="001B1281" w:rsidRDefault="006B1DF1" w:rsidP="00F7689A">
      <w:pPr>
        <w:widowControl w:val="0"/>
        <w:pBdr>
          <w:top w:val="nil"/>
          <w:left w:val="nil"/>
          <w:bottom w:val="nil"/>
          <w:right w:val="nil"/>
          <w:between w:val="nil"/>
        </w:pBdr>
        <w:tabs>
          <w:tab w:val="left" w:pos="-4678"/>
        </w:tabs>
        <w:spacing w:after="120"/>
        <w:jc w:val="center"/>
        <w:rPr>
          <w:b/>
          <w:color w:val="000000"/>
        </w:rPr>
      </w:pPr>
      <w:r>
        <w:rPr>
          <w:b/>
          <w:color w:val="000000"/>
        </w:rPr>
        <w:t>3. Место дисциплины в структуре ОПОП:</w:t>
      </w:r>
    </w:p>
    <w:p w14:paraId="3BEF7580" w14:textId="7C140DAD" w:rsidR="00D56E1E" w:rsidRDefault="00F11C3C" w:rsidP="00F376EF">
      <w:pPr>
        <w:widowControl w:val="0"/>
        <w:pBdr>
          <w:top w:val="nil"/>
          <w:left w:val="nil"/>
          <w:bottom w:val="nil"/>
          <w:right w:val="nil"/>
          <w:between w:val="nil"/>
        </w:pBdr>
        <w:tabs>
          <w:tab w:val="left" w:pos="-4678"/>
        </w:tabs>
        <w:ind w:firstLine="709"/>
        <w:rPr>
          <w:color w:val="000000"/>
        </w:rPr>
      </w:pPr>
      <w:r>
        <w:rPr>
          <w:color w:val="000000"/>
        </w:rPr>
        <w:t>Б1.O.0</w:t>
      </w:r>
      <w:r w:rsidR="00DF3C70">
        <w:rPr>
          <w:color w:val="000000"/>
        </w:rPr>
        <w:t>4</w:t>
      </w:r>
      <w:r w:rsidRPr="00E028E1">
        <w:rPr>
          <w:color w:val="000000"/>
        </w:rPr>
        <w:t>.</w:t>
      </w:r>
      <w:r>
        <w:rPr>
          <w:color w:val="000000"/>
        </w:rPr>
        <w:t xml:space="preserve"> Блок 1. Дисциплины (модули)</w:t>
      </w:r>
      <w:r w:rsidR="00E028E1">
        <w:rPr>
          <w:color w:val="000000"/>
        </w:rPr>
        <w:t xml:space="preserve">. </w:t>
      </w:r>
      <w:r>
        <w:rPr>
          <w:color w:val="000000"/>
        </w:rPr>
        <w:t>Обязательная часть</w:t>
      </w:r>
      <w:r w:rsidR="005F0005">
        <w:rPr>
          <w:color w:val="000000"/>
        </w:rPr>
        <w:t>.</w:t>
      </w:r>
    </w:p>
    <w:p w14:paraId="6C7B83DE" w14:textId="77777777" w:rsidR="00886DE8" w:rsidRPr="00EA3230" w:rsidRDefault="00886DE8" w:rsidP="00886DE8">
      <w:pPr>
        <w:pStyle w:val="afff4"/>
      </w:pPr>
      <w:r w:rsidRPr="00EA3230">
        <w:t>Учебно-методический комплекс «Основы российской государственности» призван поспособствовать обозначению системного и своевременного ответа на актуальные вызовы образовательной и социальной политике российского государства через формирование необходимых условий для самоопределения и социализации обучающихся на основе общепринятых ценностей и норм поведения, а также через формирование у обучающихся развитого чувства гражданственности и патриотизма.</w:t>
      </w:r>
    </w:p>
    <w:p w14:paraId="597EC9B8" w14:textId="77777777" w:rsidR="00886DE8" w:rsidRPr="00EA3230" w:rsidRDefault="00886DE8" w:rsidP="00886DE8">
      <w:pPr>
        <w:pStyle w:val="afff4"/>
      </w:pPr>
      <w:r w:rsidRPr="00EA3230">
        <w:t>Знания, умения, навыки, сформированные в процессе изучения дисциплины необходимы для обеспечения формирования компетенции в соответствии с федеральными государственными образовательными стандартами высшего образования, прохождения производственной практики, подготовки к государственной итоговой аттестации.</w:t>
      </w:r>
    </w:p>
    <w:p w14:paraId="700D6B3D" w14:textId="77777777" w:rsidR="00F376EF" w:rsidRPr="008068F2" w:rsidRDefault="00F376EF" w:rsidP="005F0005">
      <w:pPr>
        <w:widowControl w:val="0"/>
        <w:pBdr>
          <w:top w:val="nil"/>
          <w:left w:val="nil"/>
          <w:bottom w:val="nil"/>
          <w:right w:val="nil"/>
          <w:between w:val="nil"/>
        </w:pBdr>
        <w:tabs>
          <w:tab w:val="left" w:pos="-4678"/>
        </w:tabs>
        <w:ind w:firstLine="709"/>
        <w:jc w:val="both"/>
        <w:rPr>
          <w:szCs w:val="28"/>
        </w:rPr>
      </w:pPr>
    </w:p>
    <w:p w14:paraId="4DD7E35E" w14:textId="77777777" w:rsidR="001B1281" w:rsidRDefault="006B1DF1" w:rsidP="00084608">
      <w:pPr>
        <w:widowControl w:val="0"/>
        <w:pBdr>
          <w:top w:val="nil"/>
          <w:left w:val="nil"/>
          <w:bottom w:val="nil"/>
          <w:right w:val="nil"/>
          <w:between w:val="nil"/>
        </w:pBdr>
        <w:tabs>
          <w:tab w:val="left" w:pos="-4678"/>
        </w:tabs>
        <w:spacing w:after="120"/>
        <w:jc w:val="center"/>
        <w:rPr>
          <w:b/>
        </w:rPr>
      </w:pPr>
      <w:r>
        <w:rPr>
          <w:b/>
        </w:rPr>
        <w:t xml:space="preserve">4. Требования к </w:t>
      </w:r>
      <w:r w:rsidRPr="00084608">
        <w:rPr>
          <w:b/>
          <w:color w:val="000000"/>
        </w:rPr>
        <w:t>результатам</w:t>
      </w:r>
      <w:r w:rsidR="00595ECB">
        <w:rPr>
          <w:b/>
          <w:color w:val="000000"/>
        </w:rPr>
        <w:t xml:space="preserve"> </w:t>
      </w:r>
      <w:r w:rsidRPr="00F11C3C">
        <w:rPr>
          <w:b/>
          <w:color w:val="000000"/>
        </w:rPr>
        <w:t>освоения</w:t>
      </w:r>
      <w:r>
        <w:rPr>
          <w:b/>
        </w:rPr>
        <w:t xml:space="preserve"> дисциплины </w:t>
      </w:r>
    </w:p>
    <w:p w14:paraId="6E3A6FAD" w14:textId="77777777" w:rsidR="001B1281" w:rsidRDefault="006B1DF1" w:rsidP="00A230B8">
      <w:pPr>
        <w:widowControl w:val="0"/>
        <w:ind w:firstLine="709"/>
        <w:jc w:val="both"/>
      </w:pPr>
      <w:r>
        <w:t xml:space="preserve">В результате </w:t>
      </w:r>
      <w:r w:rsidR="00BB5C15">
        <w:t>освоения</w:t>
      </w:r>
      <w:r>
        <w:t xml:space="preserve"> дисциплины обучающийся должен обладать следующими компетенциями (результатами освоения образовательной программы):</w:t>
      </w:r>
    </w:p>
    <w:p w14:paraId="3F632DFC" w14:textId="77777777" w:rsidR="00021807" w:rsidRPr="00A230B8" w:rsidRDefault="00497A45" w:rsidP="00A230B8">
      <w:pPr>
        <w:spacing w:line="259" w:lineRule="auto"/>
        <w:ind w:left="1"/>
        <w:jc w:val="both"/>
      </w:pPr>
      <w:r w:rsidRPr="00A230B8">
        <w:tab/>
        <w:t>Способен воспринимать межкультурное разнообразие общества в социально-историческом, этическом и философском контекстах (УК-5).</w:t>
      </w:r>
    </w:p>
    <w:p w14:paraId="5AE7FDCD" w14:textId="77777777" w:rsidR="001B1281" w:rsidRPr="00A230B8" w:rsidRDefault="001B1281">
      <w:pPr>
        <w:widowControl w:val="0"/>
        <w:ind w:firstLine="567"/>
        <w:jc w:val="both"/>
      </w:pPr>
    </w:p>
    <w:p w14:paraId="110098D6" w14:textId="77777777" w:rsidR="001B1281" w:rsidRPr="00A230B8" w:rsidRDefault="006B1DF1" w:rsidP="00F11C3C">
      <w:pPr>
        <w:widowControl w:val="0"/>
        <w:spacing w:after="120"/>
        <w:ind w:firstLine="567"/>
        <w:jc w:val="both"/>
      </w:pPr>
      <w:r w:rsidRPr="00A230B8">
        <w:t>Взаимосвязь планируемых результатов обучения по дисциплине с формируемыми компетенциями ОПОП:</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9"/>
        <w:gridCol w:w="2289"/>
        <w:gridCol w:w="2368"/>
        <w:gridCol w:w="2172"/>
      </w:tblGrid>
      <w:tr w:rsidR="005232FF" w:rsidRPr="00A230B8" w14:paraId="01E9940F" w14:textId="77777777" w:rsidTr="00393BA3">
        <w:trPr>
          <w:trHeight w:val="257"/>
        </w:trPr>
        <w:tc>
          <w:tcPr>
            <w:tcW w:w="1435" w:type="pct"/>
            <w:shd w:val="clear" w:color="auto" w:fill="auto"/>
            <w:vAlign w:val="center"/>
          </w:tcPr>
          <w:p w14:paraId="5EF40AC7" w14:textId="77777777" w:rsidR="00497A45" w:rsidRPr="00A230B8" w:rsidRDefault="00497A45" w:rsidP="00497A45">
            <w:pPr>
              <w:jc w:val="center"/>
              <w:rPr>
                <w:b/>
                <w:i/>
              </w:rPr>
            </w:pPr>
            <w:r w:rsidRPr="00A230B8">
              <w:rPr>
                <w:b/>
              </w:rPr>
              <w:t>Компетенции</w:t>
            </w:r>
          </w:p>
        </w:tc>
        <w:tc>
          <w:tcPr>
            <w:tcW w:w="3565" w:type="pct"/>
            <w:gridSpan w:val="3"/>
            <w:shd w:val="clear" w:color="auto" w:fill="auto"/>
            <w:vAlign w:val="center"/>
          </w:tcPr>
          <w:p w14:paraId="534E679B" w14:textId="77777777" w:rsidR="00497A45" w:rsidRPr="00A230B8" w:rsidRDefault="00497A45" w:rsidP="00497A45">
            <w:pPr>
              <w:jc w:val="center"/>
              <w:rPr>
                <w:b/>
              </w:rPr>
            </w:pPr>
            <w:r w:rsidRPr="00A230B8">
              <w:rPr>
                <w:b/>
              </w:rPr>
              <w:t>Планируемые результаты обучения, соответствующие формируемым компетенциям ОПОП</w:t>
            </w:r>
          </w:p>
        </w:tc>
      </w:tr>
      <w:tr w:rsidR="005232FF" w:rsidRPr="00A230B8" w14:paraId="41E4FB7C" w14:textId="77777777" w:rsidTr="00393BA3">
        <w:trPr>
          <w:trHeight w:val="400"/>
        </w:trPr>
        <w:tc>
          <w:tcPr>
            <w:tcW w:w="1435" w:type="pct"/>
            <w:shd w:val="clear" w:color="auto" w:fill="auto"/>
            <w:vAlign w:val="center"/>
          </w:tcPr>
          <w:p w14:paraId="78E1A264" w14:textId="77777777" w:rsidR="005232FF" w:rsidRPr="00A230B8" w:rsidRDefault="005232FF" w:rsidP="00497A45">
            <w:pPr>
              <w:jc w:val="center"/>
              <w:rPr>
                <w:b/>
                <w:i/>
              </w:rPr>
            </w:pPr>
            <w:r w:rsidRPr="00A230B8">
              <w:rPr>
                <w:b/>
              </w:rPr>
              <w:t>Код и формулировка</w:t>
            </w:r>
          </w:p>
        </w:tc>
        <w:tc>
          <w:tcPr>
            <w:tcW w:w="1195" w:type="pct"/>
            <w:shd w:val="clear" w:color="auto" w:fill="auto"/>
            <w:vAlign w:val="center"/>
          </w:tcPr>
          <w:p w14:paraId="031FD736" w14:textId="77777777" w:rsidR="005232FF" w:rsidRPr="00A230B8" w:rsidRDefault="005232FF" w:rsidP="00497A45">
            <w:pPr>
              <w:jc w:val="center"/>
              <w:rPr>
                <w:b/>
                <w:spacing w:val="-1"/>
              </w:rPr>
            </w:pPr>
            <w:r w:rsidRPr="00A230B8">
              <w:rPr>
                <w:b/>
                <w:spacing w:val="-1"/>
              </w:rPr>
              <w:t>Знать:</w:t>
            </w:r>
          </w:p>
        </w:tc>
        <w:tc>
          <w:tcPr>
            <w:tcW w:w="1236" w:type="pct"/>
            <w:shd w:val="clear" w:color="auto" w:fill="auto"/>
            <w:vAlign w:val="center"/>
          </w:tcPr>
          <w:p w14:paraId="778FE6FD" w14:textId="77777777" w:rsidR="005232FF" w:rsidRPr="00A230B8" w:rsidRDefault="005232FF" w:rsidP="00497A45">
            <w:pPr>
              <w:jc w:val="center"/>
              <w:rPr>
                <w:b/>
                <w:spacing w:val="-1"/>
              </w:rPr>
            </w:pPr>
            <w:r w:rsidRPr="00A230B8">
              <w:rPr>
                <w:b/>
                <w:spacing w:val="-1"/>
              </w:rPr>
              <w:t>Уметь</w:t>
            </w:r>
          </w:p>
        </w:tc>
        <w:tc>
          <w:tcPr>
            <w:tcW w:w="1135" w:type="pct"/>
            <w:shd w:val="clear" w:color="auto" w:fill="auto"/>
            <w:vAlign w:val="center"/>
          </w:tcPr>
          <w:p w14:paraId="669D76D7" w14:textId="77777777" w:rsidR="005232FF" w:rsidRPr="00A230B8" w:rsidRDefault="005232FF" w:rsidP="00497A45">
            <w:pPr>
              <w:autoSpaceDE w:val="0"/>
              <w:autoSpaceDN w:val="0"/>
              <w:adjustRightInd w:val="0"/>
              <w:jc w:val="center"/>
              <w:rPr>
                <w:b/>
                <w:spacing w:val="-1"/>
              </w:rPr>
            </w:pPr>
            <w:r w:rsidRPr="00A230B8">
              <w:rPr>
                <w:b/>
                <w:spacing w:val="-1"/>
              </w:rPr>
              <w:t>Владеть:</w:t>
            </w:r>
          </w:p>
        </w:tc>
      </w:tr>
      <w:tr w:rsidR="00923258" w14:paraId="7A8E02A4" w14:textId="77777777" w:rsidTr="00393BA3">
        <w:tc>
          <w:tcPr>
            <w:tcW w:w="1435" w:type="pct"/>
          </w:tcPr>
          <w:p w14:paraId="4A31906A" w14:textId="77777777" w:rsidR="005232FF" w:rsidRDefault="005232FF">
            <w:r>
              <w:t>УК-5</w:t>
            </w:r>
          </w:p>
          <w:p w14:paraId="6A7E187C" w14:textId="77777777" w:rsidR="005232FF" w:rsidRPr="00886DE8" w:rsidRDefault="005232FF">
            <w:r w:rsidRPr="00886DE8">
              <w:t>Способен воспринимать межкультурное разнообразие общества в социально-историческом, этическом и философском контекстах</w:t>
            </w:r>
          </w:p>
        </w:tc>
        <w:tc>
          <w:tcPr>
            <w:tcW w:w="1195" w:type="pct"/>
          </w:tcPr>
          <w:p w14:paraId="027E2F0F" w14:textId="77777777" w:rsidR="005232FF" w:rsidRDefault="00886DE8" w:rsidP="00D86A9B">
            <w:r>
              <w:t xml:space="preserve">– </w:t>
            </w:r>
            <w:r w:rsidRPr="00B2770A">
              <w:t>социокультурные различия социальных групп, опираясь на знание этапов исторического развития России в контексте мировой истории, социокультурных традиций мира, основных философских, религиозных и этических учений</w:t>
            </w:r>
            <w:r>
              <w:t>;</w:t>
            </w:r>
          </w:p>
          <w:p w14:paraId="3DDFF60A" w14:textId="77777777" w:rsidR="00886DE8" w:rsidRDefault="00886DE8" w:rsidP="00D86A9B">
            <w:r>
              <w:t>–</w:t>
            </w:r>
            <w:r w:rsidRPr="00B2770A">
              <w:t xml:space="preserve"> историческое наследие и социокультурные традиции своего Отечества</w:t>
            </w:r>
            <w:r>
              <w:t>;</w:t>
            </w:r>
          </w:p>
          <w:p w14:paraId="53EEC230" w14:textId="77777777" w:rsidR="00886DE8" w:rsidRPr="002B483D" w:rsidRDefault="00886DE8" w:rsidP="00D86A9B">
            <w:r>
              <w:t>–</w:t>
            </w:r>
            <w:r w:rsidRPr="00B2770A">
              <w:t xml:space="preserve"> основные закономерности взаимо</w:t>
            </w:r>
            <w:r w:rsidRPr="00B2770A">
              <w:lastRenderedPageBreak/>
              <w:t>действия человека и общества.</w:t>
            </w:r>
          </w:p>
        </w:tc>
        <w:tc>
          <w:tcPr>
            <w:tcW w:w="1236" w:type="pct"/>
          </w:tcPr>
          <w:p w14:paraId="099C9324" w14:textId="77777777" w:rsidR="00886DE8" w:rsidRDefault="00886DE8" w:rsidP="00D86A9B">
            <w:r>
              <w:lastRenderedPageBreak/>
              <w:t xml:space="preserve">– </w:t>
            </w:r>
            <w:r w:rsidRPr="00B2770A">
              <w:t>анализировать социокультурные различия социальных групп, опираясь на знание этапов исторического развития России в контексте мировой истории, социокультурных традиций мира, основных философских, религиозных и этических учений</w:t>
            </w:r>
            <w:r>
              <w:t>;</w:t>
            </w:r>
          </w:p>
          <w:p w14:paraId="56C58E8A" w14:textId="77777777" w:rsidR="005232FF" w:rsidRDefault="00886DE8" w:rsidP="00D86A9B">
            <w:r>
              <w:t xml:space="preserve">– </w:t>
            </w:r>
            <w:r w:rsidRPr="00B2770A">
              <w:t>формировать собственное уважительное отношение к историческому наследию и социокультурным традициям своего Отече</w:t>
            </w:r>
            <w:r w:rsidRPr="00B2770A">
              <w:lastRenderedPageBreak/>
              <w:t>ства</w:t>
            </w:r>
            <w:r>
              <w:t>;</w:t>
            </w:r>
          </w:p>
          <w:p w14:paraId="73FA2264" w14:textId="77777777" w:rsidR="00886DE8" w:rsidRPr="002B483D" w:rsidRDefault="00886DE8" w:rsidP="00D86A9B">
            <w:r>
              <w:t xml:space="preserve">– </w:t>
            </w:r>
            <w:r w:rsidRPr="00B2770A">
              <w:t>конструктивно взаимодействовать с окружающими с учетом их социокультурных особенностей в целях успешного выполнения профессиональных задач и социальной интеграции.</w:t>
            </w:r>
          </w:p>
        </w:tc>
        <w:tc>
          <w:tcPr>
            <w:tcW w:w="1135" w:type="pct"/>
          </w:tcPr>
          <w:p w14:paraId="5E06437F" w14:textId="77777777" w:rsidR="005232FF" w:rsidRDefault="00886DE8" w:rsidP="00D86A9B">
            <w:r>
              <w:lastRenderedPageBreak/>
              <w:t xml:space="preserve">– навыками соотнесения данных о различиях </w:t>
            </w:r>
            <w:r w:rsidRPr="00B2770A">
              <w:t xml:space="preserve">социальных групп, </w:t>
            </w:r>
            <w:r>
              <w:t xml:space="preserve">их анализа, </w:t>
            </w:r>
            <w:r w:rsidRPr="00B2770A">
              <w:t>опираясь на знание этапов исторического развития России в контексте мировой истории, социокультурных традиций мира, основных философских, религиозных и этических учений</w:t>
            </w:r>
            <w:r>
              <w:t>;</w:t>
            </w:r>
          </w:p>
          <w:p w14:paraId="31585201" w14:textId="77777777" w:rsidR="00886DE8" w:rsidRDefault="00886DE8" w:rsidP="00D86A9B">
            <w:r>
              <w:t xml:space="preserve">– методиками формирования </w:t>
            </w:r>
            <w:r w:rsidRPr="00B2770A">
              <w:t>уважительно</w:t>
            </w:r>
            <w:r>
              <w:t>го</w:t>
            </w:r>
            <w:r w:rsidRPr="00B2770A">
              <w:t xml:space="preserve"> отношени</w:t>
            </w:r>
            <w:r>
              <w:t>я</w:t>
            </w:r>
            <w:r w:rsidRPr="00B2770A">
              <w:t xml:space="preserve"> к исто</w:t>
            </w:r>
            <w:r w:rsidRPr="00B2770A">
              <w:lastRenderedPageBreak/>
              <w:t>рическому наследию и социокультурным традициям Отечества</w:t>
            </w:r>
            <w:r>
              <w:t xml:space="preserve"> у других людей;</w:t>
            </w:r>
          </w:p>
          <w:p w14:paraId="244EB54D" w14:textId="77777777" w:rsidR="00886DE8" w:rsidRPr="002B483D" w:rsidRDefault="00886DE8" w:rsidP="00D86A9B">
            <w:r>
              <w:t>–</w:t>
            </w:r>
            <w:r w:rsidRPr="00B2770A">
              <w:t xml:space="preserve"> навыками осуществления сознательного выбора ценностных ориентиров и гражданской позиции</w:t>
            </w:r>
            <w:r>
              <w:t>.</w:t>
            </w:r>
          </w:p>
        </w:tc>
      </w:tr>
    </w:tbl>
    <w:p w14:paraId="35084C35" w14:textId="77777777" w:rsidR="001B1281" w:rsidRDefault="001B1281">
      <w:pPr>
        <w:widowControl w:val="0"/>
        <w:ind w:firstLine="567"/>
        <w:jc w:val="both"/>
      </w:pPr>
    </w:p>
    <w:p w14:paraId="7F3D56F0" w14:textId="77777777" w:rsidR="00A230B8" w:rsidRPr="00A230B8" w:rsidRDefault="00A230B8" w:rsidP="00A230B8">
      <w:pPr>
        <w:widowControl w:val="0"/>
        <w:ind w:firstLine="567"/>
        <w:jc w:val="both"/>
        <w:rPr>
          <w:b/>
        </w:rPr>
      </w:pPr>
      <w:r w:rsidRPr="00A230B8">
        <w:rPr>
          <w:b/>
        </w:rPr>
        <w:t>Планируемые результаты обучения по дисциплине</w:t>
      </w:r>
    </w:p>
    <w:p w14:paraId="6F3D4007" w14:textId="77777777" w:rsidR="00A230B8" w:rsidRDefault="00A230B8" w:rsidP="00A230B8">
      <w:pPr>
        <w:widowControl w:val="0"/>
        <w:ind w:firstLine="567"/>
        <w:jc w:val="both"/>
      </w:pPr>
      <w:r>
        <w:t>В результате освоения дисциплины обучающийся должен:</w:t>
      </w:r>
    </w:p>
    <w:p w14:paraId="1BCE3CB7" w14:textId="77777777" w:rsidR="00A230B8" w:rsidRDefault="00A230B8" w:rsidP="00A230B8">
      <w:pPr>
        <w:widowControl w:val="0"/>
        <w:ind w:firstLine="567"/>
        <w:jc w:val="both"/>
      </w:pPr>
      <w:r>
        <w:t>- осознавать современную российскую государственность и актуальное политическое устройство страны в широком культурно-ценностном и историческом контексте, воспринимать непрерывный характер отечественной истории и многонациональный, цивилизационный вектор её развития;</w:t>
      </w:r>
    </w:p>
    <w:p w14:paraId="51FBE8CF" w14:textId="77777777" w:rsidR="00A230B8" w:rsidRDefault="00A230B8" w:rsidP="00A230B8">
      <w:pPr>
        <w:widowControl w:val="0"/>
        <w:ind w:firstLine="567"/>
        <w:jc w:val="both"/>
      </w:pPr>
      <w:r>
        <w:t>- воспринимать и разделять зрелое чувство гражданственности и патриотизма, чувствовать свою принадлежность к российской цивилизации и российскому обществу, воспринимать свое личностное развитие сквозь призму общественного блага и релевантных для человека морально-нравственных ориентиров;</w:t>
      </w:r>
    </w:p>
    <w:p w14:paraId="481F2D1B" w14:textId="77777777" w:rsidR="00A230B8" w:rsidRDefault="00A230B8" w:rsidP="00A230B8">
      <w:pPr>
        <w:widowControl w:val="0"/>
        <w:ind w:firstLine="567"/>
        <w:jc w:val="both"/>
      </w:pPr>
      <w:r>
        <w:t>- участвовать в формировании и совершенствовании политического уклада своей Родины, принимать и разделять ответственность за происходящее в стране, осознавать значимость своего гражданского участия и перспективы своей самореализации в общественно-политической жизни;</w:t>
      </w:r>
    </w:p>
    <w:p w14:paraId="6F1251D4" w14:textId="77777777" w:rsidR="00A230B8" w:rsidRDefault="00A230B8" w:rsidP="00A230B8">
      <w:pPr>
        <w:widowControl w:val="0"/>
        <w:ind w:firstLine="567"/>
        <w:jc w:val="both"/>
      </w:pPr>
      <w:r>
        <w:t>- развить в себе навык критического мышления и независимого суждения, позволяющего совершенствовать свои академические и исследовательские компетенции даже в соотнесении с резонансными и суггестивными проблемами и вызовами;</w:t>
      </w:r>
    </w:p>
    <w:p w14:paraId="2CDA16DF" w14:textId="77777777" w:rsidR="00A230B8" w:rsidRDefault="00A230B8" w:rsidP="00A230B8">
      <w:pPr>
        <w:widowControl w:val="0"/>
        <w:ind w:firstLine="567"/>
        <w:jc w:val="both"/>
      </w:pPr>
      <w:r>
        <w:t>- сформировать у себя способность к внимательному, объективному и цельному анализу поступающей общественно-политической информации, умение проверять различные мнения, позиции и высказывания на достоверность, непротиворечивость и конвенциональность;</w:t>
      </w:r>
    </w:p>
    <w:p w14:paraId="45AC2F5F" w14:textId="77777777" w:rsidR="00A230B8" w:rsidRDefault="00A230B8" w:rsidP="00A230B8">
      <w:pPr>
        <w:widowControl w:val="0"/>
        <w:ind w:firstLine="567"/>
        <w:jc w:val="both"/>
      </w:pPr>
      <w:r>
        <w:t>- усовершенствовать свои навыки личной и массовой коммуникации, развить в себе способность к компромиссу и диалогу, уважительному принятию национальных, религиозных, культурных и мировоззренческих особенностей различных народов и сообществ;</w:t>
      </w:r>
    </w:p>
    <w:p w14:paraId="79A2187D" w14:textId="77777777" w:rsidR="00A230B8" w:rsidRDefault="00A230B8" w:rsidP="00A230B8">
      <w:pPr>
        <w:widowControl w:val="0"/>
        <w:ind w:firstLine="567"/>
        <w:jc w:val="both"/>
      </w:pPr>
      <w:r>
        <w:t>- уверенно владеть ключевой информацией о политическом устройстве своей страны, своего региона и своей местности, сформировать компетенции осознанного исторического восприятия и политического анализа;</w:t>
      </w:r>
    </w:p>
    <w:p w14:paraId="5A927077" w14:textId="77777777" w:rsidR="00A230B8" w:rsidRDefault="00A230B8" w:rsidP="00A230B8">
      <w:pPr>
        <w:widowControl w:val="0"/>
        <w:ind w:firstLine="567"/>
        <w:jc w:val="both"/>
      </w:pPr>
      <w:r>
        <w:t>- сформировать у себя способность к агрегированию и артикуляции активной гражданской и политической позиции, выработать ценностно значимый навык вовлеченности в общественную жизнь и неравнодушной сопричастности (эмпатии) ключевым проблемам своего сообщества и своей Родины.</w:t>
      </w:r>
    </w:p>
    <w:p w14:paraId="3EF16537" w14:textId="77777777" w:rsidR="00A230B8" w:rsidRDefault="00A230B8" w:rsidP="00A230B8">
      <w:pPr>
        <w:widowControl w:val="0"/>
        <w:ind w:firstLine="567"/>
        <w:jc w:val="both"/>
        <w:sectPr w:rsidR="00A230B8" w:rsidSect="00E628A7">
          <w:headerReference w:type="even" r:id="rId8"/>
          <w:headerReference w:type="default" r:id="rId9"/>
          <w:footerReference w:type="default" r:id="rId10"/>
          <w:headerReference w:type="first" r:id="rId11"/>
          <w:pgSz w:w="11906" w:h="16838"/>
          <w:pgMar w:top="1134" w:right="851" w:bottom="993" w:left="1701" w:header="709" w:footer="709" w:gutter="0"/>
          <w:cols w:space="720"/>
          <w:titlePg/>
          <w:rtlGutter/>
        </w:sectPr>
      </w:pPr>
    </w:p>
    <w:p w14:paraId="4DC4BC9B" w14:textId="77777777" w:rsidR="00594648" w:rsidRDefault="00594648" w:rsidP="00602995">
      <w:pPr>
        <w:widowControl w:val="0"/>
        <w:spacing w:after="120"/>
        <w:jc w:val="center"/>
        <w:rPr>
          <w:b/>
        </w:rPr>
      </w:pPr>
      <w:r>
        <w:rPr>
          <w:b/>
        </w:rPr>
        <w:lastRenderedPageBreak/>
        <w:t>5. Содержание и учебно-методическая карта дисциплины</w:t>
      </w:r>
    </w:p>
    <w:tbl>
      <w:tblPr>
        <w:tblW w:w="5062"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1"/>
        <w:gridCol w:w="6154"/>
        <w:gridCol w:w="728"/>
        <w:gridCol w:w="695"/>
        <w:gridCol w:w="2409"/>
        <w:gridCol w:w="810"/>
        <w:gridCol w:w="9"/>
        <w:gridCol w:w="2146"/>
        <w:gridCol w:w="9"/>
        <w:gridCol w:w="1351"/>
      </w:tblGrid>
      <w:tr w:rsidR="00771FAA" w:rsidRPr="00C61C63" w14:paraId="35125A2B" w14:textId="77777777" w:rsidTr="00695095">
        <w:trPr>
          <w:trHeight w:val="331"/>
        </w:trPr>
        <w:tc>
          <w:tcPr>
            <w:tcW w:w="265" w:type="pct"/>
            <w:vMerge w:val="restart"/>
            <w:vAlign w:val="center"/>
          </w:tcPr>
          <w:p w14:paraId="0F84670B" w14:textId="77777777" w:rsidR="00771FAA" w:rsidRPr="00780230" w:rsidRDefault="00771FAA" w:rsidP="00602995">
            <w:pPr>
              <w:shd w:val="clear" w:color="auto" w:fill="FFFFFF"/>
              <w:jc w:val="center"/>
              <w:rPr>
                <w:b/>
                <w:sz w:val="22"/>
                <w:szCs w:val="22"/>
              </w:rPr>
            </w:pPr>
            <w:r>
              <w:rPr>
                <w:b/>
                <w:sz w:val="22"/>
                <w:szCs w:val="22"/>
              </w:rPr>
              <w:t>№ темы</w:t>
            </w:r>
          </w:p>
        </w:tc>
        <w:tc>
          <w:tcPr>
            <w:tcW w:w="2036" w:type="pct"/>
            <w:vMerge w:val="restart"/>
            <w:vAlign w:val="center"/>
          </w:tcPr>
          <w:p w14:paraId="66384D14" w14:textId="77777777" w:rsidR="00393BA3" w:rsidRDefault="00771FAA" w:rsidP="00602995">
            <w:pPr>
              <w:shd w:val="clear" w:color="auto" w:fill="FFFFFF"/>
              <w:jc w:val="center"/>
              <w:rPr>
                <w:b/>
                <w:sz w:val="22"/>
                <w:szCs w:val="22"/>
              </w:rPr>
            </w:pPr>
            <w:r w:rsidRPr="00780230">
              <w:rPr>
                <w:b/>
                <w:sz w:val="22"/>
                <w:szCs w:val="22"/>
              </w:rPr>
              <w:t>Наименование тем (вопросов),</w:t>
            </w:r>
            <w:r w:rsidR="00393BA3">
              <w:rPr>
                <w:b/>
                <w:sz w:val="22"/>
                <w:szCs w:val="22"/>
              </w:rPr>
              <w:t xml:space="preserve"> </w:t>
            </w:r>
          </w:p>
          <w:p w14:paraId="6571D794" w14:textId="1BB768B3" w:rsidR="00771FAA" w:rsidRPr="00780230" w:rsidRDefault="00771FAA" w:rsidP="00602995">
            <w:pPr>
              <w:shd w:val="clear" w:color="auto" w:fill="FFFFFF"/>
              <w:jc w:val="center"/>
              <w:rPr>
                <w:b/>
                <w:sz w:val="22"/>
                <w:szCs w:val="22"/>
              </w:rPr>
            </w:pPr>
            <w:r w:rsidRPr="00780230">
              <w:rPr>
                <w:b/>
                <w:sz w:val="22"/>
                <w:szCs w:val="22"/>
              </w:rPr>
              <w:t>изучаемых по данной дисциплине</w:t>
            </w:r>
          </w:p>
        </w:tc>
        <w:tc>
          <w:tcPr>
            <w:tcW w:w="471" w:type="pct"/>
            <w:gridSpan w:val="2"/>
            <w:vAlign w:val="center"/>
          </w:tcPr>
          <w:p w14:paraId="5B6826A6" w14:textId="77777777" w:rsidR="00771FAA" w:rsidRPr="00780230" w:rsidRDefault="00771FAA" w:rsidP="00602995">
            <w:pPr>
              <w:keepNext/>
              <w:shd w:val="clear" w:color="auto" w:fill="FFFFFF"/>
              <w:jc w:val="center"/>
              <w:outlineLvl w:val="2"/>
              <w:rPr>
                <w:b/>
                <w:bCs/>
                <w:sz w:val="22"/>
                <w:szCs w:val="22"/>
              </w:rPr>
            </w:pPr>
            <w:r w:rsidRPr="00780230">
              <w:rPr>
                <w:b/>
                <w:bCs/>
                <w:sz w:val="22"/>
                <w:szCs w:val="22"/>
              </w:rPr>
              <w:t>Занятия</w:t>
            </w:r>
          </w:p>
        </w:tc>
        <w:tc>
          <w:tcPr>
            <w:tcW w:w="1068" w:type="pct"/>
            <w:gridSpan w:val="3"/>
            <w:vAlign w:val="center"/>
          </w:tcPr>
          <w:p w14:paraId="459F9EFF" w14:textId="18F1DEFF" w:rsidR="00771FAA" w:rsidRPr="00780230" w:rsidRDefault="00771FAA" w:rsidP="00602995">
            <w:pPr>
              <w:shd w:val="clear" w:color="auto" w:fill="FFFFFF"/>
              <w:jc w:val="center"/>
              <w:rPr>
                <w:b/>
                <w:sz w:val="22"/>
                <w:szCs w:val="22"/>
              </w:rPr>
            </w:pPr>
            <w:r w:rsidRPr="00780230">
              <w:rPr>
                <w:b/>
                <w:sz w:val="22"/>
                <w:szCs w:val="22"/>
              </w:rPr>
              <w:t>Самостоятельная работа</w:t>
            </w:r>
            <w:r w:rsidR="00393BA3">
              <w:rPr>
                <w:b/>
                <w:sz w:val="22"/>
                <w:szCs w:val="22"/>
              </w:rPr>
              <w:t xml:space="preserve"> </w:t>
            </w:r>
            <w:r w:rsidRPr="00780230">
              <w:rPr>
                <w:b/>
                <w:sz w:val="22"/>
                <w:szCs w:val="22"/>
              </w:rPr>
              <w:t>студентов</w:t>
            </w:r>
          </w:p>
        </w:tc>
        <w:tc>
          <w:tcPr>
            <w:tcW w:w="713" w:type="pct"/>
            <w:gridSpan w:val="2"/>
            <w:vAlign w:val="center"/>
          </w:tcPr>
          <w:p w14:paraId="17A37DAC" w14:textId="77777777" w:rsidR="00771FAA" w:rsidRPr="00780230" w:rsidRDefault="00771FAA" w:rsidP="00602995">
            <w:pPr>
              <w:shd w:val="clear" w:color="auto" w:fill="FFFFFF"/>
              <w:jc w:val="center"/>
              <w:rPr>
                <w:b/>
                <w:sz w:val="22"/>
                <w:szCs w:val="22"/>
              </w:rPr>
            </w:pPr>
            <w:r w:rsidRPr="00780230">
              <w:rPr>
                <w:b/>
                <w:sz w:val="22"/>
                <w:szCs w:val="22"/>
              </w:rPr>
              <w:t>Формы контроля</w:t>
            </w:r>
          </w:p>
        </w:tc>
        <w:tc>
          <w:tcPr>
            <w:tcW w:w="447" w:type="pct"/>
            <w:vAlign w:val="center"/>
          </w:tcPr>
          <w:p w14:paraId="7618EB93" w14:textId="77777777" w:rsidR="00771FAA" w:rsidRPr="00780230" w:rsidRDefault="00771FAA" w:rsidP="00602995">
            <w:pPr>
              <w:shd w:val="clear" w:color="auto" w:fill="FFFFFF"/>
              <w:jc w:val="center"/>
              <w:rPr>
                <w:b/>
                <w:sz w:val="22"/>
                <w:szCs w:val="22"/>
              </w:rPr>
            </w:pPr>
            <w:r w:rsidRPr="00780230">
              <w:rPr>
                <w:b/>
                <w:sz w:val="22"/>
                <w:szCs w:val="22"/>
              </w:rPr>
              <w:t>Литература</w:t>
            </w:r>
          </w:p>
        </w:tc>
      </w:tr>
      <w:tr w:rsidR="00771FAA" w:rsidRPr="00C61C63" w14:paraId="3CC5C53D" w14:textId="77777777" w:rsidTr="00695095">
        <w:trPr>
          <w:trHeight w:val="198"/>
        </w:trPr>
        <w:tc>
          <w:tcPr>
            <w:tcW w:w="265" w:type="pct"/>
            <w:vMerge/>
            <w:vAlign w:val="center"/>
          </w:tcPr>
          <w:p w14:paraId="1C19EF87" w14:textId="77777777" w:rsidR="00771FAA" w:rsidRPr="00780230" w:rsidRDefault="00771FAA" w:rsidP="00602995">
            <w:pPr>
              <w:widowControl w:val="0"/>
              <w:rPr>
                <w:b/>
                <w:sz w:val="22"/>
                <w:szCs w:val="22"/>
              </w:rPr>
            </w:pPr>
          </w:p>
        </w:tc>
        <w:tc>
          <w:tcPr>
            <w:tcW w:w="2036" w:type="pct"/>
            <w:vMerge/>
            <w:vAlign w:val="center"/>
          </w:tcPr>
          <w:p w14:paraId="2A06C198" w14:textId="77777777" w:rsidR="00771FAA" w:rsidRPr="00780230" w:rsidRDefault="00771FAA" w:rsidP="00602995">
            <w:pPr>
              <w:widowControl w:val="0"/>
              <w:rPr>
                <w:b/>
                <w:sz w:val="22"/>
                <w:szCs w:val="22"/>
              </w:rPr>
            </w:pPr>
          </w:p>
        </w:tc>
        <w:tc>
          <w:tcPr>
            <w:tcW w:w="241" w:type="pct"/>
            <w:vAlign w:val="center"/>
          </w:tcPr>
          <w:p w14:paraId="603DBCDB" w14:textId="77777777" w:rsidR="00771FAA" w:rsidRPr="00F07D02" w:rsidRDefault="00771FAA" w:rsidP="00602995">
            <w:pPr>
              <w:shd w:val="clear" w:color="auto" w:fill="FFFFFF"/>
              <w:jc w:val="center"/>
              <w:rPr>
                <w:b/>
                <w:bCs/>
                <w:sz w:val="22"/>
                <w:szCs w:val="22"/>
              </w:rPr>
            </w:pPr>
            <w:r w:rsidRPr="00F07D02">
              <w:rPr>
                <w:b/>
                <w:bCs/>
                <w:sz w:val="22"/>
                <w:szCs w:val="22"/>
              </w:rPr>
              <w:t>л</w:t>
            </w:r>
          </w:p>
        </w:tc>
        <w:tc>
          <w:tcPr>
            <w:tcW w:w="230" w:type="pct"/>
            <w:vAlign w:val="center"/>
          </w:tcPr>
          <w:p w14:paraId="3B831931" w14:textId="77777777" w:rsidR="00771FAA" w:rsidRPr="00602995" w:rsidRDefault="00771FAA" w:rsidP="00602995">
            <w:pPr>
              <w:keepNext/>
              <w:shd w:val="clear" w:color="auto" w:fill="FFFFFF"/>
              <w:jc w:val="center"/>
              <w:outlineLvl w:val="2"/>
              <w:rPr>
                <w:b/>
                <w:bCs/>
                <w:sz w:val="22"/>
                <w:szCs w:val="22"/>
              </w:rPr>
            </w:pPr>
            <w:r>
              <w:rPr>
                <w:b/>
                <w:bCs/>
                <w:sz w:val="22"/>
                <w:szCs w:val="22"/>
              </w:rPr>
              <w:t>п</w:t>
            </w:r>
            <w:r w:rsidRPr="00F07D02">
              <w:rPr>
                <w:b/>
                <w:bCs/>
                <w:sz w:val="22"/>
                <w:szCs w:val="22"/>
                <w:lang w:val="en-US"/>
              </w:rPr>
              <w:t>р</w:t>
            </w:r>
            <w:r>
              <w:rPr>
                <w:b/>
                <w:bCs/>
                <w:sz w:val="22"/>
                <w:szCs w:val="22"/>
              </w:rPr>
              <w:t>.</w:t>
            </w:r>
          </w:p>
        </w:tc>
        <w:tc>
          <w:tcPr>
            <w:tcW w:w="797" w:type="pct"/>
            <w:vAlign w:val="center"/>
          </w:tcPr>
          <w:p w14:paraId="2F6A3B67" w14:textId="77777777" w:rsidR="00771FAA" w:rsidRPr="00F07D02" w:rsidRDefault="00771FAA" w:rsidP="00602995">
            <w:pPr>
              <w:shd w:val="clear" w:color="auto" w:fill="FFFFFF"/>
              <w:jc w:val="center"/>
              <w:rPr>
                <w:b/>
                <w:bCs/>
                <w:sz w:val="22"/>
                <w:szCs w:val="22"/>
              </w:rPr>
            </w:pPr>
            <w:r w:rsidRPr="00F07D02">
              <w:rPr>
                <w:b/>
                <w:bCs/>
                <w:sz w:val="22"/>
                <w:szCs w:val="22"/>
              </w:rPr>
              <w:t>Содержание</w:t>
            </w:r>
          </w:p>
        </w:tc>
        <w:tc>
          <w:tcPr>
            <w:tcW w:w="268" w:type="pct"/>
            <w:vAlign w:val="center"/>
          </w:tcPr>
          <w:p w14:paraId="1975A6A7" w14:textId="77777777" w:rsidR="00771FAA" w:rsidRPr="00F07D02" w:rsidRDefault="00771FAA" w:rsidP="00602995">
            <w:pPr>
              <w:shd w:val="clear" w:color="auto" w:fill="FFFFFF"/>
              <w:jc w:val="center"/>
              <w:rPr>
                <w:b/>
                <w:bCs/>
                <w:sz w:val="22"/>
                <w:szCs w:val="22"/>
              </w:rPr>
            </w:pPr>
            <w:r w:rsidRPr="00F07D02">
              <w:rPr>
                <w:b/>
                <w:bCs/>
                <w:sz w:val="22"/>
                <w:szCs w:val="22"/>
              </w:rPr>
              <w:t>Часы</w:t>
            </w:r>
          </w:p>
        </w:tc>
        <w:tc>
          <w:tcPr>
            <w:tcW w:w="713" w:type="pct"/>
            <w:gridSpan w:val="2"/>
            <w:vAlign w:val="center"/>
          </w:tcPr>
          <w:p w14:paraId="51870C0A" w14:textId="77777777" w:rsidR="00771FAA" w:rsidRPr="00F07D02" w:rsidRDefault="00771FAA" w:rsidP="00602995">
            <w:pPr>
              <w:widowControl w:val="0"/>
              <w:rPr>
                <w:b/>
                <w:bCs/>
                <w:sz w:val="22"/>
                <w:szCs w:val="22"/>
              </w:rPr>
            </w:pPr>
          </w:p>
        </w:tc>
        <w:tc>
          <w:tcPr>
            <w:tcW w:w="450" w:type="pct"/>
            <w:gridSpan w:val="2"/>
          </w:tcPr>
          <w:p w14:paraId="44E5BE63" w14:textId="77777777" w:rsidR="00771FAA" w:rsidRPr="00F07D02" w:rsidRDefault="00771FAA" w:rsidP="00602995">
            <w:pPr>
              <w:widowControl w:val="0"/>
              <w:rPr>
                <w:b/>
                <w:bCs/>
                <w:sz w:val="22"/>
                <w:szCs w:val="22"/>
                <w:lang w:val="en-US"/>
              </w:rPr>
            </w:pPr>
          </w:p>
        </w:tc>
      </w:tr>
      <w:tr w:rsidR="00617FF4" w:rsidRPr="00C61C63" w14:paraId="24454265" w14:textId="77777777" w:rsidTr="00695095">
        <w:trPr>
          <w:trHeight w:val="197"/>
        </w:trPr>
        <w:tc>
          <w:tcPr>
            <w:tcW w:w="265" w:type="pct"/>
          </w:tcPr>
          <w:p w14:paraId="0A2C96DF" w14:textId="77777777" w:rsidR="00617FF4" w:rsidRPr="005232FF" w:rsidRDefault="00617FF4" w:rsidP="00617FF4">
            <w:pPr>
              <w:pStyle w:val="aa"/>
              <w:shd w:val="clear" w:color="auto" w:fill="FFFFFF"/>
              <w:ind w:left="179"/>
              <w:contextualSpacing w:val="0"/>
              <w:rPr>
                <w:b/>
                <w:sz w:val="22"/>
                <w:szCs w:val="22"/>
              </w:rPr>
            </w:pPr>
          </w:p>
        </w:tc>
        <w:tc>
          <w:tcPr>
            <w:tcW w:w="4735" w:type="pct"/>
            <w:gridSpan w:val="9"/>
          </w:tcPr>
          <w:p w14:paraId="6BA49717" w14:textId="77777777" w:rsidR="00617FF4" w:rsidRPr="00617FF4" w:rsidRDefault="00617FF4" w:rsidP="00617FF4">
            <w:pPr>
              <w:shd w:val="clear" w:color="auto" w:fill="FFFFFF"/>
              <w:jc w:val="center"/>
              <w:rPr>
                <w:b/>
              </w:rPr>
            </w:pPr>
            <w:r w:rsidRPr="00617FF4">
              <w:t>Раздел 1. Что такое Россия</w:t>
            </w:r>
            <w:r w:rsidRPr="00617FF4">
              <w:rPr>
                <w:lang w:val="en-US"/>
              </w:rPr>
              <w:t>?</w:t>
            </w:r>
          </w:p>
        </w:tc>
      </w:tr>
      <w:tr w:rsidR="00695095" w:rsidRPr="00C61C63" w14:paraId="7B99272A" w14:textId="77777777" w:rsidTr="00695095">
        <w:trPr>
          <w:trHeight w:val="188"/>
        </w:trPr>
        <w:tc>
          <w:tcPr>
            <w:tcW w:w="265" w:type="pct"/>
          </w:tcPr>
          <w:p w14:paraId="1010EC0B" w14:textId="77777777" w:rsidR="00695095" w:rsidRPr="00617FF4" w:rsidRDefault="00695095" w:rsidP="00191844">
            <w:pPr>
              <w:pStyle w:val="aa"/>
              <w:numPr>
                <w:ilvl w:val="0"/>
                <w:numId w:val="10"/>
              </w:numPr>
              <w:shd w:val="clear" w:color="auto" w:fill="FFFFFF"/>
              <w:ind w:left="179" w:firstLine="0"/>
              <w:contextualSpacing w:val="0"/>
              <w:rPr>
                <w:bCs/>
                <w:sz w:val="22"/>
                <w:szCs w:val="22"/>
              </w:rPr>
            </w:pPr>
          </w:p>
        </w:tc>
        <w:tc>
          <w:tcPr>
            <w:tcW w:w="2036" w:type="pct"/>
          </w:tcPr>
          <w:p w14:paraId="743C232E" w14:textId="77777777" w:rsidR="00695095" w:rsidRPr="00617FF4" w:rsidRDefault="00695095" w:rsidP="00191844">
            <w:pPr>
              <w:jc w:val="both"/>
              <w:rPr>
                <w:color w:val="000000"/>
              </w:rPr>
            </w:pPr>
            <w:r w:rsidRPr="00617FF4">
              <w:t>Многообразие российских регионов.</w:t>
            </w:r>
          </w:p>
        </w:tc>
        <w:tc>
          <w:tcPr>
            <w:tcW w:w="241" w:type="pct"/>
          </w:tcPr>
          <w:p w14:paraId="421E9CF6" w14:textId="77777777" w:rsidR="00695095" w:rsidRPr="00C61C63" w:rsidRDefault="00695095" w:rsidP="00191844">
            <w:pPr>
              <w:shd w:val="clear" w:color="auto" w:fill="FFFFFF"/>
              <w:jc w:val="center"/>
              <w:rPr>
                <w:sz w:val="22"/>
                <w:szCs w:val="22"/>
              </w:rPr>
            </w:pPr>
            <w:r>
              <w:rPr>
                <w:sz w:val="22"/>
                <w:szCs w:val="22"/>
              </w:rPr>
              <w:t>2</w:t>
            </w:r>
          </w:p>
        </w:tc>
        <w:tc>
          <w:tcPr>
            <w:tcW w:w="230" w:type="pct"/>
          </w:tcPr>
          <w:p w14:paraId="2B786FF2" w14:textId="77777777" w:rsidR="00695095" w:rsidRPr="00C61C63" w:rsidRDefault="00695095" w:rsidP="00191844">
            <w:pPr>
              <w:shd w:val="clear" w:color="auto" w:fill="FFFFFF"/>
              <w:jc w:val="center"/>
              <w:rPr>
                <w:sz w:val="22"/>
                <w:szCs w:val="22"/>
              </w:rPr>
            </w:pPr>
            <w:r>
              <w:rPr>
                <w:sz w:val="22"/>
                <w:szCs w:val="22"/>
              </w:rPr>
              <w:t>2</w:t>
            </w:r>
          </w:p>
        </w:tc>
        <w:tc>
          <w:tcPr>
            <w:tcW w:w="797" w:type="pct"/>
          </w:tcPr>
          <w:p w14:paraId="466B63F1" w14:textId="77777777" w:rsidR="00695095" w:rsidRPr="00C61C63" w:rsidRDefault="00695095" w:rsidP="00191844">
            <w:pPr>
              <w:widowControl w:val="0"/>
              <w:tabs>
                <w:tab w:val="left" w:pos="8458"/>
              </w:tabs>
              <w:ind w:left="38"/>
              <w:rPr>
                <w:sz w:val="22"/>
                <w:szCs w:val="22"/>
              </w:rPr>
            </w:pPr>
          </w:p>
        </w:tc>
        <w:tc>
          <w:tcPr>
            <w:tcW w:w="268" w:type="pct"/>
          </w:tcPr>
          <w:p w14:paraId="20E5E3E7" w14:textId="77777777" w:rsidR="00695095" w:rsidRPr="00C61C63" w:rsidRDefault="00695095" w:rsidP="00191844">
            <w:pPr>
              <w:shd w:val="clear" w:color="auto" w:fill="FFFFFF"/>
              <w:jc w:val="center"/>
              <w:rPr>
                <w:sz w:val="22"/>
                <w:szCs w:val="22"/>
              </w:rPr>
            </w:pPr>
          </w:p>
        </w:tc>
        <w:tc>
          <w:tcPr>
            <w:tcW w:w="713" w:type="pct"/>
            <w:gridSpan w:val="2"/>
            <w:vMerge w:val="restart"/>
            <w:vAlign w:val="center"/>
          </w:tcPr>
          <w:p w14:paraId="2E64D61B" w14:textId="77777777" w:rsidR="00695095" w:rsidRPr="00613C14" w:rsidRDefault="00695095" w:rsidP="00191844">
            <w:pPr>
              <w:rPr>
                <w:sz w:val="22"/>
                <w:szCs w:val="22"/>
              </w:rPr>
            </w:pPr>
            <w:r w:rsidRPr="00613C14">
              <w:rPr>
                <w:sz w:val="20"/>
                <w:szCs w:val="20"/>
              </w:rPr>
              <w:t>Деловые игры, открытые лекции и дискуссии, студенческие дебаты</w:t>
            </w:r>
          </w:p>
        </w:tc>
        <w:tc>
          <w:tcPr>
            <w:tcW w:w="450" w:type="pct"/>
            <w:gridSpan w:val="2"/>
            <w:vMerge w:val="restart"/>
          </w:tcPr>
          <w:p w14:paraId="6D76A4B2" w14:textId="77777777" w:rsidR="00695095" w:rsidRPr="00695095" w:rsidRDefault="00695095" w:rsidP="00191844">
            <w:pPr>
              <w:shd w:val="clear" w:color="auto" w:fill="FFFFFF"/>
              <w:jc w:val="center"/>
              <w:rPr>
                <w:bCs/>
                <w:sz w:val="22"/>
                <w:szCs w:val="22"/>
                <w:lang w:val="en-US"/>
              </w:rPr>
            </w:pPr>
            <w:r w:rsidRPr="00695095">
              <w:rPr>
                <w:bCs/>
                <w:sz w:val="22"/>
                <w:szCs w:val="22"/>
                <w:lang w:val="en-US"/>
              </w:rPr>
              <w:t>[1]</w:t>
            </w:r>
            <w:proofErr w:type="gramStart"/>
            <w:r w:rsidRPr="00695095">
              <w:rPr>
                <w:bCs/>
                <w:sz w:val="22"/>
                <w:szCs w:val="22"/>
                <w:lang w:val="en-US"/>
              </w:rPr>
              <w:t>–[</w:t>
            </w:r>
            <w:proofErr w:type="gramEnd"/>
            <w:r w:rsidRPr="00695095">
              <w:rPr>
                <w:bCs/>
                <w:sz w:val="22"/>
                <w:szCs w:val="22"/>
                <w:lang w:val="en-US"/>
              </w:rPr>
              <w:t>5]</w:t>
            </w:r>
          </w:p>
        </w:tc>
      </w:tr>
      <w:tr w:rsidR="00695095" w:rsidRPr="00C61C63" w14:paraId="2776CD00" w14:textId="77777777" w:rsidTr="00695095">
        <w:trPr>
          <w:trHeight w:val="333"/>
        </w:trPr>
        <w:tc>
          <w:tcPr>
            <w:tcW w:w="265" w:type="pct"/>
          </w:tcPr>
          <w:p w14:paraId="3D8062AE" w14:textId="77777777" w:rsidR="00695095" w:rsidRPr="00617FF4" w:rsidRDefault="00695095" w:rsidP="00602995">
            <w:pPr>
              <w:pStyle w:val="aa"/>
              <w:numPr>
                <w:ilvl w:val="0"/>
                <w:numId w:val="10"/>
              </w:numPr>
              <w:shd w:val="clear" w:color="auto" w:fill="FFFFFF"/>
              <w:ind w:left="179" w:firstLine="0"/>
              <w:contextualSpacing w:val="0"/>
              <w:rPr>
                <w:bCs/>
                <w:sz w:val="22"/>
                <w:szCs w:val="22"/>
              </w:rPr>
            </w:pPr>
          </w:p>
        </w:tc>
        <w:tc>
          <w:tcPr>
            <w:tcW w:w="2036" w:type="pct"/>
          </w:tcPr>
          <w:p w14:paraId="015680C3" w14:textId="77777777" w:rsidR="00695095" w:rsidRPr="00617FF4" w:rsidRDefault="00695095" w:rsidP="00602995">
            <w:pPr>
              <w:jc w:val="both"/>
              <w:rPr>
                <w:color w:val="000000"/>
              </w:rPr>
            </w:pPr>
            <w:r w:rsidRPr="00617FF4">
              <w:t>Испытания и победы России.</w:t>
            </w:r>
          </w:p>
        </w:tc>
        <w:tc>
          <w:tcPr>
            <w:tcW w:w="241" w:type="pct"/>
          </w:tcPr>
          <w:p w14:paraId="6E965A41" w14:textId="77777777" w:rsidR="00695095" w:rsidRPr="00C61C63" w:rsidRDefault="00695095" w:rsidP="00602995">
            <w:pPr>
              <w:shd w:val="clear" w:color="auto" w:fill="FFFFFF"/>
              <w:jc w:val="center"/>
              <w:rPr>
                <w:sz w:val="22"/>
                <w:szCs w:val="22"/>
              </w:rPr>
            </w:pPr>
            <w:r>
              <w:rPr>
                <w:sz w:val="22"/>
                <w:szCs w:val="22"/>
              </w:rPr>
              <w:t>2</w:t>
            </w:r>
          </w:p>
        </w:tc>
        <w:tc>
          <w:tcPr>
            <w:tcW w:w="230" w:type="pct"/>
          </w:tcPr>
          <w:p w14:paraId="19117045" w14:textId="77777777" w:rsidR="00695095" w:rsidRPr="00C61C63" w:rsidRDefault="00695095" w:rsidP="00602995">
            <w:pPr>
              <w:shd w:val="clear" w:color="auto" w:fill="FFFFFF"/>
              <w:jc w:val="center"/>
              <w:rPr>
                <w:sz w:val="22"/>
                <w:szCs w:val="22"/>
              </w:rPr>
            </w:pPr>
            <w:r>
              <w:rPr>
                <w:sz w:val="22"/>
                <w:szCs w:val="22"/>
              </w:rPr>
              <w:t>2</w:t>
            </w:r>
          </w:p>
        </w:tc>
        <w:tc>
          <w:tcPr>
            <w:tcW w:w="797" w:type="pct"/>
          </w:tcPr>
          <w:p w14:paraId="4D0CC16F" w14:textId="77777777" w:rsidR="00695095" w:rsidRPr="00C61C63" w:rsidRDefault="00695095" w:rsidP="00602995">
            <w:pPr>
              <w:widowControl w:val="0"/>
              <w:tabs>
                <w:tab w:val="left" w:pos="8458"/>
              </w:tabs>
              <w:ind w:left="38"/>
              <w:rPr>
                <w:sz w:val="22"/>
                <w:szCs w:val="22"/>
              </w:rPr>
            </w:pPr>
          </w:p>
        </w:tc>
        <w:tc>
          <w:tcPr>
            <w:tcW w:w="268" w:type="pct"/>
          </w:tcPr>
          <w:p w14:paraId="7D65AC44" w14:textId="77777777" w:rsidR="00695095" w:rsidRPr="00C61C63" w:rsidRDefault="00695095" w:rsidP="00602995">
            <w:pPr>
              <w:shd w:val="clear" w:color="auto" w:fill="FFFFFF"/>
              <w:jc w:val="center"/>
              <w:rPr>
                <w:sz w:val="22"/>
                <w:szCs w:val="22"/>
              </w:rPr>
            </w:pPr>
          </w:p>
        </w:tc>
        <w:tc>
          <w:tcPr>
            <w:tcW w:w="713" w:type="pct"/>
            <w:gridSpan w:val="2"/>
            <w:vMerge/>
          </w:tcPr>
          <w:p w14:paraId="408EB0F4" w14:textId="77777777" w:rsidR="00695095" w:rsidRPr="00133D6A" w:rsidRDefault="00695095" w:rsidP="007F19AA">
            <w:pPr>
              <w:shd w:val="clear" w:color="auto" w:fill="FFFFFF"/>
              <w:rPr>
                <w:color w:val="FF0000"/>
                <w:sz w:val="22"/>
                <w:szCs w:val="22"/>
              </w:rPr>
            </w:pPr>
          </w:p>
        </w:tc>
        <w:tc>
          <w:tcPr>
            <w:tcW w:w="450" w:type="pct"/>
            <w:gridSpan w:val="2"/>
            <w:vMerge/>
          </w:tcPr>
          <w:p w14:paraId="3D274B0B" w14:textId="77777777" w:rsidR="00695095" w:rsidRPr="00C61C63" w:rsidRDefault="00695095" w:rsidP="00602995">
            <w:pPr>
              <w:shd w:val="clear" w:color="auto" w:fill="FFFFFF"/>
              <w:jc w:val="center"/>
              <w:rPr>
                <w:b/>
                <w:sz w:val="22"/>
                <w:szCs w:val="22"/>
              </w:rPr>
            </w:pPr>
          </w:p>
        </w:tc>
      </w:tr>
      <w:tr w:rsidR="00695095" w:rsidRPr="00C61C63" w14:paraId="2FCC8BAB" w14:textId="77777777" w:rsidTr="00695095">
        <w:trPr>
          <w:trHeight w:val="268"/>
        </w:trPr>
        <w:tc>
          <w:tcPr>
            <w:tcW w:w="265" w:type="pct"/>
          </w:tcPr>
          <w:p w14:paraId="13A330F9" w14:textId="77777777" w:rsidR="00695095" w:rsidRPr="00617FF4" w:rsidRDefault="00695095" w:rsidP="00617FF4">
            <w:pPr>
              <w:pStyle w:val="aa"/>
              <w:numPr>
                <w:ilvl w:val="0"/>
                <w:numId w:val="10"/>
              </w:numPr>
              <w:shd w:val="clear" w:color="auto" w:fill="FFFFFF"/>
              <w:ind w:left="179" w:firstLine="0"/>
              <w:contextualSpacing w:val="0"/>
              <w:rPr>
                <w:bCs/>
                <w:sz w:val="22"/>
                <w:szCs w:val="22"/>
              </w:rPr>
            </w:pPr>
          </w:p>
        </w:tc>
        <w:tc>
          <w:tcPr>
            <w:tcW w:w="2036" w:type="pct"/>
          </w:tcPr>
          <w:p w14:paraId="769A8E3B" w14:textId="77777777" w:rsidR="00695095" w:rsidRPr="00617FF4" w:rsidRDefault="00695095" w:rsidP="00617FF4">
            <w:pPr>
              <w:jc w:val="both"/>
              <w:rPr>
                <w:color w:val="000000"/>
              </w:rPr>
            </w:pPr>
            <w:r w:rsidRPr="00617FF4">
              <w:t>Герои страны, герои народа.</w:t>
            </w:r>
          </w:p>
        </w:tc>
        <w:tc>
          <w:tcPr>
            <w:tcW w:w="241" w:type="pct"/>
          </w:tcPr>
          <w:p w14:paraId="224F5C1B" w14:textId="77777777" w:rsidR="00695095" w:rsidRPr="00C61C63" w:rsidRDefault="00695095" w:rsidP="00617FF4">
            <w:pPr>
              <w:shd w:val="clear" w:color="auto" w:fill="FFFFFF"/>
              <w:jc w:val="center"/>
              <w:rPr>
                <w:sz w:val="22"/>
                <w:szCs w:val="22"/>
              </w:rPr>
            </w:pPr>
          </w:p>
        </w:tc>
        <w:tc>
          <w:tcPr>
            <w:tcW w:w="230" w:type="pct"/>
          </w:tcPr>
          <w:p w14:paraId="598D3639" w14:textId="77777777" w:rsidR="00695095" w:rsidRPr="00C61C63" w:rsidRDefault="00695095" w:rsidP="00617FF4">
            <w:pPr>
              <w:shd w:val="clear" w:color="auto" w:fill="FFFFFF"/>
              <w:jc w:val="center"/>
              <w:rPr>
                <w:sz w:val="22"/>
                <w:szCs w:val="22"/>
              </w:rPr>
            </w:pPr>
            <w:r>
              <w:rPr>
                <w:sz w:val="22"/>
                <w:szCs w:val="22"/>
              </w:rPr>
              <w:t>2</w:t>
            </w:r>
          </w:p>
        </w:tc>
        <w:tc>
          <w:tcPr>
            <w:tcW w:w="797" w:type="pct"/>
          </w:tcPr>
          <w:p w14:paraId="19660E50" w14:textId="77777777" w:rsidR="00695095" w:rsidRPr="00C61C63" w:rsidRDefault="00695095" w:rsidP="00617FF4">
            <w:pPr>
              <w:widowControl w:val="0"/>
              <w:tabs>
                <w:tab w:val="left" w:pos="8458"/>
              </w:tabs>
              <w:ind w:left="38"/>
              <w:rPr>
                <w:sz w:val="22"/>
                <w:szCs w:val="22"/>
              </w:rPr>
            </w:pPr>
          </w:p>
        </w:tc>
        <w:tc>
          <w:tcPr>
            <w:tcW w:w="268" w:type="pct"/>
          </w:tcPr>
          <w:p w14:paraId="7B3FD239" w14:textId="77777777" w:rsidR="00695095" w:rsidRPr="00C61C63" w:rsidRDefault="00695095" w:rsidP="00617FF4">
            <w:pPr>
              <w:shd w:val="clear" w:color="auto" w:fill="FFFFFF"/>
              <w:jc w:val="center"/>
              <w:rPr>
                <w:sz w:val="22"/>
                <w:szCs w:val="22"/>
              </w:rPr>
            </w:pPr>
            <w:r>
              <w:rPr>
                <w:sz w:val="22"/>
                <w:szCs w:val="22"/>
              </w:rPr>
              <w:t>2</w:t>
            </w:r>
          </w:p>
        </w:tc>
        <w:tc>
          <w:tcPr>
            <w:tcW w:w="713" w:type="pct"/>
            <w:gridSpan w:val="2"/>
            <w:vMerge/>
          </w:tcPr>
          <w:p w14:paraId="5A70D9A1" w14:textId="77777777" w:rsidR="00695095" w:rsidRPr="00133D6A" w:rsidRDefault="00695095" w:rsidP="00617FF4">
            <w:pPr>
              <w:shd w:val="clear" w:color="auto" w:fill="FFFFFF"/>
              <w:rPr>
                <w:color w:val="FF0000"/>
                <w:sz w:val="22"/>
                <w:szCs w:val="22"/>
              </w:rPr>
            </w:pPr>
          </w:p>
        </w:tc>
        <w:tc>
          <w:tcPr>
            <w:tcW w:w="450" w:type="pct"/>
            <w:gridSpan w:val="2"/>
            <w:vMerge/>
          </w:tcPr>
          <w:p w14:paraId="3659D852" w14:textId="77777777" w:rsidR="00695095" w:rsidRPr="00C61C63" w:rsidRDefault="00695095" w:rsidP="00617FF4">
            <w:pPr>
              <w:shd w:val="clear" w:color="auto" w:fill="FFFFFF"/>
              <w:jc w:val="center"/>
              <w:rPr>
                <w:b/>
                <w:sz w:val="22"/>
                <w:szCs w:val="22"/>
              </w:rPr>
            </w:pPr>
          </w:p>
        </w:tc>
      </w:tr>
      <w:tr w:rsidR="00617FF4" w:rsidRPr="00C61C63" w14:paraId="31F6528E" w14:textId="77777777" w:rsidTr="00695095">
        <w:trPr>
          <w:trHeight w:val="277"/>
        </w:trPr>
        <w:tc>
          <w:tcPr>
            <w:tcW w:w="265" w:type="pct"/>
          </w:tcPr>
          <w:p w14:paraId="5516FCB5" w14:textId="77777777" w:rsidR="00617FF4" w:rsidRPr="00617FF4" w:rsidRDefault="00617FF4" w:rsidP="00617FF4">
            <w:pPr>
              <w:pStyle w:val="aa"/>
              <w:shd w:val="clear" w:color="auto" w:fill="FFFFFF"/>
              <w:ind w:left="179"/>
              <w:contextualSpacing w:val="0"/>
              <w:rPr>
                <w:bCs/>
                <w:sz w:val="22"/>
                <w:szCs w:val="22"/>
              </w:rPr>
            </w:pPr>
          </w:p>
        </w:tc>
        <w:tc>
          <w:tcPr>
            <w:tcW w:w="4735" w:type="pct"/>
            <w:gridSpan w:val="9"/>
          </w:tcPr>
          <w:p w14:paraId="6DE98092" w14:textId="77777777" w:rsidR="00617FF4" w:rsidRPr="00C61C63" w:rsidRDefault="00617FF4" w:rsidP="00617FF4">
            <w:pPr>
              <w:shd w:val="clear" w:color="auto" w:fill="FFFFFF"/>
              <w:jc w:val="center"/>
              <w:rPr>
                <w:b/>
                <w:sz w:val="22"/>
                <w:szCs w:val="22"/>
              </w:rPr>
            </w:pPr>
            <w:r w:rsidRPr="00617FF4">
              <w:t>Раздел 2. Российское государство-цивилизация</w:t>
            </w:r>
          </w:p>
        </w:tc>
      </w:tr>
      <w:tr w:rsidR="00695095" w:rsidRPr="00C61C63" w14:paraId="47F3CC59" w14:textId="77777777" w:rsidTr="00695095">
        <w:trPr>
          <w:trHeight w:val="425"/>
        </w:trPr>
        <w:tc>
          <w:tcPr>
            <w:tcW w:w="265" w:type="pct"/>
          </w:tcPr>
          <w:p w14:paraId="51C9F29E" w14:textId="77777777" w:rsidR="00695095" w:rsidRPr="00617FF4" w:rsidRDefault="00695095" w:rsidP="00191844">
            <w:pPr>
              <w:pStyle w:val="aa"/>
              <w:numPr>
                <w:ilvl w:val="0"/>
                <w:numId w:val="12"/>
              </w:numPr>
              <w:shd w:val="clear" w:color="auto" w:fill="FFFFFF"/>
              <w:ind w:left="179" w:firstLine="0"/>
              <w:contextualSpacing w:val="0"/>
              <w:rPr>
                <w:bCs/>
                <w:sz w:val="22"/>
                <w:szCs w:val="22"/>
              </w:rPr>
            </w:pPr>
          </w:p>
        </w:tc>
        <w:tc>
          <w:tcPr>
            <w:tcW w:w="2036" w:type="pct"/>
          </w:tcPr>
          <w:p w14:paraId="4B6D79DB" w14:textId="77777777" w:rsidR="00695095" w:rsidRPr="00617FF4" w:rsidRDefault="00695095" w:rsidP="00191844">
            <w:pPr>
              <w:jc w:val="both"/>
              <w:rPr>
                <w:color w:val="000000"/>
              </w:rPr>
            </w:pPr>
            <w:r w:rsidRPr="00617FF4">
              <w:t>Применимость и альтернативы цивилизационного подхода.</w:t>
            </w:r>
          </w:p>
        </w:tc>
        <w:tc>
          <w:tcPr>
            <w:tcW w:w="241" w:type="pct"/>
          </w:tcPr>
          <w:p w14:paraId="41E893F6" w14:textId="77777777" w:rsidR="00695095" w:rsidRPr="00C61C63" w:rsidRDefault="00695095" w:rsidP="00191844">
            <w:pPr>
              <w:shd w:val="clear" w:color="auto" w:fill="FFFFFF"/>
              <w:jc w:val="center"/>
              <w:rPr>
                <w:sz w:val="22"/>
                <w:szCs w:val="22"/>
              </w:rPr>
            </w:pPr>
            <w:r>
              <w:rPr>
                <w:sz w:val="22"/>
                <w:szCs w:val="22"/>
              </w:rPr>
              <w:t>2</w:t>
            </w:r>
          </w:p>
        </w:tc>
        <w:tc>
          <w:tcPr>
            <w:tcW w:w="230" w:type="pct"/>
          </w:tcPr>
          <w:p w14:paraId="12811033" w14:textId="77777777" w:rsidR="00695095" w:rsidRPr="00C61C63" w:rsidRDefault="00695095" w:rsidP="00191844">
            <w:pPr>
              <w:shd w:val="clear" w:color="auto" w:fill="FFFFFF"/>
              <w:jc w:val="center"/>
              <w:rPr>
                <w:sz w:val="22"/>
                <w:szCs w:val="22"/>
              </w:rPr>
            </w:pPr>
            <w:r>
              <w:rPr>
                <w:sz w:val="22"/>
                <w:szCs w:val="22"/>
              </w:rPr>
              <w:t>2</w:t>
            </w:r>
          </w:p>
        </w:tc>
        <w:tc>
          <w:tcPr>
            <w:tcW w:w="797" w:type="pct"/>
          </w:tcPr>
          <w:p w14:paraId="7C57211B" w14:textId="77777777" w:rsidR="00695095" w:rsidRPr="00C61C63" w:rsidRDefault="00695095" w:rsidP="00191844">
            <w:pPr>
              <w:widowControl w:val="0"/>
              <w:tabs>
                <w:tab w:val="left" w:pos="8458"/>
              </w:tabs>
              <w:ind w:left="38"/>
              <w:rPr>
                <w:sz w:val="22"/>
                <w:szCs w:val="22"/>
              </w:rPr>
            </w:pPr>
          </w:p>
        </w:tc>
        <w:tc>
          <w:tcPr>
            <w:tcW w:w="268" w:type="pct"/>
          </w:tcPr>
          <w:p w14:paraId="359E0BEF" w14:textId="77777777" w:rsidR="00695095" w:rsidRPr="00C61C63" w:rsidRDefault="00695095" w:rsidP="00191844">
            <w:pPr>
              <w:shd w:val="clear" w:color="auto" w:fill="FFFFFF"/>
              <w:jc w:val="center"/>
              <w:rPr>
                <w:sz w:val="22"/>
                <w:szCs w:val="22"/>
              </w:rPr>
            </w:pPr>
          </w:p>
        </w:tc>
        <w:tc>
          <w:tcPr>
            <w:tcW w:w="713" w:type="pct"/>
            <w:gridSpan w:val="2"/>
            <w:vMerge w:val="restart"/>
            <w:vAlign w:val="center"/>
          </w:tcPr>
          <w:p w14:paraId="0B3CA4DF" w14:textId="77777777" w:rsidR="00695095" w:rsidRPr="00C61C63" w:rsidRDefault="00695095" w:rsidP="00191844">
            <w:pPr>
              <w:shd w:val="clear" w:color="auto" w:fill="FFFFFF"/>
              <w:rPr>
                <w:sz w:val="22"/>
                <w:szCs w:val="22"/>
              </w:rPr>
            </w:pPr>
            <w:r w:rsidRPr="00191844">
              <w:rPr>
                <w:sz w:val="20"/>
                <w:szCs w:val="20"/>
              </w:rPr>
              <w:t>Деловые игры</w:t>
            </w:r>
            <w:r>
              <w:rPr>
                <w:sz w:val="20"/>
                <w:szCs w:val="20"/>
              </w:rPr>
              <w:t>, о</w:t>
            </w:r>
            <w:r w:rsidRPr="00191844">
              <w:rPr>
                <w:sz w:val="20"/>
                <w:szCs w:val="20"/>
              </w:rPr>
              <w:t>ткрытые лекции и дискуссии</w:t>
            </w:r>
            <w:r>
              <w:rPr>
                <w:sz w:val="20"/>
                <w:szCs w:val="20"/>
              </w:rPr>
              <w:t>, с</w:t>
            </w:r>
            <w:r w:rsidRPr="00191844">
              <w:rPr>
                <w:sz w:val="20"/>
                <w:szCs w:val="20"/>
              </w:rPr>
              <w:t>туденческие дебаты</w:t>
            </w:r>
          </w:p>
        </w:tc>
        <w:tc>
          <w:tcPr>
            <w:tcW w:w="450" w:type="pct"/>
            <w:gridSpan w:val="2"/>
            <w:vMerge w:val="restart"/>
          </w:tcPr>
          <w:p w14:paraId="308DB8B5" w14:textId="77777777" w:rsidR="00695095" w:rsidRPr="00C61C63" w:rsidRDefault="00695095" w:rsidP="00191844">
            <w:pPr>
              <w:shd w:val="clear" w:color="auto" w:fill="FFFFFF"/>
              <w:jc w:val="center"/>
              <w:rPr>
                <w:b/>
                <w:sz w:val="22"/>
                <w:szCs w:val="22"/>
              </w:rPr>
            </w:pPr>
            <w:r w:rsidRPr="00695095">
              <w:rPr>
                <w:bCs/>
                <w:sz w:val="22"/>
                <w:szCs w:val="22"/>
                <w:lang w:val="en-US"/>
              </w:rPr>
              <w:t>[1]</w:t>
            </w:r>
            <w:proofErr w:type="gramStart"/>
            <w:r w:rsidRPr="00695095">
              <w:rPr>
                <w:bCs/>
                <w:sz w:val="22"/>
                <w:szCs w:val="22"/>
                <w:lang w:val="en-US"/>
              </w:rPr>
              <w:t>–[</w:t>
            </w:r>
            <w:proofErr w:type="gramEnd"/>
            <w:r w:rsidRPr="00695095">
              <w:rPr>
                <w:bCs/>
                <w:sz w:val="22"/>
                <w:szCs w:val="22"/>
                <w:lang w:val="en-US"/>
              </w:rPr>
              <w:t>5]</w:t>
            </w:r>
          </w:p>
        </w:tc>
      </w:tr>
      <w:tr w:rsidR="00695095" w:rsidRPr="00C61C63" w14:paraId="4D20C2C5" w14:textId="77777777" w:rsidTr="00695095">
        <w:trPr>
          <w:trHeight w:val="215"/>
        </w:trPr>
        <w:tc>
          <w:tcPr>
            <w:tcW w:w="265" w:type="pct"/>
          </w:tcPr>
          <w:p w14:paraId="6EF34EF1" w14:textId="77777777" w:rsidR="00695095" w:rsidRPr="00617FF4" w:rsidRDefault="00695095" w:rsidP="00191844">
            <w:pPr>
              <w:pStyle w:val="aa"/>
              <w:numPr>
                <w:ilvl w:val="0"/>
                <w:numId w:val="12"/>
              </w:numPr>
              <w:shd w:val="clear" w:color="auto" w:fill="FFFFFF"/>
              <w:ind w:left="179" w:firstLine="0"/>
              <w:contextualSpacing w:val="0"/>
              <w:rPr>
                <w:bCs/>
                <w:sz w:val="22"/>
                <w:szCs w:val="22"/>
              </w:rPr>
            </w:pPr>
          </w:p>
        </w:tc>
        <w:tc>
          <w:tcPr>
            <w:tcW w:w="2036" w:type="pct"/>
          </w:tcPr>
          <w:p w14:paraId="072860E0" w14:textId="77777777" w:rsidR="00695095" w:rsidRPr="00617FF4" w:rsidRDefault="00695095" w:rsidP="00191844">
            <w:pPr>
              <w:jc w:val="both"/>
              <w:rPr>
                <w:color w:val="000000"/>
              </w:rPr>
            </w:pPr>
            <w:r w:rsidRPr="00617FF4">
              <w:t>Российская цивилизация в академическом дискурсе.</w:t>
            </w:r>
          </w:p>
        </w:tc>
        <w:tc>
          <w:tcPr>
            <w:tcW w:w="241" w:type="pct"/>
          </w:tcPr>
          <w:p w14:paraId="33192574" w14:textId="77777777" w:rsidR="00695095" w:rsidRPr="00C61C63" w:rsidRDefault="00695095" w:rsidP="00191844">
            <w:pPr>
              <w:shd w:val="clear" w:color="auto" w:fill="FFFFFF"/>
              <w:jc w:val="center"/>
              <w:rPr>
                <w:sz w:val="22"/>
                <w:szCs w:val="22"/>
              </w:rPr>
            </w:pPr>
            <w:r>
              <w:rPr>
                <w:sz w:val="22"/>
                <w:szCs w:val="22"/>
              </w:rPr>
              <w:t>2</w:t>
            </w:r>
          </w:p>
        </w:tc>
        <w:tc>
          <w:tcPr>
            <w:tcW w:w="230" w:type="pct"/>
          </w:tcPr>
          <w:p w14:paraId="66BE8FD5" w14:textId="77777777" w:rsidR="00695095" w:rsidRPr="00C61C63" w:rsidRDefault="00695095" w:rsidP="00191844">
            <w:pPr>
              <w:shd w:val="clear" w:color="auto" w:fill="FFFFFF"/>
              <w:jc w:val="center"/>
              <w:rPr>
                <w:sz w:val="22"/>
                <w:szCs w:val="22"/>
              </w:rPr>
            </w:pPr>
            <w:r>
              <w:rPr>
                <w:sz w:val="22"/>
                <w:szCs w:val="22"/>
              </w:rPr>
              <w:t>2</w:t>
            </w:r>
          </w:p>
        </w:tc>
        <w:tc>
          <w:tcPr>
            <w:tcW w:w="797" w:type="pct"/>
          </w:tcPr>
          <w:p w14:paraId="37A0BD2A" w14:textId="77777777" w:rsidR="00695095" w:rsidRPr="00C61C63" w:rsidRDefault="00695095" w:rsidP="00191844">
            <w:pPr>
              <w:widowControl w:val="0"/>
              <w:tabs>
                <w:tab w:val="left" w:pos="8458"/>
              </w:tabs>
              <w:ind w:left="38"/>
              <w:rPr>
                <w:sz w:val="22"/>
                <w:szCs w:val="22"/>
              </w:rPr>
            </w:pPr>
          </w:p>
        </w:tc>
        <w:tc>
          <w:tcPr>
            <w:tcW w:w="268" w:type="pct"/>
          </w:tcPr>
          <w:p w14:paraId="2C85C57B" w14:textId="77777777" w:rsidR="00695095" w:rsidRPr="00C61C63" w:rsidRDefault="00695095" w:rsidP="00191844">
            <w:pPr>
              <w:shd w:val="clear" w:color="auto" w:fill="FFFFFF"/>
              <w:jc w:val="center"/>
              <w:rPr>
                <w:sz w:val="22"/>
                <w:szCs w:val="22"/>
              </w:rPr>
            </w:pPr>
            <w:r>
              <w:rPr>
                <w:sz w:val="22"/>
                <w:szCs w:val="22"/>
              </w:rPr>
              <w:t>4</w:t>
            </w:r>
          </w:p>
        </w:tc>
        <w:tc>
          <w:tcPr>
            <w:tcW w:w="713" w:type="pct"/>
            <w:gridSpan w:val="2"/>
            <w:vMerge/>
          </w:tcPr>
          <w:p w14:paraId="22F5D5A1" w14:textId="77777777" w:rsidR="00695095" w:rsidRPr="00C61C63" w:rsidRDefault="00695095" w:rsidP="00191844">
            <w:pPr>
              <w:shd w:val="clear" w:color="auto" w:fill="FFFFFF"/>
              <w:rPr>
                <w:sz w:val="22"/>
                <w:szCs w:val="22"/>
              </w:rPr>
            </w:pPr>
          </w:p>
        </w:tc>
        <w:tc>
          <w:tcPr>
            <w:tcW w:w="450" w:type="pct"/>
            <w:gridSpan w:val="2"/>
            <w:vMerge/>
          </w:tcPr>
          <w:p w14:paraId="4C114213" w14:textId="77777777" w:rsidR="00695095" w:rsidRPr="00C61C63" w:rsidRDefault="00695095" w:rsidP="00191844">
            <w:pPr>
              <w:shd w:val="clear" w:color="auto" w:fill="FFFFFF"/>
              <w:jc w:val="center"/>
              <w:rPr>
                <w:b/>
                <w:sz w:val="22"/>
                <w:szCs w:val="22"/>
              </w:rPr>
            </w:pPr>
          </w:p>
        </w:tc>
      </w:tr>
      <w:tr w:rsidR="00191844" w:rsidRPr="00C61C63" w14:paraId="710326FF" w14:textId="77777777" w:rsidTr="00695095">
        <w:trPr>
          <w:trHeight w:val="285"/>
        </w:trPr>
        <w:tc>
          <w:tcPr>
            <w:tcW w:w="265" w:type="pct"/>
          </w:tcPr>
          <w:p w14:paraId="7CDCE0AC" w14:textId="77777777" w:rsidR="00191844" w:rsidRPr="00617FF4" w:rsidRDefault="00191844" w:rsidP="00191844">
            <w:pPr>
              <w:pStyle w:val="aa"/>
              <w:shd w:val="clear" w:color="auto" w:fill="FFFFFF"/>
              <w:ind w:left="179"/>
              <w:contextualSpacing w:val="0"/>
              <w:rPr>
                <w:bCs/>
                <w:sz w:val="22"/>
                <w:szCs w:val="22"/>
              </w:rPr>
            </w:pPr>
          </w:p>
        </w:tc>
        <w:tc>
          <w:tcPr>
            <w:tcW w:w="4735" w:type="pct"/>
            <w:gridSpan w:val="9"/>
          </w:tcPr>
          <w:p w14:paraId="40A40FE9" w14:textId="77777777" w:rsidR="00191844" w:rsidRPr="00617FF4" w:rsidRDefault="00191844" w:rsidP="00191844">
            <w:pPr>
              <w:shd w:val="clear" w:color="auto" w:fill="FFFFFF"/>
              <w:jc w:val="center"/>
              <w:rPr>
                <w:b/>
              </w:rPr>
            </w:pPr>
            <w:r w:rsidRPr="00617FF4">
              <w:t>Раздел 3. Российское мировоззрение и ценности российской цивилизации</w:t>
            </w:r>
          </w:p>
        </w:tc>
      </w:tr>
      <w:tr w:rsidR="00695095" w:rsidRPr="00C61C63" w14:paraId="36FE334B" w14:textId="77777777" w:rsidTr="00695095">
        <w:trPr>
          <w:trHeight w:val="415"/>
        </w:trPr>
        <w:tc>
          <w:tcPr>
            <w:tcW w:w="265" w:type="pct"/>
          </w:tcPr>
          <w:p w14:paraId="20FBFE2C" w14:textId="77777777" w:rsidR="00695095" w:rsidRPr="00617FF4" w:rsidRDefault="00695095" w:rsidP="00191844">
            <w:pPr>
              <w:pStyle w:val="aa"/>
              <w:numPr>
                <w:ilvl w:val="0"/>
                <w:numId w:val="13"/>
              </w:numPr>
              <w:shd w:val="clear" w:color="auto" w:fill="FFFFFF"/>
              <w:ind w:left="179" w:firstLine="0"/>
              <w:contextualSpacing w:val="0"/>
              <w:rPr>
                <w:bCs/>
                <w:sz w:val="22"/>
                <w:szCs w:val="22"/>
              </w:rPr>
            </w:pPr>
          </w:p>
        </w:tc>
        <w:tc>
          <w:tcPr>
            <w:tcW w:w="2036" w:type="pct"/>
          </w:tcPr>
          <w:p w14:paraId="7E52A96F" w14:textId="77777777" w:rsidR="00695095" w:rsidRPr="00191844" w:rsidRDefault="00695095" w:rsidP="00191844">
            <w:pPr>
              <w:jc w:val="both"/>
            </w:pPr>
            <w:r w:rsidRPr="00191844">
              <w:t>Ценностные вызовы современной политики.</w:t>
            </w:r>
          </w:p>
        </w:tc>
        <w:tc>
          <w:tcPr>
            <w:tcW w:w="241" w:type="pct"/>
          </w:tcPr>
          <w:p w14:paraId="443B0428" w14:textId="77777777" w:rsidR="00695095" w:rsidRPr="00191844" w:rsidRDefault="00695095" w:rsidP="00191844">
            <w:pPr>
              <w:shd w:val="clear" w:color="auto" w:fill="FFFFFF"/>
              <w:jc w:val="center"/>
            </w:pPr>
            <w:r>
              <w:t>2</w:t>
            </w:r>
          </w:p>
        </w:tc>
        <w:tc>
          <w:tcPr>
            <w:tcW w:w="230" w:type="pct"/>
          </w:tcPr>
          <w:p w14:paraId="271B3DB0" w14:textId="77777777" w:rsidR="00695095" w:rsidRPr="00191844" w:rsidRDefault="00695095" w:rsidP="00191844">
            <w:pPr>
              <w:shd w:val="clear" w:color="auto" w:fill="FFFFFF"/>
              <w:jc w:val="center"/>
            </w:pPr>
            <w:r>
              <w:t>2</w:t>
            </w:r>
          </w:p>
        </w:tc>
        <w:tc>
          <w:tcPr>
            <w:tcW w:w="797" w:type="pct"/>
          </w:tcPr>
          <w:p w14:paraId="5B1A4388" w14:textId="77777777" w:rsidR="00695095" w:rsidRPr="00191844" w:rsidRDefault="00695095" w:rsidP="00191844">
            <w:pPr>
              <w:widowControl w:val="0"/>
              <w:tabs>
                <w:tab w:val="left" w:pos="8458"/>
              </w:tabs>
              <w:ind w:left="38"/>
            </w:pPr>
          </w:p>
        </w:tc>
        <w:tc>
          <w:tcPr>
            <w:tcW w:w="268" w:type="pct"/>
          </w:tcPr>
          <w:p w14:paraId="199D93E5" w14:textId="77777777" w:rsidR="00695095" w:rsidRPr="00C61C63" w:rsidRDefault="00695095" w:rsidP="00191844">
            <w:pPr>
              <w:shd w:val="clear" w:color="auto" w:fill="FFFFFF"/>
              <w:jc w:val="center"/>
              <w:rPr>
                <w:sz w:val="22"/>
                <w:szCs w:val="22"/>
              </w:rPr>
            </w:pPr>
          </w:p>
        </w:tc>
        <w:tc>
          <w:tcPr>
            <w:tcW w:w="713" w:type="pct"/>
            <w:gridSpan w:val="2"/>
            <w:vMerge w:val="restart"/>
          </w:tcPr>
          <w:p w14:paraId="4D3F89B7" w14:textId="77777777" w:rsidR="00695095" w:rsidRPr="00C61C63" w:rsidRDefault="00695095" w:rsidP="00191844">
            <w:pPr>
              <w:shd w:val="clear" w:color="auto" w:fill="FFFFFF"/>
              <w:rPr>
                <w:sz w:val="22"/>
                <w:szCs w:val="22"/>
              </w:rPr>
            </w:pPr>
            <w:r w:rsidRPr="00191844">
              <w:rPr>
                <w:sz w:val="20"/>
                <w:szCs w:val="20"/>
              </w:rPr>
              <w:t>Деловые игры</w:t>
            </w:r>
            <w:r>
              <w:rPr>
                <w:sz w:val="20"/>
                <w:szCs w:val="20"/>
              </w:rPr>
              <w:t>, о</w:t>
            </w:r>
            <w:r w:rsidRPr="00191844">
              <w:rPr>
                <w:sz w:val="20"/>
                <w:szCs w:val="20"/>
              </w:rPr>
              <w:t>ткрытые лекции и дискуссии</w:t>
            </w:r>
            <w:r>
              <w:rPr>
                <w:sz w:val="20"/>
                <w:szCs w:val="20"/>
              </w:rPr>
              <w:t>, с</w:t>
            </w:r>
            <w:r w:rsidRPr="00191844">
              <w:rPr>
                <w:sz w:val="20"/>
                <w:szCs w:val="20"/>
              </w:rPr>
              <w:t>туденческие дебаты</w:t>
            </w:r>
          </w:p>
        </w:tc>
        <w:tc>
          <w:tcPr>
            <w:tcW w:w="450" w:type="pct"/>
            <w:gridSpan w:val="2"/>
            <w:vMerge w:val="restart"/>
          </w:tcPr>
          <w:p w14:paraId="1992FCF0" w14:textId="77777777" w:rsidR="00695095" w:rsidRPr="00C61C63" w:rsidRDefault="00695095" w:rsidP="00191844">
            <w:pPr>
              <w:shd w:val="clear" w:color="auto" w:fill="FFFFFF"/>
              <w:jc w:val="center"/>
              <w:rPr>
                <w:b/>
                <w:sz w:val="22"/>
                <w:szCs w:val="22"/>
              </w:rPr>
            </w:pPr>
            <w:r w:rsidRPr="00695095">
              <w:rPr>
                <w:bCs/>
                <w:sz w:val="22"/>
                <w:szCs w:val="22"/>
                <w:lang w:val="en-US"/>
              </w:rPr>
              <w:t>[1]</w:t>
            </w:r>
            <w:proofErr w:type="gramStart"/>
            <w:r w:rsidRPr="00695095">
              <w:rPr>
                <w:bCs/>
                <w:sz w:val="22"/>
                <w:szCs w:val="22"/>
                <w:lang w:val="en-US"/>
              </w:rPr>
              <w:t>–[</w:t>
            </w:r>
            <w:proofErr w:type="gramEnd"/>
            <w:r w:rsidRPr="00695095">
              <w:rPr>
                <w:bCs/>
                <w:sz w:val="22"/>
                <w:szCs w:val="22"/>
                <w:lang w:val="en-US"/>
              </w:rPr>
              <w:t>5]</w:t>
            </w:r>
          </w:p>
        </w:tc>
      </w:tr>
      <w:tr w:rsidR="00695095" w:rsidRPr="00C61C63" w14:paraId="6B20B307" w14:textId="77777777" w:rsidTr="00695095">
        <w:trPr>
          <w:trHeight w:val="217"/>
        </w:trPr>
        <w:tc>
          <w:tcPr>
            <w:tcW w:w="265" w:type="pct"/>
          </w:tcPr>
          <w:p w14:paraId="51028F40" w14:textId="77777777" w:rsidR="00695095" w:rsidRPr="00617FF4" w:rsidRDefault="00695095" w:rsidP="00191844">
            <w:pPr>
              <w:pStyle w:val="aa"/>
              <w:numPr>
                <w:ilvl w:val="0"/>
                <w:numId w:val="13"/>
              </w:numPr>
              <w:shd w:val="clear" w:color="auto" w:fill="FFFFFF"/>
              <w:ind w:left="179" w:firstLine="0"/>
              <w:contextualSpacing w:val="0"/>
              <w:rPr>
                <w:bCs/>
                <w:sz w:val="22"/>
                <w:szCs w:val="22"/>
              </w:rPr>
            </w:pPr>
          </w:p>
        </w:tc>
        <w:tc>
          <w:tcPr>
            <w:tcW w:w="2036" w:type="pct"/>
          </w:tcPr>
          <w:p w14:paraId="6A3E5D45" w14:textId="77777777" w:rsidR="00695095" w:rsidRPr="00191844" w:rsidRDefault="00695095" w:rsidP="00191844">
            <w:pPr>
              <w:jc w:val="both"/>
            </w:pPr>
            <w:r w:rsidRPr="00191844">
              <w:t>Концепт мировоззрения в социальных науках.</w:t>
            </w:r>
          </w:p>
        </w:tc>
        <w:tc>
          <w:tcPr>
            <w:tcW w:w="241" w:type="pct"/>
          </w:tcPr>
          <w:p w14:paraId="758D03CB" w14:textId="77777777" w:rsidR="00695095" w:rsidRPr="00191844" w:rsidRDefault="00695095" w:rsidP="00191844">
            <w:pPr>
              <w:shd w:val="clear" w:color="auto" w:fill="FFFFFF"/>
              <w:jc w:val="center"/>
            </w:pPr>
            <w:r>
              <w:t>2</w:t>
            </w:r>
          </w:p>
        </w:tc>
        <w:tc>
          <w:tcPr>
            <w:tcW w:w="230" w:type="pct"/>
          </w:tcPr>
          <w:p w14:paraId="3DD779E2" w14:textId="77777777" w:rsidR="00695095" w:rsidRPr="00191844" w:rsidRDefault="00695095" w:rsidP="00191844">
            <w:pPr>
              <w:shd w:val="clear" w:color="auto" w:fill="FFFFFF"/>
              <w:jc w:val="center"/>
            </w:pPr>
            <w:r>
              <w:t>2</w:t>
            </w:r>
          </w:p>
        </w:tc>
        <w:tc>
          <w:tcPr>
            <w:tcW w:w="797" w:type="pct"/>
          </w:tcPr>
          <w:p w14:paraId="0E6BA5C0" w14:textId="77777777" w:rsidR="00695095" w:rsidRPr="00191844" w:rsidRDefault="00695095" w:rsidP="00191844">
            <w:pPr>
              <w:widowControl w:val="0"/>
              <w:tabs>
                <w:tab w:val="left" w:pos="8458"/>
              </w:tabs>
              <w:ind w:left="38"/>
            </w:pPr>
          </w:p>
        </w:tc>
        <w:tc>
          <w:tcPr>
            <w:tcW w:w="268" w:type="pct"/>
          </w:tcPr>
          <w:p w14:paraId="52C277A3" w14:textId="77777777" w:rsidR="00695095" w:rsidRPr="00C61C63" w:rsidRDefault="00695095" w:rsidP="00191844">
            <w:pPr>
              <w:shd w:val="clear" w:color="auto" w:fill="FFFFFF"/>
              <w:jc w:val="center"/>
              <w:rPr>
                <w:sz w:val="22"/>
                <w:szCs w:val="22"/>
              </w:rPr>
            </w:pPr>
          </w:p>
        </w:tc>
        <w:tc>
          <w:tcPr>
            <w:tcW w:w="713" w:type="pct"/>
            <w:gridSpan w:val="2"/>
            <w:vMerge/>
          </w:tcPr>
          <w:p w14:paraId="09748D99" w14:textId="77777777" w:rsidR="00695095" w:rsidRPr="00C61C63" w:rsidRDefault="00695095" w:rsidP="00191844">
            <w:pPr>
              <w:shd w:val="clear" w:color="auto" w:fill="FFFFFF"/>
              <w:rPr>
                <w:sz w:val="22"/>
                <w:szCs w:val="22"/>
              </w:rPr>
            </w:pPr>
          </w:p>
        </w:tc>
        <w:tc>
          <w:tcPr>
            <w:tcW w:w="450" w:type="pct"/>
            <w:gridSpan w:val="2"/>
            <w:vMerge/>
          </w:tcPr>
          <w:p w14:paraId="5768D0D7" w14:textId="77777777" w:rsidR="00695095" w:rsidRPr="00C61C63" w:rsidRDefault="00695095" w:rsidP="00191844">
            <w:pPr>
              <w:shd w:val="clear" w:color="auto" w:fill="FFFFFF"/>
              <w:jc w:val="center"/>
              <w:rPr>
                <w:b/>
                <w:sz w:val="22"/>
                <w:szCs w:val="22"/>
              </w:rPr>
            </w:pPr>
          </w:p>
        </w:tc>
      </w:tr>
      <w:tr w:rsidR="00695095" w:rsidRPr="00C61C63" w14:paraId="2FFC8E15" w14:textId="77777777" w:rsidTr="00695095">
        <w:trPr>
          <w:trHeight w:val="256"/>
        </w:trPr>
        <w:tc>
          <w:tcPr>
            <w:tcW w:w="265" w:type="pct"/>
          </w:tcPr>
          <w:p w14:paraId="6080F519" w14:textId="77777777" w:rsidR="00695095" w:rsidRPr="00617FF4" w:rsidRDefault="00695095" w:rsidP="00191844">
            <w:pPr>
              <w:pStyle w:val="aa"/>
              <w:numPr>
                <w:ilvl w:val="0"/>
                <w:numId w:val="13"/>
              </w:numPr>
              <w:shd w:val="clear" w:color="auto" w:fill="FFFFFF"/>
              <w:ind w:left="179" w:firstLine="0"/>
              <w:contextualSpacing w:val="0"/>
              <w:rPr>
                <w:bCs/>
                <w:sz w:val="22"/>
                <w:szCs w:val="22"/>
              </w:rPr>
            </w:pPr>
          </w:p>
        </w:tc>
        <w:tc>
          <w:tcPr>
            <w:tcW w:w="2036" w:type="pct"/>
          </w:tcPr>
          <w:p w14:paraId="4E47AD1A" w14:textId="77777777" w:rsidR="00695095" w:rsidRPr="00191844" w:rsidRDefault="00695095" w:rsidP="00191844">
            <w:pPr>
              <w:jc w:val="both"/>
            </w:pPr>
            <w:r w:rsidRPr="00191844">
              <w:t>Системная модель мировоззрения.</w:t>
            </w:r>
          </w:p>
        </w:tc>
        <w:tc>
          <w:tcPr>
            <w:tcW w:w="241" w:type="pct"/>
          </w:tcPr>
          <w:p w14:paraId="2EC8A34D" w14:textId="77777777" w:rsidR="00695095" w:rsidRPr="00191844" w:rsidRDefault="00695095" w:rsidP="00191844">
            <w:pPr>
              <w:shd w:val="clear" w:color="auto" w:fill="FFFFFF"/>
              <w:jc w:val="center"/>
            </w:pPr>
          </w:p>
        </w:tc>
        <w:tc>
          <w:tcPr>
            <w:tcW w:w="230" w:type="pct"/>
          </w:tcPr>
          <w:p w14:paraId="622D872E" w14:textId="77777777" w:rsidR="00695095" w:rsidRPr="00191844" w:rsidRDefault="00695095" w:rsidP="00191844">
            <w:pPr>
              <w:shd w:val="clear" w:color="auto" w:fill="FFFFFF"/>
              <w:jc w:val="center"/>
            </w:pPr>
            <w:r>
              <w:t>2</w:t>
            </w:r>
          </w:p>
        </w:tc>
        <w:tc>
          <w:tcPr>
            <w:tcW w:w="797" w:type="pct"/>
          </w:tcPr>
          <w:p w14:paraId="07A7D11F" w14:textId="77777777" w:rsidR="00695095" w:rsidRPr="00191844" w:rsidRDefault="00695095" w:rsidP="00191844">
            <w:pPr>
              <w:widowControl w:val="0"/>
              <w:tabs>
                <w:tab w:val="left" w:pos="8458"/>
              </w:tabs>
              <w:ind w:left="38"/>
            </w:pPr>
          </w:p>
        </w:tc>
        <w:tc>
          <w:tcPr>
            <w:tcW w:w="268" w:type="pct"/>
          </w:tcPr>
          <w:p w14:paraId="4C0E4AD5" w14:textId="77777777" w:rsidR="00695095" w:rsidRPr="00C61C63" w:rsidRDefault="00695095" w:rsidP="00191844">
            <w:pPr>
              <w:shd w:val="clear" w:color="auto" w:fill="FFFFFF"/>
              <w:jc w:val="center"/>
              <w:rPr>
                <w:sz w:val="22"/>
                <w:szCs w:val="22"/>
              </w:rPr>
            </w:pPr>
            <w:r>
              <w:rPr>
                <w:sz w:val="22"/>
                <w:szCs w:val="22"/>
              </w:rPr>
              <w:t>2</w:t>
            </w:r>
          </w:p>
        </w:tc>
        <w:tc>
          <w:tcPr>
            <w:tcW w:w="713" w:type="pct"/>
            <w:gridSpan w:val="2"/>
            <w:vMerge/>
          </w:tcPr>
          <w:p w14:paraId="5B59AC89" w14:textId="77777777" w:rsidR="00695095" w:rsidRPr="00C61C63" w:rsidRDefault="00695095" w:rsidP="00191844">
            <w:pPr>
              <w:shd w:val="clear" w:color="auto" w:fill="FFFFFF"/>
              <w:rPr>
                <w:sz w:val="22"/>
                <w:szCs w:val="22"/>
              </w:rPr>
            </w:pPr>
          </w:p>
        </w:tc>
        <w:tc>
          <w:tcPr>
            <w:tcW w:w="450" w:type="pct"/>
            <w:gridSpan w:val="2"/>
            <w:vMerge/>
          </w:tcPr>
          <w:p w14:paraId="1A3CF7D6" w14:textId="77777777" w:rsidR="00695095" w:rsidRPr="00C61C63" w:rsidRDefault="00695095" w:rsidP="00191844">
            <w:pPr>
              <w:shd w:val="clear" w:color="auto" w:fill="FFFFFF"/>
              <w:jc w:val="center"/>
              <w:rPr>
                <w:b/>
                <w:sz w:val="22"/>
                <w:szCs w:val="22"/>
              </w:rPr>
            </w:pPr>
          </w:p>
        </w:tc>
      </w:tr>
      <w:tr w:rsidR="00695095" w:rsidRPr="00C61C63" w14:paraId="16C8F3F9" w14:textId="77777777" w:rsidTr="00695095">
        <w:trPr>
          <w:trHeight w:val="247"/>
        </w:trPr>
        <w:tc>
          <w:tcPr>
            <w:tcW w:w="265" w:type="pct"/>
          </w:tcPr>
          <w:p w14:paraId="06E37E18" w14:textId="77777777" w:rsidR="00695095" w:rsidRPr="00617FF4" w:rsidRDefault="00695095" w:rsidP="00191844">
            <w:pPr>
              <w:pStyle w:val="aa"/>
              <w:numPr>
                <w:ilvl w:val="0"/>
                <w:numId w:val="13"/>
              </w:numPr>
              <w:shd w:val="clear" w:color="auto" w:fill="FFFFFF"/>
              <w:ind w:left="179" w:firstLine="0"/>
              <w:contextualSpacing w:val="0"/>
              <w:rPr>
                <w:bCs/>
                <w:sz w:val="22"/>
                <w:szCs w:val="22"/>
              </w:rPr>
            </w:pPr>
          </w:p>
        </w:tc>
        <w:tc>
          <w:tcPr>
            <w:tcW w:w="2036" w:type="pct"/>
          </w:tcPr>
          <w:p w14:paraId="6069169D" w14:textId="77777777" w:rsidR="00695095" w:rsidRPr="00191844" w:rsidRDefault="00695095" w:rsidP="00191844">
            <w:pPr>
              <w:jc w:val="both"/>
            </w:pPr>
            <w:r w:rsidRPr="00191844">
              <w:t>Ценности российской цивилизации.</w:t>
            </w:r>
          </w:p>
        </w:tc>
        <w:tc>
          <w:tcPr>
            <w:tcW w:w="241" w:type="pct"/>
          </w:tcPr>
          <w:p w14:paraId="3A957235" w14:textId="77777777" w:rsidR="00695095" w:rsidRPr="00191844" w:rsidRDefault="00695095" w:rsidP="00191844">
            <w:pPr>
              <w:shd w:val="clear" w:color="auto" w:fill="FFFFFF"/>
              <w:jc w:val="center"/>
            </w:pPr>
          </w:p>
        </w:tc>
        <w:tc>
          <w:tcPr>
            <w:tcW w:w="230" w:type="pct"/>
          </w:tcPr>
          <w:p w14:paraId="124B27AF" w14:textId="77777777" w:rsidR="00695095" w:rsidRPr="00191844" w:rsidRDefault="00695095" w:rsidP="00191844">
            <w:pPr>
              <w:shd w:val="clear" w:color="auto" w:fill="FFFFFF"/>
              <w:jc w:val="center"/>
            </w:pPr>
            <w:r>
              <w:t>2</w:t>
            </w:r>
          </w:p>
        </w:tc>
        <w:tc>
          <w:tcPr>
            <w:tcW w:w="797" w:type="pct"/>
          </w:tcPr>
          <w:p w14:paraId="683E228A" w14:textId="77777777" w:rsidR="00695095" w:rsidRPr="00191844" w:rsidRDefault="00695095" w:rsidP="00191844">
            <w:pPr>
              <w:widowControl w:val="0"/>
              <w:tabs>
                <w:tab w:val="left" w:pos="8458"/>
              </w:tabs>
              <w:ind w:left="38"/>
            </w:pPr>
          </w:p>
        </w:tc>
        <w:tc>
          <w:tcPr>
            <w:tcW w:w="268" w:type="pct"/>
          </w:tcPr>
          <w:p w14:paraId="32BFEA4A" w14:textId="77777777" w:rsidR="00695095" w:rsidRPr="00C61C63" w:rsidRDefault="00695095" w:rsidP="00191844">
            <w:pPr>
              <w:shd w:val="clear" w:color="auto" w:fill="FFFFFF"/>
              <w:jc w:val="center"/>
              <w:rPr>
                <w:sz w:val="22"/>
                <w:szCs w:val="22"/>
              </w:rPr>
            </w:pPr>
            <w:r>
              <w:rPr>
                <w:sz w:val="22"/>
                <w:szCs w:val="22"/>
              </w:rPr>
              <w:t>2</w:t>
            </w:r>
          </w:p>
        </w:tc>
        <w:tc>
          <w:tcPr>
            <w:tcW w:w="713" w:type="pct"/>
            <w:gridSpan w:val="2"/>
            <w:vMerge/>
          </w:tcPr>
          <w:p w14:paraId="078BF0C7" w14:textId="77777777" w:rsidR="00695095" w:rsidRPr="00C61C63" w:rsidRDefault="00695095" w:rsidP="00191844">
            <w:pPr>
              <w:shd w:val="clear" w:color="auto" w:fill="FFFFFF"/>
              <w:rPr>
                <w:sz w:val="22"/>
                <w:szCs w:val="22"/>
              </w:rPr>
            </w:pPr>
          </w:p>
        </w:tc>
        <w:tc>
          <w:tcPr>
            <w:tcW w:w="450" w:type="pct"/>
            <w:gridSpan w:val="2"/>
            <w:vMerge/>
          </w:tcPr>
          <w:p w14:paraId="1EA0B83E" w14:textId="77777777" w:rsidR="00695095" w:rsidRPr="00C61C63" w:rsidRDefault="00695095" w:rsidP="00191844">
            <w:pPr>
              <w:shd w:val="clear" w:color="auto" w:fill="FFFFFF"/>
              <w:jc w:val="center"/>
              <w:rPr>
                <w:b/>
                <w:sz w:val="22"/>
                <w:szCs w:val="22"/>
              </w:rPr>
            </w:pPr>
          </w:p>
        </w:tc>
      </w:tr>
      <w:tr w:rsidR="00191844" w:rsidRPr="00C61C63" w14:paraId="3886BAB5" w14:textId="77777777" w:rsidTr="00695095">
        <w:trPr>
          <w:trHeight w:val="421"/>
        </w:trPr>
        <w:tc>
          <w:tcPr>
            <w:tcW w:w="265" w:type="pct"/>
          </w:tcPr>
          <w:p w14:paraId="36445BF1" w14:textId="77777777" w:rsidR="00191844" w:rsidRPr="00617FF4" w:rsidRDefault="00191844" w:rsidP="00191844">
            <w:pPr>
              <w:pStyle w:val="aa"/>
              <w:shd w:val="clear" w:color="auto" w:fill="FFFFFF"/>
              <w:ind w:left="179"/>
              <w:contextualSpacing w:val="0"/>
              <w:rPr>
                <w:bCs/>
                <w:sz w:val="22"/>
                <w:szCs w:val="22"/>
              </w:rPr>
            </w:pPr>
          </w:p>
        </w:tc>
        <w:tc>
          <w:tcPr>
            <w:tcW w:w="4735" w:type="pct"/>
            <w:gridSpan w:val="9"/>
          </w:tcPr>
          <w:p w14:paraId="77880723" w14:textId="77777777" w:rsidR="00191844" w:rsidRPr="00191844" w:rsidRDefault="00191844" w:rsidP="00191844">
            <w:pPr>
              <w:shd w:val="clear" w:color="auto" w:fill="FFFFFF"/>
              <w:jc w:val="center"/>
              <w:rPr>
                <w:b/>
              </w:rPr>
            </w:pPr>
            <w:r w:rsidRPr="00191844">
              <w:t>Раздел 4. Политическое устройство России</w:t>
            </w:r>
          </w:p>
        </w:tc>
      </w:tr>
      <w:tr w:rsidR="00695095" w:rsidRPr="00C61C63" w14:paraId="542CA01E" w14:textId="77777777" w:rsidTr="00695095">
        <w:trPr>
          <w:trHeight w:val="250"/>
        </w:trPr>
        <w:tc>
          <w:tcPr>
            <w:tcW w:w="265" w:type="pct"/>
          </w:tcPr>
          <w:p w14:paraId="23B5884C" w14:textId="77777777" w:rsidR="00695095" w:rsidRPr="00617FF4" w:rsidRDefault="00695095" w:rsidP="00191844">
            <w:pPr>
              <w:pStyle w:val="aa"/>
              <w:numPr>
                <w:ilvl w:val="0"/>
                <w:numId w:val="14"/>
              </w:numPr>
              <w:shd w:val="clear" w:color="auto" w:fill="FFFFFF"/>
              <w:ind w:left="179" w:firstLine="0"/>
              <w:contextualSpacing w:val="0"/>
              <w:rPr>
                <w:bCs/>
                <w:sz w:val="22"/>
                <w:szCs w:val="22"/>
              </w:rPr>
            </w:pPr>
          </w:p>
        </w:tc>
        <w:tc>
          <w:tcPr>
            <w:tcW w:w="2036" w:type="pct"/>
          </w:tcPr>
          <w:p w14:paraId="063A9D96" w14:textId="77777777" w:rsidR="00695095" w:rsidRPr="00191844" w:rsidRDefault="00695095" w:rsidP="00191844">
            <w:pPr>
              <w:jc w:val="both"/>
            </w:pPr>
            <w:r w:rsidRPr="00191844">
              <w:t>Власть и легитимность в конституционном преломлении.</w:t>
            </w:r>
          </w:p>
        </w:tc>
        <w:tc>
          <w:tcPr>
            <w:tcW w:w="241" w:type="pct"/>
          </w:tcPr>
          <w:p w14:paraId="11BC2C08" w14:textId="77777777" w:rsidR="00695095" w:rsidRPr="00191844" w:rsidRDefault="00695095" w:rsidP="00191844">
            <w:pPr>
              <w:shd w:val="clear" w:color="auto" w:fill="FFFFFF"/>
              <w:jc w:val="center"/>
            </w:pPr>
            <w:r>
              <w:t>2</w:t>
            </w:r>
          </w:p>
        </w:tc>
        <w:tc>
          <w:tcPr>
            <w:tcW w:w="230" w:type="pct"/>
          </w:tcPr>
          <w:p w14:paraId="7AF1ECA5" w14:textId="77777777" w:rsidR="00695095" w:rsidRPr="00191844" w:rsidRDefault="00695095" w:rsidP="00191844">
            <w:pPr>
              <w:shd w:val="clear" w:color="auto" w:fill="FFFFFF"/>
              <w:jc w:val="center"/>
            </w:pPr>
            <w:r>
              <w:t>2</w:t>
            </w:r>
          </w:p>
        </w:tc>
        <w:tc>
          <w:tcPr>
            <w:tcW w:w="797" w:type="pct"/>
          </w:tcPr>
          <w:p w14:paraId="2E10698F" w14:textId="77777777" w:rsidR="00695095" w:rsidRPr="00191844" w:rsidRDefault="00695095" w:rsidP="00191844">
            <w:pPr>
              <w:widowControl w:val="0"/>
              <w:tabs>
                <w:tab w:val="left" w:pos="8458"/>
              </w:tabs>
              <w:ind w:left="38"/>
            </w:pPr>
          </w:p>
        </w:tc>
        <w:tc>
          <w:tcPr>
            <w:tcW w:w="268" w:type="pct"/>
          </w:tcPr>
          <w:p w14:paraId="46AE50EA" w14:textId="77777777" w:rsidR="00695095" w:rsidRPr="00C61C63" w:rsidRDefault="00695095" w:rsidP="00191844">
            <w:pPr>
              <w:shd w:val="clear" w:color="auto" w:fill="FFFFFF"/>
              <w:jc w:val="center"/>
              <w:rPr>
                <w:sz w:val="22"/>
                <w:szCs w:val="22"/>
              </w:rPr>
            </w:pPr>
          </w:p>
        </w:tc>
        <w:tc>
          <w:tcPr>
            <w:tcW w:w="713" w:type="pct"/>
            <w:gridSpan w:val="2"/>
            <w:vMerge w:val="restart"/>
          </w:tcPr>
          <w:p w14:paraId="2863032A" w14:textId="77777777" w:rsidR="00695095" w:rsidRPr="00C61C63" w:rsidRDefault="00695095" w:rsidP="00191844">
            <w:pPr>
              <w:shd w:val="clear" w:color="auto" w:fill="FFFFFF"/>
              <w:rPr>
                <w:sz w:val="22"/>
                <w:szCs w:val="22"/>
              </w:rPr>
            </w:pPr>
            <w:r w:rsidRPr="00191844">
              <w:rPr>
                <w:sz w:val="20"/>
                <w:szCs w:val="20"/>
              </w:rPr>
              <w:t>Деловые игры</w:t>
            </w:r>
            <w:r>
              <w:rPr>
                <w:sz w:val="20"/>
                <w:szCs w:val="20"/>
              </w:rPr>
              <w:t>, о</w:t>
            </w:r>
            <w:r w:rsidRPr="00191844">
              <w:rPr>
                <w:sz w:val="20"/>
                <w:szCs w:val="20"/>
              </w:rPr>
              <w:t>ткрытые лекции и дискуссии</w:t>
            </w:r>
            <w:r>
              <w:rPr>
                <w:sz w:val="20"/>
                <w:szCs w:val="20"/>
              </w:rPr>
              <w:t>, с</w:t>
            </w:r>
            <w:r w:rsidRPr="00191844">
              <w:rPr>
                <w:sz w:val="20"/>
                <w:szCs w:val="20"/>
              </w:rPr>
              <w:t>туденческие дебаты</w:t>
            </w:r>
          </w:p>
        </w:tc>
        <w:tc>
          <w:tcPr>
            <w:tcW w:w="450" w:type="pct"/>
            <w:gridSpan w:val="2"/>
            <w:vMerge w:val="restart"/>
          </w:tcPr>
          <w:p w14:paraId="797D3A25" w14:textId="77777777" w:rsidR="00695095" w:rsidRPr="00C61C63" w:rsidRDefault="00695095" w:rsidP="00191844">
            <w:pPr>
              <w:shd w:val="clear" w:color="auto" w:fill="FFFFFF"/>
              <w:jc w:val="center"/>
              <w:rPr>
                <w:b/>
                <w:sz w:val="22"/>
                <w:szCs w:val="22"/>
              </w:rPr>
            </w:pPr>
            <w:r w:rsidRPr="00695095">
              <w:rPr>
                <w:bCs/>
                <w:sz w:val="22"/>
                <w:szCs w:val="22"/>
                <w:lang w:val="en-US"/>
              </w:rPr>
              <w:t>[1]</w:t>
            </w:r>
            <w:proofErr w:type="gramStart"/>
            <w:r w:rsidRPr="00695095">
              <w:rPr>
                <w:bCs/>
                <w:sz w:val="22"/>
                <w:szCs w:val="22"/>
                <w:lang w:val="en-US"/>
              </w:rPr>
              <w:t>–[</w:t>
            </w:r>
            <w:proofErr w:type="gramEnd"/>
            <w:r w:rsidRPr="00695095">
              <w:rPr>
                <w:bCs/>
                <w:sz w:val="22"/>
                <w:szCs w:val="22"/>
                <w:lang w:val="en-US"/>
              </w:rPr>
              <w:t>5]</w:t>
            </w:r>
          </w:p>
        </w:tc>
      </w:tr>
      <w:tr w:rsidR="00695095" w:rsidRPr="00C61C63" w14:paraId="72B4BC34" w14:textId="77777777" w:rsidTr="00695095">
        <w:trPr>
          <w:trHeight w:val="107"/>
        </w:trPr>
        <w:tc>
          <w:tcPr>
            <w:tcW w:w="265" w:type="pct"/>
          </w:tcPr>
          <w:p w14:paraId="4F077058" w14:textId="77777777" w:rsidR="00695095" w:rsidRPr="00617FF4" w:rsidRDefault="00695095" w:rsidP="00191844">
            <w:pPr>
              <w:pStyle w:val="aa"/>
              <w:numPr>
                <w:ilvl w:val="0"/>
                <w:numId w:val="14"/>
              </w:numPr>
              <w:shd w:val="clear" w:color="auto" w:fill="FFFFFF"/>
              <w:ind w:left="179" w:firstLine="0"/>
              <w:contextualSpacing w:val="0"/>
              <w:rPr>
                <w:bCs/>
                <w:sz w:val="22"/>
                <w:szCs w:val="22"/>
              </w:rPr>
            </w:pPr>
          </w:p>
        </w:tc>
        <w:tc>
          <w:tcPr>
            <w:tcW w:w="2036" w:type="pct"/>
          </w:tcPr>
          <w:p w14:paraId="6B6DCAD0" w14:textId="77777777" w:rsidR="00695095" w:rsidRPr="00191844" w:rsidRDefault="00695095" w:rsidP="00191844">
            <w:pPr>
              <w:jc w:val="both"/>
            </w:pPr>
            <w:r w:rsidRPr="00191844">
              <w:t>Уровни и ветви власти.</w:t>
            </w:r>
          </w:p>
        </w:tc>
        <w:tc>
          <w:tcPr>
            <w:tcW w:w="241" w:type="pct"/>
          </w:tcPr>
          <w:p w14:paraId="6E0A8E83" w14:textId="77777777" w:rsidR="00695095" w:rsidRPr="00191844" w:rsidRDefault="00695095" w:rsidP="00191844">
            <w:pPr>
              <w:shd w:val="clear" w:color="auto" w:fill="FFFFFF"/>
              <w:jc w:val="center"/>
            </w:pPr>
            <w:r>
              <w:t>2</w:t>
            </w:r>
          </w:p>
        </w:tc>
        <w:tc>
          <w:tcPr>
            <w:tcW w:w="230" w:type="pct"/>
          </w:tcPr>
          <w:p w14:paraId="260A28A9" w14:textId="77777777" w:rsidR="00695095" w:rsidRPr="00191844" w:rsidRDefault="00695095" w:rsidP="00191844">
            <w:pPr>
              <w:shd w:val="clear" w:color="auto" w:fill="FFFFFF"/>
              <w:jc w:val="center"/>
            </w:pPr>
            <w:r>
              <w:t>2</w:t>
            </w:r>
          </w:p>
        </w:tc>
        <w:tc>
          <w:tcPr>
            <w:tcW w:w="797" w:type="pct"/>
          </w:tcPr>
          <w:p w14:paraId="6EC6929D" w14:textId="77777777" w:rsidR="00695095" w:rsidRPr="00191844" w:rsidRDefault="00695095" w:rsidP="00191844">
            <w:pPr>
              <w:widowControl w:val="0"/>
              <w:tabs>
                <w:tab w:val="left" w:pos="8458"/>
              </w:tabs>
              <w:ind w:left="38"/>
            </w:pPr>
          </w:p>
        </w:tc>
        <w:tc>
          <w:tcPr>
            <w:tcW w:w="268" w:type="pct"/>
          </w:tcPr>
          <w:p w14:paraId="52F38C37" w14:textId="77777777" w:rsidR="00695095" w:rsidRPr="00C61C63" w:rsidRDefault="00695095" w:rsidP="00191844">
            <w:pPr>
              <w:shd w:val="clear" w:color="auto" w:fill="FFFFFF"/>
              <w:jc w:val="center"/>
              <w:rPr>
                <w:sz w:val="22"/>
                <w:szCs w:val="22"/>
              </w:rPr>
            </w:pPr>
          </w:p>
        </w:tc>
        <w:tc>
          <w:tcPr>
            <w:tcW w:w="713" w:type="pct"/>
            <w:gridSpan w:val="2"/>
            <w:vMerge/>
          </w:tcPr>
          <w:p w14:paraId="64570B7F" w14:textId="77777777" w:rsidR="00695095" w:rsidRPr="00C61C63" w:rsidRDefault="00695095" w:rsidP="00191844">
            <w:pPr>
              <w:shd w:val="clear" w:color="auto" w:fill="FFFFFF"/>
              <w:rPr>
                <w:sz w:val="22"/>
                <w:szCs w:val="22"/>
              </w:rPr>
            </w:pPr>
          </w:p>
        </w:tc>
        <w:tc>
          <w:tcPr>
            <w:tcW w:w="450" w:type="pct"/>
            <w:gridSpan w:val="2"/>
            <w:vMerge/>
          </w:tcPr>
          <w:p w14:paraId="7A60E817" w14:textId="77777777" w:rsidR="00695095" w:rsidRPr="00C61C63" w:rsidRDefault="00695095" w:rsidP="00191844">
            <w:pPr>
              <w:shd w:val="clear" w:color="auto" w:fill="FFFFFF"/>
              <w:jc w:val="center"/>
              <w:rPr>
                <w:b/>
                <w:sz w:val="22"/>
                <w:szCs w:val="22"/>
              </w:rPr>
            </w:pPr>
          </w:p>
        </w:tc>
      </w:tr>
      <w:tr w:rsidR="00695095" w:rsidRPr="00C61C63" w14:paraId="02E94D7D" w14:textId="77777777" w:rsidTr="00695095">
        <w:trPr>
          <w:trHeight w:val="421"/>
        </w:trPr>
        <w:tc>
          <w:tcPr>
            <w:tcW w:w="265" w:type="pct"/>
          </w:tcPr>
          <w:p w14:paraId="1AA50EDA" w14:textId="77777777" w:rsidR="00695095" w:rsidRPr="00617FF4" w:rsidRDefault="00695095" w:rsidP="00191844">
            <w:pPr>
              <w:pStyle w:val="aa"/>
              <w:numPr>
                <w:ilvl w:val="0"/>
                <w:numId w:val="14"/>
              </w:numPr>
              <w:shd w:val="clear" w:color="auto" w:fill="FFFFFF"/>
              <w:ind w:left="179" w:firstLine="0"/>
              <w:contextualSpacing w:val="0"/>
              <w:rPr>
                <w:bCs/>
                <w:sz w:val="22"/>
                <w:szCs w:val="22"/>
              </w:rPr>
            </w:pPr>
          </w:p>
        </w:tc>
        <w:tc>
          <w:tcPr>
            <w:tcW w:w="2036" w:type="pct"/>
          </w:tcPr>
          <w:p w14:paraId="493793B1" w14:textId="77777777" w:rsidR="00695095" w:rsidRPr="00191844" w:rsidRDefault="00695095" w:rsidP="00191844">
            <w:pPr>
              <w:jc w:val="both"/>
            </w:pPr>
            <w:r w:rsidRPr="00191844">
              <w:t>Планирование будущего: государственные стратегии и гражданское участие.</w:t>
            </w:r>
          </w:p>
        </w:tc>
        <w:tc>
          <w:tcPr>
            <w:tcW w:w="241" w:type="pct"/>
          </w:tcPr>
          <w:p w14:paraId="7429C69D" w14:textId="77777777" w:rsidR="00695095" w:rsidRPr="00191844" w:rsidRDefault="00695095" w:rsidP="00191844">
            <w:pPr>
              <w:shd w:val="clear" w:color="auto" w:fill="FFFFFF"/>
              <w:jc w:val="center"/>
            </w:pPr>
          </w:p>
        </w:tc>
        <w:tc>
          <w:tcPr>
            <w:tcW w:w="230" w:type="pct"/>
          </w:tcPr>
          <w:p w14:paraId="01B562A9" w14:textId="77777777" w:rsidR="00695095" w:rsidRPr="00191844" w:rsidRDefault="00695095" w:rsidP="00191844">
            <w:pPr>
              <w:shd w:val="clear" w:color="auto" w:fill="FFFFFF"/>
              <w:jc w:val="center"/>
            </w:pPr>
            <w:r>
              <w:t>2</w:t>
            </w:r>
          </w:p>
        </w:tc>
        <w:tc>
          <w:tcPr>
            <w:tcW w:w="797" w:type="pct"/>
          </w:tcPr>
          <w:p w14:paraId="269696FB" w14:textId="77777777" w:rsidR="00695095" w:rsidRPr="00191844" w:rsidRDefault="00695095" w:rsidP="00191844">
            <w:pPr>
              <w:widowControl w:val="0"/>
              <w:tabs>
                <w:tab w:val="left" w:pos="8458"/>
              </w:tabs>
              <w:ind w:left="38"/>
            </w:pPr>
          </w:p>
        </w:tc>
        <w:tc>
          <w:tcPr>
            <w:tcW w:w="268" w:type="pct"/>
          </w:tcPr>
          <w:p w14:paraId="7A2AEDC1" w14:textId="77777777" w:rsidR="00695095" w:rsidRPr="00C61C63" w:rsidRDefault="00695095" w:rsidP="00191844">
            <w:pPr>
              <w:shd w:val="clear" w:color="auto" w:fill="FFFFFF"/>
              <w:jc w:val="center"/>
              <w:rPr>
                <w:sz w:val="22"/>
                <w:szCs w:val="22"/>
              </w:rPr>
            </w:pPr>
            <w:r>
              <w:rPr>
                <w:sz w:val="22"/>
                <w:szCs w:val="22"/>
              </w:rPr>
              <w:t>2</w:t>
            </w:r>
          </w:p>
        </w:tc>
        <w:tc>
          <w:tcPr>
            <w:tcW w:w="713" w:type="pct"/>
            <w:gridSpan w:val="2"/>
            <w:vMerge/>
          </w:tcPr>
          <w:p w14:paraId="5BEFFC66" w14:textId="77777777" w:rsidR="00695095" w:rsidRPr="00C61C63" w:rsidRDefault="00695095" w:rsidP="00191844">
            <w:pPr>
              <w:shd w:val="clear" w:color="auto" w:fill="FFFFFF"/>
              <w:rPr>
                <w:sz w:val="22"/>
                <w:szCs w:val="22"/>
              </w:rPr>
            </w:pPr>
          </w:p>
        </w:tc>
        <w:tc>
          <w:tcPr>
            <w:tcW w:w="450" w:type="pct"/>
            <w:gridSpan w:val="2"/>
            <w:vMerge/>
          </w:tcPr>
          <w:p w14:paraId="20B2B57D" w14:textId="77777777" w:rsidR="00695095" w:rsidRPr="00C61C63" w:rsidRDefault="00695095" w:rsidP="00191844">
            <w:pPr>
              <w:shd w:val="clear" w:color="auto" w:fill="FFFFFF"/>
              <w:jc w:val="center"/>
              <w:rPr>
                <w:b/>
                <w:sz w:val="22"/>
                <w:szCs w:val="22"/>
              </w:rPr>
            </w:pPr>
          </w:p>
        </w:tc>
      </w:tr>
      <w:tr w:rsidR="00191844" w:rsidRPr="00C61C63" w14:paraId="44FD5A21" w14:textId="77777777" w:rsidTr="00695095">
        <w:trPr>
          <w:trHeight w:val="248"/>
        </w:trPr>
        <w:tc>
          <w:tcPr>
            <w:tcW w:w="265" w:type="pct"/>
          </w:tcPr>
          <w:p w14:paraId="4B4E560D" w14:textId="77777777" w:rsidR="00191844" w:rsidRPr="00617FF4" w:rsidRDefault="00191844" w:rsidP="00191844">
            <w:pPr>
              <w:pStyle w:val="aa"/>
              <w:shd w:val="clear" w:color="auto" w:fill="FFFFFF"/>
              <w:ind w:left="179"/>
              <w:contextualSpacing w:val="0"/>
              <w:rPr>
                <w:bCs/>
                <w:sz w:val="22"/>
                <w:szCs w:val="22"/>
              </w:rPr>
            </w:pPr>
          </w:p>
        </w:tc>
        <w:tc>
          <w:tcPr>
            <w:tcW w:w="4735" w:type="pct"/>
            <w:gridSpan w:val="9"/>
          </w:tcPr>
          <w:p w14:paraId="17481FEC" w14:textId="77777777" w:rsidR="00191844" w:rsidRPr="00191844" w:rsidRDefault="00191844" w:rsidP="00191844">
            <w:pPr>
              <w:shd w:val="clear" w:color="auto" w:fill="FFFFFF"/>
              <w:jc w:val="center"/>
              <w:rPr>
                <w:b/>
              </w:rPr>
            </w:pPr>
            <w:r w:rsidRPr="00191844">
              <w:t>Раздел 5. Вызовы будущего и развитие страны</w:t>
            </w:r>
          </w:p>
        </w:tc>
      </w:tr>
      <w:tr w:rsidR="00695095" w:rsidRPr="00C61C63" w14:paraId="6DDCDF81" w14:textId="77777777" w:rsidTr="00695095">
        <w:trPr>
          <w:trHeight w:val="241"/>
        </w:trPr>
        <w:tc>
          <w:tcPr>
            <w:tcW w:w="265" w:type="pct"/>
          </w:tcPr>
          <w:p w14:paraId="46778312" w14:textId="77777777" w:rsidR="00695095" w:rsidRPr="00617FF4" w:rsidRDefault="00695095" w:rsidP="00191844">
            <w:pPr>
              <w:pStyle w:val="aa"/>
              <w:numPr>
                <w:ilvl w:val="0"/>
                <w:numId w:val="15"/>
              </w:numPr>
              <w:shd w:val="clear" w:color="auto" w:fill="FFFFFF"/>
              <w:ind w:left="179" w:firstLine="0"/>
              <w:contextualSpacing w:val="0"/>
              <w:rPr>
                <w:bCs/>
                <w:sz w:val="22"/>
                <w:szCs w:val="22"/>
              </w:rPr>
            </w:pPr>
          </w:p>
        </w:tc>
        <w:tc>
          <w:tcPr>
            <w:tcW w:w="2036" w:type="pct"/>
          </w:tcPr>
          <w:p w14:paraId="71EC36A2" w14:textId="77777777" w:rsidR="00695095" w:rsidRPr="00191844" w:rsidRDefault="00695095" w:rsidP="00191844">
            <w:pPr>
              <w:jc w:val="both"/>
            </w:pPr>
            <w:r w:rsidRPr="00191844">
              <w:t>Россия и глобальные вызовы.</w:t>
            </w:r>
          </w:p>
        </w:tc>
        <w:tc>
          <w:tcPr>
            <w:tcW w:w="241" w:type="pct"/>
          </w:tcPr>
          <w:p w14:paraId="0DF8D0AD" w14:textId="77777777" w:rsidR="00695095" w:rsidRPr="00191844" w:rsidRDefault="00695095" w:rsidP="00191844">
            <w:pPr>
              <w:shd w:val="clear" w:color="auto" w:fill="FFFFFF"/>
              <w:jc w:val="center"/>
            </w:pPr>
            <w:r>
              <w:t>2</w:t>
            </w:r>
          </w:p>
        </w:tc>
        <w:tc>
          <w:tcPr>
            <w:tcW w:w="230" w:type="pct"/>
          </w:tcPr>
          <w:p w14:paraId="1D6A3F03" w14:textId="77777777" w:rsidR="00695095" w:rsidRPr="00191844" w:rsidRDefault="00695095" w:rsidP="00191844">
            <w:pPr>
              <w:shd w:val="clear" w:color="auto" w:fill="FFFFFF"/>
              <w:jc w:val="center"/>
            </w:pPr>
            <w:r>
              <w:t>2</w:t>
            </w:r>
          </w:p>
        </w:tc>
        <w:tc>
          <w:tcPr>
            <w:tcW w:w="797" w:type="pct"/>
          </w:tcPr>
          <w:p w14:paraId="1000187B" w14:textId="77777777" w:rsidR="00695095" w:rsidRPr="00191844" w:rsidRDefault="00695095" w:rsidP="00191844">
            <w:pPr>
              <w:widowControl w:val="0"/>
              <w:tabs>
                <w:tab w:val="left" w:pos="8458"/>
              </w:tabs>
              <w:ind w:left="38"/>
            </w:pPr>
          </w:p>
        </w:tc>
        <w:tc>
          <w:tcPr>
            <w:tcW w:w="268" w:type="pct"/>
          </w:tcPr>
          <w:p w14:paraId="6EB7D79C" w14:textId="77777777" w:rsidR="00695095" w:rsidRPr="00C61C63" w:rsidRDefault="00695095" w:rsidP="00191844">
            <w:pPr>
              <w:shd w:val="clear" w:color="auto" w:fill="FFFFFF"/>
              <w:jc w:val="center"/>
              <w:rPr>
                <w:sz w:val="22"/>
                <w:szCs w:val="22"/>
              </w:rPr>
            </w:pPr>
          </w:p>
        </w:tc>
        <w:tc>
          <w:tcPr>
            <w:tcW w:w="713" w:type="pct"/>
            <w:gridSpan w:val="2"/>
            <w:vMerge w:val="restart"/>
          </w:tcPr>
          <w:p w14:paraId="1DD76CF7" w14:textId="77777777" w:rsidR="00695095" w:rsidRPr="00C61C63" w:rsidRDefault="00695095" w:rsidP="00191844">
            <w:pPr>
              <w:shd w:val="clear" w:color="auto" w:fill="FFFFFF"/>
              <w:rPr>
                <w:sz w:val="22"/>
                <w:szCs w:val="22"/>
              </w:rPr>
            </w:pPr>
            <w:r w:rsidRPr="00191844">
              <w:rPr>
                <w:sz w:val="20"/>
                <w:szCs w:val="20"/>
              </w:rPr>
              <w:t>Деловые игры</w:t>
            </w:r>
            <w:r>
              <w:rPr>
                <w:sz w:val="20"/>
                <w:szCs w:val="20"/>
              </w:rPr>
              <w:t>, о</w:t>
            </w:r>
            <w:r w:rsidRPr="00191844">
              <w:rPr>
                <w:sz w:val="20"/>
                <w:szCs w:val="20"/>
              </w:rPr>
              <w:t>ткрытые лекции и дискуссии</w:t>
            </w:r>
            <w:r>
              <w:rPr>
                <w:sz w:val="20"/>
                <w:szCs w:val="20"/>
              </w:rPr>
              <w:t>, с</w:t>
            </w:r>
            <w:r w:rsidRPr="00191844">
              <w:rPr>
                <w:sz w:val="20"/>
                <w:szCs w:val="20"/>
              </w:rPr>
              <w:t>туденческие дебаты</w:t>
            </w:r>
          </w:p>
        </w:tc>
        <w:tc>
          <w:tcPr>
            <w:tcW w:w="450" w:type="pct"/>
            <w:gridSpan w:val="2"/>
            <w:vMerge w:val="restart"/>
          </w:tcPr>
          <w:p w14:paraId="6C7C0BC8" w14:textId="77777777" w:rsidR="00695095" w:rsidRPr="00C61C63" w:rsidRDefault="00695095" w:rsidP="00191844">
            <w:pPr>
              <w:shd w:val="clear" w:color="auto" w:fill="FFFFFF"/>
              <w:jc w:val="center"/>
              <w:rPr>
                <w:b/>
                <w:sz w:val="22"/>
                <w:szCs w:val="22"/>
              </w:rPr>
            </w:pPr>
            <w:r w:rsidRPr="00695095">
              <w:rPr>
                <w:bCs/>
                <w:sz w:val="22"/>
                <w:szCs w:val="22"/>
                <w:lang w:val="en-US"/>
              </w:rPr>
              <w:t>[1]</w:t>
            </w:r>
            <w:proofErr w:type="gramStart"/>
            <w:r w:rsidRPr="00695095">
              <w:rPr>
                <w:bCs/>
                <w:sz w:val="22"/>
                <w:szCs w:val="22"/>
                <w:lang w:val="en-US"/>
              </w:rPr>
              <w:t>–[</w:t>
            </w:r>
            <w:proofErr w:type="gramEnd"/>
            <w:r w:rsidRPr="00695095">
              <w:rPr>
                <w:bCs/>
                <w:sz w:val="22"/>
                <w:szCs w:val="22"/>
                <w:lang w:val="en-US"/>
              </w:rPr>
              <w:t>5]</w:t>
            </w:r>
          </w:p>
        </w:tc>
      </w:tr>
      <w:tr w:rsidR="00695095" w:rsidRPr="00C61C63" w14:paraId="142D62ED" w14:textId="77777777" w:rsidTr="00695095">
        <w:trPr>
          <w:trHeight w:val="246"/>
        </w:trPr>
        <w:tc>
          <w:tcPr>
            <w:tcW w:w="265" w:type="pct"/>
          </w:tcPr>
          <w:p w14:paraId="4D774EC6" w14:textId="77777777" w:rsidR="00695095" w:rsidRPr="00617FF4" w:rsidRDefault="00695095" w:rsidP="00191844">
            <w:pPr>
              <w:pStyle w:val="aa"/>
              <w:numPr>
                <w:ilvl w:val="0"/>
                <w:numId w:val="15"/>
              </w:numPr>
              <w:shd w:val="clear" w:color="auto" w:fill="FFFFFF"/>
              <w:ind w:left="179" w:firstLine="0"/>
              <w:contextualSpacing w:val="0"/>
              <w:rPr>
                <w:bCs/>
                <w:sz w:val="22"/>
                <w:szCs w:val="22"/>
              </w:rPr>
            </w:pPr>
          </w:p>
        </w:tc>
        <w:tc>
          <w:tcPr>
            <w:tcW w:w="2036" w:type="pct"/>
          </w:tcPr>
          <w:p w14:paraId="7515E5F5" w14:textId="77777777" w:rsidR="00695095" w:rsidRPr="00191844" w:rsidRDefault="00695095" w:rsidP="00191844">
            <w:pPr>
              <w:jc w:val="both"/>
            </w:pPr>
            <w:r w:rsidRPr="00191844">
              <w:t>Внутренние вызовы общественного развития.</w:t>
            </w:r>
          </w:p>
        </w:tc>
        <w:tc>
          <w:tcPr>
            <w:tcW w:w="241" w:type="pct"/>
          </w:tcPr>
          <w:p w14:paraId="6423D4A6" w14:textId="77777777" w:rsidR="00695095" w:rsidRPr="00191844" w:rsidRDefault="00695095" w:rsidP="00191844">
            <w:pPr>
              <w:shd w:val="clear" w:color="auto" w:fill="FFFFFF"/>
              <w:jc w:val="center"/>
            </w:pPr>
          </w:p>
        </w:tc>
        <w:tc>
          <w:tcPr>
            <w:tcW w:w="230" w:type="pct"/>
          </w:tcPr>
          <w:p w14:paraId="4DA1CCD4" w14:textId="77777777" w:rsidR="00695095" w:rsidRPr="00191844" w:rsidRDefault="00695095" w:rsidP="00191844">
            <w:pPr>
              <w:shd w:val="clear" w:color="auto" w:fill="FFFFFF"/>
              <w:jc w:val="center"/>
            </w:pPr>
            <w:r>
              <w:t>2</w:t>
            </w:r>
          </w:p>
        </w:tc>
        <w:tc>
          <w:tcPr>
            <w:tcW w:w="797" w:type="pct"/>
          </w:tcPr>
          <w:p w14:paraId="533BC9C4" w14:textId="77777777" w:rsidR="00695095" w:rsidRPr="00191844" w:rsidRDefault="00695095" w:rsidP="00191844">
            <w:pPr>
              <w:widowControl w:val="0"/>
              <w:tabs>
                <w:tab w:val="left" w:pos="8458"/>
              </w:tabs>
              <w:ind w:left="38"/>
            </w:pPr>
          </w:p>
        </w:tc>
        <w:tc>
          <w:tcPr>
            <w:tcW w:w="268" w:type="pct"/>
          </w:tcPr>
          <w:p w14:paraId="37B83B7F" w14:textId="77777777" w:rsidR="00695095" w:rsidRPr="00C61C63" w:rsidRDefault="00695095" w:rsidP="00191844">
            <w:pPr>
              <w:shd w:val="clear" w:color="auto" w:fill="FFFFFF"/>
              <w:jc w:val="center"/>
              <w:rPr>
                <w:sz w:val="22"/>
                <w:szCs w:val="22"/>
              </w:rPr>
            </w:pPr>
            <w:r>
              <w:rPr>
                <w:sz w:val="22"/>
                <w:szCs w:val="22"/>
              </w:rPr>
              <w:t>2</w:t>
            </w:r>
          </w:p>
        </w:tc>
        <w:tc>
          <w:tcPr>
            <w:tcW w:w="713" w:type="pct"/>
            <w:gridSpan w:val="2"/>
            <w:vMerge/>
          </w:tcPr>
          <w:p w14:paraId="31CF4211" w14:textId="77777777" w:rsidR="00695095" w:rsidRPr="00C61C63" w:rsidRDefault="00695095" w:rsidP="00191844">
            <w:pPr>
              <w:shd w:val="clear" w:color="auto" w:fill="FFFFFF"/>
              <w:rPr>
                <w:sz w:val="22"/>
                <w:szCs w:val="22"/>
              </w:rPr>
            </w:pPr>
          </w:p>
        </w:tc>
        <w:tc>
          <w:tcPr>
            <w:tcW w:w="450" w:type="pct"/>
            <w:gridSpan w:val="2"/>
            <w:vMerge/>
          </w:tcPr>
          <w:p w14:paraId="7726523A" w14:textId="77777777" w:rsidR="00695095" w:rsidRPr="00C61C63" w:rsidRDefault="00695095" w:rsidP="00191844">
            <w:pPr>
              <w:shd w:val="clear" w:color="auto" w:fill="FFFFFF"/>
              <w:jc w:val="center"/>
              <w:rPr>
                <w:b/>
                <w:sz w:val="22"/>
                <w:szCs w:val="22"/>
              </w:rPr>
            </w:pPr>
          </w:p>
        </w:tc>
      </w:tr>
      <w:tr w:rsidR="00695095" w:rsidRPr="00C61C63" w14:paraId="0AB64AF2" w14:textId="77777777" w:rsidTr="00695095">
        <w:trPr>
          <w:trHeight w:val="235"/>
        </w:trPr>
        <w:tc>
          <w:tcPr>
            <w:tcW w:w="265" w:type="pct"/>
          </w:tcPr>
          <w:p w14:paraId="2C38C849" w14:textId="77777777" w:rsidR="00695095" w:rsidRPr="00617FF4" w:rsidRDefault="00695095" w:rsidP="00191844">
            <w:pPr>
              <w:pStyle w:val="aa"/>
              <w:numPr>
                <w:ilvl w:val="0"/>
                <w:numId w:val="15"/>
              </w:numPr>
              <w:shd w:val="clear" w:color="auto" w:fill="FFFFFF"/>
              <w:ind w:left="179" w:firstLine="0"/>
              <w:contextualSpacing w:val="0"/>
              <w:rPr>
                <w:bCs/>
                <w:sz w:val="22"/>
                <w:szCs w:val="22"/>
              </w:rPr>
            </w:pPr>
          </w:p>
        </w:tc>
        <w:tc>
          <w:tcPr>
            <w:tcW w:w="2036" w:type="pct"/>
          </w:tcPr>
          <w:p w14:paraId="1968561D" w14:textId="77777777" w:rsidR="00695095" w:rsidRPr="00191844" w:rsidRDefault="00695095" w:rsidP="00191844">
            <w:pPr>
              <w:jc w:val="both"/>
            </w:pPr>
            <w:r w:rsidRPr="00191844">
              <w:t>Ориентиры стратегического развития.</w:t>
            </w:r>
          </w:p>
        </w:tc>
        <w:tc>
          <w:tcPr>
            <w:tcW w:w="241" w:type="pct"/>
          </w:tcPr>
          <w:p w14:paraId="52BC55D9" w14:textId="77777777" w:rsidR="00695095" w:rsidRPr="00191844" w:rsidRDefault="00695095" w:rsidP="00191844">
            <w:pPr>
              <w:shd w:val="clear" w:color="auto" w:fill="FFFFFF"/>
              <w:jc w:val="center"/>
            </w:pPr>
          </w:p>
        </w:tc>
        <w:tc>
          <w:tcPr>
            <w:tcW w:w="230" w:type="pct"/>
          </w:tcPr>
          <w:p w14:paraId="1E365255" w14:textId="44B29058" w:rsidR="00695095" w:rsidRPr="00191844" w:rsidRDefault="00DF3C70" w:rsidP="00191844">
            <w:pPr>
              <w:shd w:val="clear" w:color="auto" w:fill="FFFFFF"/>
              <w:jc w:val="center"/>
            </w:pPr>
            <w:r>
              <w:t>2</w:t>
            </w:r>
          </w:p>
        </w:tc>
        <w:tc>
          <w:tcPr>
            <w:tcW w:w="797" w:type="pct"/>
          </w:tcPr>
          <w:p w14:paraId="25013AF5" w14:textId="77777777" w:rsidR="00695095" w:rsidRPr="00191844" w:rsidRDefault="00695095" w:rsidP="00191844">
            <w:pPr>
              <w:widowControl w:val="0"/>
              <w:tabs>
                <w:tab w:val="left" w:pos="8458"/>
              </w:tabs>
              <w:ind w:left="38"/>
            </w:pPr>
          </w:p>
        </w:tc>
        <w:tc>
          <w:tcPr>
            <w:tcW w:w="268" w:type="pct"/>
          </w:tcPr>
          <w:p w14:paraId="3B3F85B2" w14:textId="0726789B" w:rsidR="00695095" w:rsidRPr="00C61C63" w:rsidRDefault="00DF3C70" w:rsidP="00191844">
            <w:pPr>
              <w:shd w:val="clear" w:color="auto" w:fill="FFFFFF"/>
              <w:jc w:val="center"/>
              <w:rPr>
                <w:sz w:val="22"/>
                <w:szCs w:val="22"/>
              </w:rPr>
            </w:pPr>
            <w:r>
              <w:rPr>
                <w:sz w:val="22"/>
                <w:szCs w:val="22"/>
              </w:rPr>
              <w:t>4</w:t>
            </w:r>
          </w:p>
        </w:tc>
        <w:tc>
          <w:tcPr>
            <w:tcW w:w="713" w:type="pct"/>
            <w:gridSpan w:val="2"/>
            <w:vMerge/>
          </w:tcPr>
          <w:p w14:paraId="0EF8DC74" w14:textId="77777777" w:rsidR="00695095" w:rsidRPr="00C61C63" w:rsidRDefault="00695095" w:rsidP="00191844">
            <w:pPr>
              <w:shd w:val="clear" w:color="auto" w:fill="FFFFFF"/>
              <w:rPr>
                <w:sz w:val="22"/>
                <w:szCs w:val="22"/>
              </w:rPr>
            </w:pPr>
          </w:p>
        </w:tc>
        <w:tc>
          <w:tcPr>
            <w:tcW w:w="450" w:type="pct"/>
            <w:gridSpan w:val="2"/>
            <w:vMerge/>
          </w:tcPr>
          <w:p w14:paraId="7C2DF8FF" w14:textId="77777777" w:rsidR="00695095" w:rsidRPr="00C61C63" w:rsidRDefault="00695095" w:rsidP="00191844">
            <w:pPr>
              <w:shd w:val="clear" w:color="auto" w:fill="FFFFFF"/>
              <w:jc w:val="center"/>
              <w:rPr>
                <w:b/>
                <w:sz w:val="22"/>
                <w:szCs w:val="22"/>
              </w:rPr>
            </w:pPr>
          </w:p>
        </w:tc>
      </w:tr>
      <w:tr w:rsidR="00695095" w:rsidRPr="00C61C63" w14:paraId="238D1BA4" w14:textId="77777777" w:rsidTr="00695095">
        <w:trPr>
          <w:trHeight w:val="240"/>
        </w:trPr>
        <w:tc>
          <w:tcPr>
            <w:tcW w:w="265" w:type="pct"/>
          </w:tcPr>
          <w:p w14:paraId="0E65E695" w14:textId="77777777" w:rsidR="00695095" w:rsidRPr="00617FF4" w:rsidRDefault="00695095" w:rsidP="00191844">
            <w:pPr>
              <w:pStyle w:val="aa"/>
              <w:numPr>
                <w:ilvl w:val="0"/>
                <w:numId w:val="15"/>
              </w:numPr>
              <w:shd w:val="clear" w:color="auto" w:fill="FFFFFF"/>
              <w:ind w:left="179" w:firstLine="0"/>
              <w:contextualSpacing w:val="0"/>
              <w:rPr>
                <w:bCs/>
                <w:sz w:val="22"/>
                <w:szCs w:val="22"/>
              </w:rPr>
            </w:pPr>
          </w:p>
        </w:tc>
        <w:tc>
          <w:tcPr>
            <w:tcW w:w="2036" w:type="pct"/>
          </w:tcPr>
          <w:p w14:paraId="764B8C3C" w14:textId="77777777" w:rsidR="00695095" w:rsidRPr="00191844" w:rsidRDefault="00695095" w:rsidP="00191844">
            <w:pPr>
              <w:jc w:val="both"/>
            </w:pPr>
            <w:r w:rsidRPr="00191844">
              <w:t>Сценарии развития российской цивилизации.</w:t>
            </w:r>
          </w:p>
        </w:tc>
        <w:tc>
          <w:tcPr>
            <w:tcW w:w="241" w:type="pct"/>
          </w:tcPr>
          <w:p w14:paraId="4B4FDD25" w14:textId="77777777" w:rsidR="00695095" w:rsidRPr="00191844" w:rsidRDefault="00695095" w:rsidP="00191844">
            <w:pPr>
              <w:shd w:val="clear" w:color="auto" w:fill="FFFFFF"/>
              <w:jc w:val="center"/>
            </w:pPr>
          </w:p>
        </w:tc>
        <w:tc>
          <w:tcPr>
            <w:tcW w:w="230" w:type="pct"/>
          </w:tcPr>
          <w:p w14:paraId="51E3BE50" w14:textId="77777777" w:rsidR="00695095" w:rsidRPr="00191844" w:rsidRDefault="00695095" w:rsidP="00191844">
            <w:pPr>
              <w:shd w:val="clear" w:color="auto" w:fill="FFFFFF"/>
              <w:jc w:val="center"/>
            </w:pPr>
            <w:r>
              <w:t>4</w:t>
            </w:r>
          </w:p>
        </w:tc>
        <w:tc>
          <w:tcPr>
            <w:tcW w:w="797" w:type="pct"/>
          </w:tcPr>
          <w:p w14:paraId="2908F627" w14:textId="77777777" w:rsidR="00695095" w:rsidRPr="00191844" w:rsidRDefault="00695095" w:rsidP="00191844">
            <w:pPr>
              <w:widowControl w:val="0"/>
              <w:tabs>
                <w:tab w:val="left" w:pos="8458"/>
              </w:tabs>
              <w:ind w:left="38"/>
            </w:pPr>
          </w:p>
        </w:tc>
        <w:tc>
          <w:tcPr>
            <w:tcW w:w="268" w:type="pct"/>
          </w:tcPr>
          <w:p w14:paraId="57D81002" w14:textId="77777777" w:rsidR="00695095" w:rsidRPr="00C61C63" w:rsidRDefault="00695095" w:rsidP="00191844">
            <w:pPr>
              <w:shd w:val="clear" w:color="auto" w:fill="FFFFFF"/>
              <w:jc w:val="center"/>
              <w:rPr>
                <w:sz w:val="22"/>
                <w:szCs w:val="22"/>
              </w:rPr>
            </w:pPr>
            <w:r>
              <w:rPr>
                <w:sz w:val="22"/>
                <w:szCs w:val="22"/>
              </w:rPr>
              <w:t>2</w:t>
            </w:r>
          </w:p>
        </w:tc>
        <w:tc>
          <w:tcPr>
            <w:tcW w:w="713" w:type="pct"/>
            <w:gridSpan w:val="2"/>
            <w:vMerge/>
          </w:tcPr>
          <w:p w14:paraId="16EAEE67" w14:textId="77777777" w:rsidR="00695095" w:rsidRPr="00C61C63" w:rsidRDefault="00695095" w:rsidP="00191844">
            <w:pPr>
              <w:shd w:val="clear" w:color="auto" w:fill="FFFFFF"/>
              <w:rPr>
                <w:sz w:val="22"/>
                <w:szCs w:val="22"/>
              </w:rPr>
            </w:pPr>
          </w:p>
        </w:tc>
        <w:tc>
          <w:tcPr>
            <w:tcW w:w="450" w:type="pct"/>
            <w:gridSpan w:val="2"/>
            <w:vMerge/>
          </w:tcPr>
          <w:p w14:paraId="4DC89872" w14:textId="77777777" w:rsidR="00695095" w:rsidRPr="00C61C63" w:rsidRDefault="00695095" w:rsidP="00191844">
            <w:pPr>
              <w:shd w:val="clear" w:color="auto" w:fill="FFFFFF"/>
              <w:jc w:val="center"/>
              <w:rPr>
                <w:b/>
                <w:sz w:val="22"/>
                <w:szCs w:val="22"/>
              </w:rPr>
            </w:pPr>
          </w:p>
        </w:tc>
      </w:tr>
      <w:tr w:rsidR="00191844" w14:paraId="32F8CA2F" w14:textId="77777777" w:rsidTr="00695095">
        <w:tc>
          <w:tcPr>
            <w:tcW w:w="265" w:type="pct"/>
          </w:tcPr>
          <w:p w14:paraId="776A2E54" w14:textId="77777777" w:rsidR="00191844" w:rsidRPr="00617FF4" w:rsidRDefault="00191844" w:rsidP="00191844">
            <w:pPr>
              <w:pStyle w:val="aa"/>
              <w:shd w:val="clear" w:color="auto" w:fill="FFFFFF"/>
              <w:ind w:left="179"/>
              <w:contextualSpacing w:val="0"/>
              <w:rPr>
                <w:bCs/>
                <w:sz w:val="22"/>
                <w:szCs w:val="22"/>
              </w:rPr>
            </w:pPr>
          </w:p>
        </w:tc>
        <w:tc>
          <w:tcPr>
            <w:tcW w:w="2036" w:type="pct"/>
          </w:tcPr>
          <w:p w14:paraId="3F803EDB" w14:textId="77777777" w:rsidR="00191844" w:rsidRPr="007D1B26" w:rsidRDefault="00191844" w:rsidP="00191844">
            <w:pPr>
              <w:jc w:val="both"/>
              <w:rPr>
                <w:b/>
                <w:bCs/>
                <w:sz w:val="22"/>
                <w:szCs w:val="22"/>
              </w:rPr>
            </w:pPr>
            <w:r w:rsidRPr="007D1B26">
              <w:rPr>
                <w:b/>
                <w:bCs/>
                <w:sz w:val="22"/>
                <w:szCs w:val="22"/>
              </w:rPr>
              <w:t>Итого</w:t>
            </w:r>
          </w:p>
        </w:tc>
        <w:tc>
          <w:tcPr>
            <w:tcW w:w="241" w:type="pct"/>
          </w:tcPr>
          <w:p w14:paraId="35F83897" w14:textId="77777777" w:rsidR="00191844" w:rsidRPr="008E6EDB" w:rsidRDefault="00191844" w:rsidP="00191844">
            <w:pPr>
              <w:shd w:val="clear" w:color="auto" w:fill="FFFFFF"/>
              <w:jc w:val="center"/>
              <w:rPr>
                <w:b/>
                <w:bCs/>
                <w:sz w:val="22"/>
                <w:szCs w:val="22"/>
              </w:rPr>
            </w:pPr>
            <w:r w:rsidRPr="008E6EDB">
              <w:rPr>
                <w:b/>
                <w:bCs/>
                <w:sz w:val="22"/>
                <w:szCs w:val="22"/>
              </w:rPr>
              <w:t>18</w:t>
            </w:r>
          </w:p>
        </w:tc>
        <w:tc>
          <w:tcPr>
            <w:tcW w:w="230" w:type="pct"/>
          </w:tcPr>
          <w:p w14:paraId="0E9FDB51" w14:textId="2A8A4020" w:rsidR="00191844" w:rsidRPr="008E6EDB" w:rsidRDefault="00191844" w:rsidP="00191844">
            <w:pPr>
              <w:shd w:val="clear" w:color="auto" w:fill="FFFFFF"/>
              <w:jc w:val="center"/>
              <w:rPr>
                <w:b/>
                <w:bCs/>
                <w:sz w:val="22"/>
                <w:szCs w:val="22"/>
              </w:rPr>
            </w:pPr>
            <w:r w:rsidRPr="008E6EDB">
              <w:rPr>
                <w:b/>
                <w:bCs/>
                <w:sz w:val="22"/>
                <w:szCs w:val="22"/>
              </w:rPr>
              <w:t>3</w:t>
            </w:r>
            <w:r w:rsidR="00DF3C70">
              <w:rPr>
                <w:b/>
                <w:bCs/>
                <w:sz w:val="22"/>
                <w:szCs w:val="22"/>
              </w:rPr>
              <w:t>4</w:t>
            </w:r>
          </w:p>
        </w:tc>
        <w:tc>
          <w:tcPr>
            <w:tcW w:w="797" w:type="pct"/>
          </w:tcPr>
          <w:p w14:paraId="25AD5977" w14:textId="77777777" w:rsidR="00191844" w:rsidRPr="008E6EDB" w:rsidRDefault="00191844" w:rsidP="00191844">
            <w:pPr>
              <w:widowControl w:val="0"/>
              <w:tabs>
                <w:tab w:val="left" w:pos="8458"/>
              </w:tabs>
              <w:ind w:left="38"/>
              <w:rPr>
                <w:b/>
                <w:bCs/>
                <w:sz w:val="22"/>
                <w:szCs w:val="22"/>
              </w:rPr>
            </w:pPr>
          </w:p>
        </w:tc>
        <w:tc>
          <w:tcPr>
            <w:tcW w:w="268" w:type="pct"/>
          </w:tcPr>
          <w:p w14:paraId="064DF610" w14:textId="3A9543AD" w:rsidR="00191844" w:rsidRPr="008E6EDB" w:rsidRDefault="00DF3C70" w:rsidP="00191844">
            <w:pPr>
              <w:shd w:val="clear" w:color="auto" w:fill="FFFFFF"/>
              <w:jc w:val="center"/>
              <w:rPr>
                <w:b/>
                <w:bCs/>
                <w:sz w:val="22"/>
                <w:szCs w:val="22"/>
              </w:rPr>
            </w:pPr>
            <w:r>
              <w:rPr>
                <w:b/>
                <w:bCs/>
                <w:sz w:val="22"/>
                <w:szCs w:val="22"/>
              </w:rPr>
              <w:t>20</w:t>
            </w:r>
          </w:p>
        </w:tc>
        <w:tc>
          <w:tcPr>
            <w:tcW w:w="713" w:type="pct"/>
            <w:gridSpan w:val="2"/>
          </w:tcPr>
          <w:p w14:paraId="77E57064" w14:textId="77777777" w:rsidR="00191844" w:rsidRPr="008E6EDB" w:rsidRDefault="00191844" w:rsidP="00191844">
            <w:pPr>
              <w:shd w:val="clear" w:color="auto" w:fill="FFFFFF"/>
              <w:rPr>
                <w:b/>
                <w:bCs/>
                <w:sz w:val="22"/>
                <w:szCs w:val="22"/>
              </w:rPr>
            </w:pPr>
          </w:p>
        </w:tc>
        <w:tc>
          <w:tcPr>
            <w:tcW w:w="450" w:type="pct"/>
            <w:gridSpan w:val="2"/>
          </w:tcPr>
          <w:p w14:paraId="3815AF74" w14:textId="77777777" w:rsidR="00191844" w:rsidRPr="00C61C63" w:rsidRDefault="00191844" w:rsidP="00191844">
            <w:pPr>
              <w:shd w:val="clear" w:color="auto" w:fill="FFFFFF"/>
              <w:jc w:val="center"/>
              <w:rPr>
                <w:b/>
                <w:sz w:val="22"/>
                <w:szCs w:val="22"/>
              </w:rPr>
            </w:pPr>
          </w:p>
        </w:tc>
      </w:tr>
    </w:tbl>
    <w:p w14:paraId="0D714D23" w14:textId="77777777" w:rsidR="00594648" w:rsidRDefault="00594648" w:rsidP="00594648">
      <w:pPr>
        <w:widowControl w:val="0"/>
        <w:ind w:firstLine="851"/>
        <w:jc w:val="both"/>
        <w:rPr>
          <w:b/>
          <w:sz w:val="22"/>
          <w:szCs w:val="22"/>
        </w:rPr>
      </w:pPr>
    </w:p>
    <w:p w14:paraId="4EA8E5F2" w14:textId="77777777" w:rsidR="00695095" w:rsidRDefault="00695095" w:rsidP="00695095">
      <w:pPr>
        <w:pStyle w:val="htmlparagraph"/>
        <w:rPr>
          <w:lang w:val="ru-RU"/>
        </w:rPr>
      </w:pPr>
      <w:r>
        <w:rPr>
          <w:lang w:val="ru-RU"/>
        </w:rPr>
        <w:t>Планы проведения учебных занятий отражены в методических материалах (Приложение 1.).</w:t>
      </w:r>
    </w:p>
    <w:p w14:paraId="408A5187" w14:textId="77777777" w:rsidR="00F11C3C" w:rsidRDefault="00F11C3C">
      <w:pPr>
        <w:rPr>
          <w:sz w:val="28"/>
          <w:szCs w:val="28"/>
        </w:rPr>
      </w:pPr>
    </w:p>
    <w:p w14:paraId="15666F01" w14:textId="77777777" w:rsidR="00F11C3C" w:rsidRDefault="00F11C3C" w:rsidP="00594648">
      <w:pPr>
        <w:widowControl w:val="0"/>
        <w:tabs>
          <w:tab w:val="left" w:pos="284"/>
        </w:tabs>
        <w:ind w:left="284" w:right="-314" w:firstLine="567"/>
        <w:jc w:val="both"/>
        <w:rPr>
          <w:sz w:val="28"/>
          <w:szCs w:val="28"/>
        </w:rPr>
        <w:sectPr w:rsidR="00F11C3C" w:rsidSect="007D1B26">
          <w:pgSz w:w="16838" w:h="11906" w:orient="landscape"/>
          <w:pgMar w:top="567" w:right="1134" w:bottom="851" w:left="993" w:header="709" w:footer="709" w:gutter="0"/>
          <w:cols w:space="720"/>
          <w:titlePg/>
          <w:rtlGutter/>
          <w:docGrid w:linePitch="326"/>
        </w:sectPr>
      </w:pPr>
    </w:p>
    <w:p w14:paraId="15BD2D5E" w14:textId="77777777" w:rsidR="00613C14" w:rsidRPr="00613C14" w:rsidRDefault="00613C14" w:rsidP="00613C14">
      <w:pPr>
        <w:widowControl w:val="0"/>
        <w:spacing w:after="120"/>
        <w:jc w:val="center"/>
        <w:rPr>
          <w:b/>
          <w:kern w:val="28"/>
        </w:rPr>
      </w:pPr>
      <w:bookmarkStart w:id="2" w:name="_Toc10158177"/>
      <w:bookmarkStart w:id="3" w:name="_Toc10158243"/>
      <w:bookmarkStart w:id="4" w:name="_Toc14428606"/>
      <w:bookmarkStart w:id="5" w:name="_Toc14450463"/>
      <w:bookmarkStart w:id="6" w:name="_Toc139900399"/>
      <w:r w:rsidRPr="00613C14">
        <w:rPr>
          <w:b/>
          <w:kern w:val="28"/>
        </w:rPr>
        <w:lastRenderedPageBreak/>
        <w:t xml:space="preserve">6. </w:t>
      </w:r>
      <w:bookmarkEnd w:id="2"/>
      <w:bookmarkEnd w:id="3"/>
      <w:bookmarkEnd w:id="4"/>
      <w:bookmarkEnd w:id="5"/>
      <w:r w:rsidRPr="00613C14">
        <w:rPr>
          <w:b/>
          <w:kern w:val="28"/>
        </w:rPr>
        <w:t xml:space="preserve">Контроль качества </w:t>
      </w:r>
      <w:r w:rsidRPr="00613C14">
        <w:rPr>
          <w:b/>
        </w:rPr>
        <w:t>освоения</w:t>
      </w:r>
      <w:r w:rsidRPr="00613C14">
        <w:rPr>
          <w:b/>
          <w:kern w:val="28"/>
        </w:rPr>
        <w:t xml:space="preserve"> дисциплины</w:t>
      </w:r>
      <w:bookmarkEnd w:id="6"/>
    </w:p>
    <w:p w14:paraId="158224E0" w14:textId="77777777" w:rsidR="00613C14" w:rsidRPr="00613C14" w:rsidRDefault="00613C14" w:rsidP="00613C14">
      <w:pPr>
        <w:ind w:firstLine="720"/>
        <w:jc w:val="both"/>
      </w:pPr>
      <w:r w:rsidRPr="00613C14">
        <w:t xml:space="preserve">Контроль качества освоения учебного материала по дисциплине проводится в форме текущего контроля успеваемости и промежуточной аттестации в соответствии существующими нормативными документами ФГБОУ ВО СОГУ. </w:t>
      </w:r>
    </w:p>
    <w:p w14:paraId="3CCD61EB" w14:textId="77777777" w:rsidR="00613C14" w:rsidRPr="00613C14" w:rsidRDefault="00613C14" w:rsidP="008E6EDB">
      <w:pPr>
        <w:spacing w:after="120"/>
        <w:ind w:firstLine="720"/>
        <w:jc w:val="both"/>
        <w:rPr>
          <w:szCs w:val="20"/>
        </w:rPr>
      </w:pPr>
      <w:r w:rsidRPr="00613C14">
        <w:rPr>
          <w:szCs w:val="20"/>
        </w:rPr>
        <w:t xml:space="preserve">Для аттестации обучающихся на соответствие их персональных достижений требованиям образовательной программы используются оценочные материалы текущего контроля успеваемости и промежуточной аттестаций (Приложение 2). </w:t>
      </w:r>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54"/>
        <w:gridCol w:w="2563"/>
        <w:gridCol w:w="2145"/>
        <w:gridCol w:w="2355"/>
      </w:tblGrid>
      <w:tr w:rsidR="00613C14" w:rsidRPr="00613C14" w14:paraId="59964ECF" w14:textId="77777777" w:rsidTr="008E6EDB">
        <w:trPr>
          <w:trHeight w:val="231"/>
        </w:trPr>
        <w:tc>
          <w:tcPr>
            <w:tcW w:w="9417" w:type="dxa"/>
            <w:gridSpan w:val="4"/>
            <w:tcBorders>
              <w:top w:val="single" w:sz="4" w:space="0" w:color="auto"/>
              <w:left w:val="single" w:sz="4" w:space="0" w:color="auto"/>
              <w:bottom w:val="single" w:sz="4" w:space="0" w:color="auto"/>
              <w:right w:val="single" w:sz="4" w:space="0" w:color="auto"/>
            </w:tcBorders>
            <w:vAlign w:val="center"/>
          </w:tcPr>
          <w:p w14:paraId="2E324538" w14:textId="77777777" w:rsidR="00613C14" w:rsidRPr="00613C14" w:rsidRDefault="00613C14" w:rsidP="00613C14">
            <w:pPr>
              <w:jc w:val="center"/>
              <w:rPr>
                <w:b/>
              </w:rPr>
            </w:pPr>
            <w:r w:rsidRPr="00613C14">
              <w:rPr>
                <w:b/>
              </w:rPr>
              <w:t>Уровень сформированности компетенции</w:t>
            </w:r>
          </w:p>
        </w:tc>
      </w:tr>
      <w:tr w:rsidR="00613C14" w:rsidRPr="00613C14" w14:paraId="069F58EF" w14:textId="77777777" w:rsidTr="008E6EDB">
        <w:trPr>
          <w:trHeight w:val="377"/>
        </w:trPr>
        <w:tc>
          <w:tcPr>
            <w:tcW w:w="2354" w:type="dxa"/>
            <w:tcBorders>
              <w:top w:val="single" w:sz="4" w:space="0" w:color="auto"/>
              <w:left w:val="single" w:sz="4" w:space="0" w:color="auto"/>
              <w:bottom w:val="single" w:sz="4" w:space="0" w:color="auto"/>
              <w:right w:val="single" w:sz="4" w:space="0" w:color="auto"/>
            </w:tcBorders>
            <w:vAlign w:val="center"/>
          </w:tcPr>
          <w:p w14:paraId="765A3064" w14:textId="77777777" w:rsidR="00613C14" w:rsidRPr="00613C14" w:rsidRDefault="00613C14" w:rsidP="008E6EDB">
            <w:pPr>
              <w:jc w:val="center"/>
              <w:rPr>
                <w:b/>
              </w:rPr>
            </w:pPr>
            <w:r w:rsidRPr="00613C14">
              <w:rPr>
                <w:b/>
              </w:rPr>
              <w:t>не сформирована</w:t>
            </w:r>
          </w:p>
        </w:tc>
        <w:tc>
          <w:tcPr>
            <w:tcW w:w="2563" w:type="dxa"/>
            <w:tcBorders>
              <w:top w:val="single" w:sz="4" w:space="0" w:color="auto"/>
              <w:left w:val="single" w:sz="4" w:space="0" w:color="auto"/>
              <w:bottom w:val="single" w:sz="4" w:space="0" w:color="auto"/>
              <w:right w:val="single" w:sz="4" w:space="0" w:color="auto"/>
            </w:tcBorders>
            <w:vAlign w:val="center"/>
          </w:tcPr>
          <w:p w14:paraId="7CFF5A52" w14:textId="77777777" w:rsidR="00613C14" w:rsidRPr="00613C14" w:rsidRDefault="00613C14" w:rsidP="008E6EDB">
            <w:pPr>
              <w:jc w:val="center"/>
              <w:rPr>
                <w:b/>
              </w:rPr>
            </w:pPr>
            <w:r w:rsidRPr="00613C14">
              <w:rPr>
                <w:b/>
              </w:rPr>
              <w:t xml:space="preserve">сформирована </w:t>
            </w:r>
            <w:r w:rsidRPr="00613C14">
              <w:rPr>
                <w:b/>
              </w:rPr>
              <w:br/>
              <w:t>частично</w:t>
            </w:r>
          </w:p>
        </w:tc>
        <w:tc>
          <w:tcPr>
            <w:tcW w:w="2145" w:type="dxa"/>
            <w:tcBorders>
              <w:top w:val="single" w:sz="4" w:space="0" w:color="auto"/>
              <w:left w:val="single" w:sz="4" w:space="0" w:color="auto"/>
              <w:bottom w:val="single" w:sz="4" w:space="0" w:color="auto"/>
              <w:right w:val="single" w:sz="4" w:space="0" w:color="auto"/>
            </w:tcBorders>
            <w:vAlign w:val="center"/>
          </w:tcPr>
          <w:p w14:paraId="6B38EE81" w14:textId="77777777" w:rsidR="00613C14" w:rsidRPr="00613C14" w:rsidRDefault="00613C14" w:rsidP="008E6EDB">
            <w:pPr>
              <w:jc w:val="center"/>
              <w:rPr>
                <w:b/>
              </w:rPr>
            </w:pPr>
            <w:r w:rsidRPr="00613C14">
              <w:rPr>
                <w:b/>
              </w:rPr>
              <w:t xml:space="preserve">сформирована </w:t>
            </w:r>
            <w:r w:rsidRPr="00613C14">
              <w:rPr>
                <w:b/>
              </w:rPr>
              <w:br/>
              <w:t>в целом</w:t>
            </w:r>
          </w:p>
        </w:tc>
        <w:tc>
          <w:tcPr>
            <w:tcW w:w="2355" w:type="dxa"/>
            <w:tcBorders>
              <w:top w:val="single" w:sz="4" w:space="0" w:color="auto"/>
              <w:left w:val="single" w:sz="4" w:space="0" w:color="auto"/>
              <w:bottom w:val="single" w:sz="4" w:space="0" w:color="auto"/>
              <w:right w:val="single" w:sz="4" w:space="0" w:color="auto"/>
            </w:tcBorders>
            <w:vAlign w:val="center"/>
          </w:tcPr>
          <w:p w14:paraId="0222A84E" w14:textId="77777777" w:rsidR="00613C14" w:rsidRPr="00613C14" w:rsidRDefault="00613C14" w:rsidP="008E6EDB">
            <w:pPr>
              <w:jc w:val="center"/>
              <w:rPr>
                <w:b/>
              </w:rPr>
            </w:pPr>
            <w:r w:rsidRPr="00613C14">
              <w:rPr>
                <w:b/>
              </w:rPr>
              <w:t xml:space="preserve">сформирована </w:t>
            </w:r>
            <w:r w:rsidRPr="00613C14">
              <w:rPr>
                <w:b/>
              </w:rPr>
              <w:br/>
              <w:t>полностью</w:t>
            </w:r>
          </w:p>
        </w:tc>
      </w:tr>
      <w:tr w:rsidR="00613C14" w:rsidRPr="00613C14" w14:paraId="6447FFE3" w14:textId="77777777" w:rsidTr="008E6EDB">
        <w:trPr>
          <w:trHeight w:val="230"/>
        </w:trPr>
        <w:tc>
          <w:tcPr>
            <w:tcW w:w="2354" w:type="dxa"/>
            <w:tcBorders>
              <w:top w:val="single" w:sz="4" w:space="0" w:color="auto"/>
              <w:left w:val="single" w:sz="4" w:space="0" w:color="auto"/>
              <w:bottom w:val="single" w:sz="4" w:space="0" w:color="auto"/>
              <w:right w:val="single" w:sz="4" w:space="0" w:color="auto"/>
            </w:tcBorders>
            <w:vAlign w:val="center"/>
          </w:tcPr>
          <w:p w14:paraId="2A237CD4" w14:textId="77777777" w:rsidR="00613C14" w:rsidRPr="00613C14" w:rsidRDefault="00613C14" w:rsidP="008E6EDB">
            <w:pPr>
              <w:jc w:val="center"/>
              <w:rPr>
                <w:b/>
              </w:rPr>
            </w:pPr>
            <w:r w:rsidRPr="00613C14">
              <w:rPr>
                <w:b/>
              </w:rPr>
              <w:t>«Не зачтено»</w:t>
            </w:r>
          </w:p>
        </w:tc>
        <w:tc>
          <w:tcPr>
            <w:tcW w:w="7063" w:type="dxa"/>
            <w:gridSpan w:val="3"/>
            <w:tcBorders>
              <w:top w:val="single" w:sz="4" w:space="0" w:color="auto"/>
              <w:left w:val="single" w:sz="4" w:space="0" w:color="auto"/>
              <w:bottom w:val="single" w:sz="4" w:space="0" w:color="auto"/>
              <w:right w:val="single" w:sz="4" w:space="0" w:color="auto"/>
            </w:tcBorders>
            <w:vAlign w:val="center"/>
          </w:tcPr>
          <w:p w14:paraId="2E789DBC" w14:textId="77777777" w:rsidR="00613C14" w:rsidRPr="00613C14" w:rsidRDefault="00613C14" w:rsidP="008E6EDB">
            <w:pPr>
              <w:jc w:val="center"/>
              <w:rPr>
                <w:b/>
              </w:rPr>
            </w:pPr>
            <w:r w:rsidRPr="00613C14">
              <w:rPr>
                <w:b/>
              </w:rPr>
              <w:t>«Зачтено»</w:t>
            </w:r>
          </w:p>
        </w:tc>
      </w:tr>
      <w:tr w:rsidR="00613C14" w:rsidRPr="00613C14" w14:paraId="0055A50D" w14:textId="77777777" w:rsidTr="00595ECB">
        <w:trPr>
          <w:trHeight w:val="255"/>
        </w:trPr>
        <w:tc>
          <w:tcPr>
            <w:tcW w:w="2354" w:type="dxa"/>
            <w:tcBorders>
              <w:top w:val="single" w:sz="4" w:space="0" w:color="auto"/>
              <w:left w:val="single" w:sz="4" w:space="0" w:color="auto"/>
              <w:bottom w:val="single" w:sz="4" w:space="0" w:color="auto"/>
              <w:right w:val="single" w:sz="4" w:space="0" w:color="auto"/>
            </w:tcBorders>
            <w:vAlign w:val="center"/>
          </w:tcPr>
          <w:p w14:paraId="39308DB5" w14:textId="77777777" w:rsidR="00613C14" w:rsidRPr="00613C14" w:rsidRDefault="00613C14" w:rsidP="008E6EDB">
            <w:pPr>
              <w:jc w:val="center"/>
              <w:rPr>
                <w:b/>
              </w:rPr>
            </w:pPr>
            <w:r w:rsidRPr="00613C14">
              <w:rPr>
                <w:b/>
              </w:rPr>
              <w:t>«Неудовлетворительно»</w:t>
            </w:r>
          </w:p>
        </w:tc>
        <w:tc>
          <w:tcPr>
            <w:tcW w:w="2563" w:type="dxa"/>
            <w:tcBorders>
              <w:top w:val="single" w:sz="4" w:space="0" w:color="auto"/>
              <w:left w:val="single" w:sz="4" w:space="0" w:color="auto"/>
              <w:bottom w:val="single" w:sz="4" w:space="0" w:color="auto"/>
              <w:right w:val="single" w:sz="4" w:space="0" w:color="auto"/>
            </w:tcBorders>
            <w:vAlign w:val="center"/>
          </w:tcPr>
          <w:p w14:paraId="16B919A5" w14:textId="77777777" w:rsidR="00613C14" w:rsidRPr="00613C14" w:rsidRDefault="00613C14" w:rsidP="008E6EDB">
            <w:pPr>
              <w:jc w:val="center"/>
              <w:rPr>
                <w:b/>
              </w:rPr>
            </w:pPr>
            <w:r w:rsidRPr="00613C14">
              <w:rPr>
                <w:b/>
              </w:rPr>
              <w:t>«Удовлетворительно»</w:t>
            </w:r>
          </w:p>
        </w:tc>
        <w:tc>
          <w:tcPr>
            <w:tcW w:w="2145" w:type="dxa"/>
            <w:tcBorders>
              <w:top w:val="single" w:sz="4" w:space="0" w:color="auto"/>
              <w:left w:val="single" w:sz="4" w:space="0" w:color="auto"/>
              <w:bottom w:val="single" w:sz="4" w:space="0" w:color="auto"/>
              <w:right w:val="single" w:sz="4" w:space="0" w:color="auto"/>
            </w:tcBorders>
            <w:vAlign w:val="center"/>
          </w:tcPr>
          <w:p w14:paraId="56198DF5" w14:textId="77777777" w:rsidR="00613C14" w:rsidRPr="00613C14" w:rsidRDefault="00613C14" w:rsidP="008E6EDB">
            <w:pPr>
              <w:jc w:val="center"/>
              <w:rPr>
                <w:b/>
              </w:rPr>
            </w:pPr>
            <w:r w:rsidRPr="00613C14">
              <w:rPr>
                <w:b/>
              </w:rPr>
              <w:t>«Хорошо»</w:t>
            </w:r>
          </w:p>
        </w:tc>
        <w:tc>
          <w:tcPr>
            <w:tcW w:w="2355" w:type="dxa"/>
            <w:tcBorders>
              <w:top w:val="single" w:sz="4" w:space="0" w:color="auto"/>
              <w:left w:val="single" w:sz="4" w:space="0" w:color="auto"/>
              <w:bottom w:val="single" w:sz="4" w:space="0" w:color="auto"/>
              <w:right w:val="single" w:sz="4" w:space="0" w:color="auto"/>
            </w:tcBorders>
            <w:vAlign w:val="center"/>
          </w:tcPr>
          <w:p w14:paraId="2D67C0A1" w14:textId="77777777" w:rsidR="00613C14" w:rsidRPr="00613C14" w:rsidRDefault="00613C14" w:rsidP="008E6EDB">
            <w:pPr>
              <w:jc w:val="center"/>
              <w:rPr>
                <w:b/>
              </w:rPr>
            </w:pPr>
            <w:r w:rsidRPr="00613C14">
              <w:rPr>
                <w:b/>
              </w:rPr>
              <w:t>«Отлично»</w:t>
            </w:r>
          </w:p>
        </w:tc>
      </w:tr>
      <w:tr w:rsidR="00613C14" w:rsidRPr="00613C14" w14:paraId="364263E2" w14:textId="77777777" w:rsidTr="00595ECB">
        <w:trPr>
          <w:trHeight w:val="270"/>
        </w:trPr>
        <w:tc>
          <w:tcPr>
            <w:tcW w:w="9417" w:type="dxa"/>
            <w:gridSpan w:val="4"/>
            <w:tcBorders>
              <w:top w:val="single" w:sz="4" w:space="0" w:color="auto"/>
              <w:left w:val="single" w:sz="4" w:space="0" w:color="auto"/>
              <w:bottom w:val="single" w:sz="4" w:space="0" w:color="auto"/>
              <w:right w:val="single" w:sz="4" w:space="0" w:color="auto"/>
            </w:tcBorders>
            <w:vAlign w:val="center"/>
          </w:tcPr>
          <w:p w14:paraId="70A99EEA" w14:textId="77777777" w:rsidR="00613C14" w:rsidRPr="00613C14" w:rsidRDefault="00613C14" w:rsidP="00613C14">
            <w:pPr>
              <w:jc w:val="center"/>
              <w:rPr>
                <w:b/>
              </w:rPr>
            </w:pPr>
            <w:r w:rsidRPr="00613C14">
              <w:rPr>
                <w:b/>
              </w:rPr>
              <w:t>Описание критериев оценивания</w:t>
            </w:r>
          </w:p>
        </w:tc>
      </w:tr>
      <w:tr w:rsidR="00613C14" w:rsidRPr="00613C14" w14:paraId="32545285" w14:textId="77777777" w:rsidTr="00595ECB">
        <w:trPr>
          <w:trHeight w:val="557"/>
        </w:trPr>
        <w:tc>
          <w:tcPr>
            <w:tcW w:w="2354" w:type="dxa"/>
            <w:tcBorders>
              <w:top w:val="single" w:sz="4" w:space="0" w:color="auto"/>
              <w:left w:val="single" w:sz="4" w:space="0" w:color="auto"/>
              <w:bottom w:val="single" w:sz="4" w:space="0" w:color="auto"/>
              <w:right w:val="single" w:sz="4" w:space="0" w:color="auto"/>
            </w:tcBorders>
          </w:tcPr>
          <w:p w14:paraId="2BFE941E" w14:textId="77777777" w:rsidR="00613C14" w:rsidRPr="00613C14" w:rsidRDefault="00613C14" w:rsidP="00613C14">
            <w:pPr>
              <w:tabs>
                <w:tab w:val="left" w:pos="326"/>
              </w:tabs>
              <w:ind w:left="57" w:right="57"/>
              <w:rPr>
                <w:sz w:val="22"/>
                <w:szCs w:val="22"/>
              </w:rPr>
            </w:pPr>
            <w:r w:rsidRPr="00613C14">
              <w:rPr>
                <w:sz w:val="22"/>
                <w:szCs w:val="22"/>
              </w:rPr>
              <w:t>Обучающийся демонстрирует:</w:t>
            </w:r>
          </w:p>
          <w:p w14:paraId="60851385" w14:textId="77777777" w:rsidR="00613C14" w:rsidRPr="00613C14" w:rsidRDefault="00613C14" w:rsidP="00613C14">
            <w:pPr>
              <w:tabs>
                <w:tab w:val="left" w:pos="326"/>
              </w:tabs>
              <w:ind w:left="57" w:right="57"/>
              <w:rPr>
                <w:sz w:val="22"/>
                <w:szCs w:val="22"/>
              </w:rPr>
            </w:pPr>
            <w:r w:rsidRPr="00613C14">
              <w:rPr>
                <w:sz w:val="22"/>
                <w:szCs w:val="22"/>
              </w:rPr>
              <w:t>- существенные пробелы в знаниях учебного материала;</w:t>
            </w:r>
          </w:p>
          <w:p w14:paraId="6C4AC03D" w14:textId="77777777" w:rsidR="00613C14" w:rsidRPr="00613C14" w:rsidRDefault="00613C14" w:rsidP="00613C14">
            <w:pPr>
              <w:tabs>
                <w:tab w:val="left" w:pos="326"/>
              </w:tabs>
              <w:ind w:left="57" w:right="57"/>
              <w:rPr>
                <w:sz w:val="22"/>
                <w:szCs w:val="22"/>
              </w:rPr>
            </w:pPr>
            <w:r w:rsidRPr="00613C14">
              <w:rPr>
                <w:sz w:val="22"/>
                <w:szCs w:val="22"/>
              </w:rPr>
              <w:t>- допускаются принципиальные ошибки при ответе на основные вопросы билета, отсутствует знание и понимание основных понятий и категорий;</w:t>
            </w:r>
          </w:p>
          <w:p w14:paraId="0ABDC5B8" w14:textId="77777777" w:rsidR="00613C14" w:rsidRPr="00613C14" w:rsidRDefault="00613C14" w:rsidP="00613C14">
            <w:pPr>
              <w:tabs>
                <w:tab w:val="left" w:pos="326"/>
              </w:tabs>
              <w:ind w:left="57" w:right="57"/>
              <w:rPr>
                <w:sz w:val="22"/>
                <w:szCs w:val="22"/>
              </w:rPr>
            </w:pPr>
            <w:r w:rsidRPr="00613C14">
              <w:rPr>
                <w:sz w:val="22"/>
                <w:szCs w:val="22"/>
              </w:rPr>
              <w:t>- непонимание сущности дополнительных вопросов в рамках заданий билета;</w:t>
            </w:r>
          </w:p>
          <w:p w14:paraId="2D56EA81" w14:textId="77777777" w:rsidR="00613C14" w:rsidRPr="00613C14" w:rsidRDefault="00613C14" w:rsidP="00613C14">
            <w:pPr>
              <w:tabs>
                <w:tab w:val="left" w:pos="326"/>
              </w:tabs>
              <w:ind w:left="57" w:right="57"/>
              <w:rPr>
                <w:sz w:val="22"/>
                <w:szCs w:val="22"/>
              </w:rPr>
            </w:pPr>
            <w:r w:rsidRPr="00613C14">
              <w:rPr>
                <w:sz w:val="22"/>
                <w:szCs w:val="22"/>
              </w:rPr>
              <w:t>- отсутствие умения выполнять практические задания, предусмотренные программой дисциплины;</w:t>
            </w:r>
          </w:p>
          <w:p w14:paraId="7A6F155A" w14:textId="77777777" w:rsidR="00613C14" w:rsidRPr="00613C14" w:rsidRDefault="00613C14" w:rsidP="00613C14">
            <w:pPr>
              <w:tabs>
                <w:tab w:val="left" w:pos="326"/>
              </w:tabs>
              <w:ind w:left="57" w:right="57"/>
              <w:rPr>
                <w:sz w:val="22"/>
                <w:szCs w:val="22"/>
              </w:rPr>
            </w:pPr>
            <w:r w:rsidRPr="00613C14">
              <w:rPr>
                <w:sz w:val="22"/>
                <w:szCs w:val="22"/>
              </w:rPr>
              <w:t xml:space="preserve">- отсутствие готовности (способности) к дискуссии и низкая степень контактности. </w:t>
            </w:r>
          </w:p>
          <w:p w14:paraId="12930A45" w14:textId="77777777" w:rsidR="00613C14" w:rsidRPr="00613C14" w:rsidRDefault="00613C14" w:rsidP="00613C14">
            <w:pPr>
              <w:tabs>
                <w:tab w:val="left" w:pos="326"/>
              </w:tabs>
              <w:ind w:left="57" w:right="57"/>
              <w:rPr>
                <w:sz w:val="22"/>
                <w:szCs w:val="22"/>
              </w:rPr>
            </w:pPr>
          </w:p>
        </w:tc>
        <w:tc>
          <w:tcPr>
            <w:tcW w:w="2563" w:type="dxa"/>
            <w:tcBorders>
              <w:top w:val="single" w:sz="4" w:space="0" w:color="auto"/>
              <w:left w:val="single" w:sz="4" w:space="0" w:color="auto"/>
              <w:bottom w:val="single" w:sz="4" w:space="0" w:color="auto"/>
              <w:right w:val="single" w:sz="4" w:space="0" w:color="auto"/>
            </w:tcBorders>
          </w:tcPr>
          <w:p w14:paraId="2DFDB430" w14:textId="77777777" w:rsidR="00613C14" w:rsidRPr="00613C14" w:rsidRDefault="00613C14" w:rsidP="00613C14">
            <w:pPr>
              <w:tabs>
                <w:tab w:val="left" w:pos="326"/>
              </w:tabs>
              <w:ind w:left="57" w:right="57"/>
              <w:rPr>
                <w:sz w:val="22"/>
                <w:szCs w:val="22"/>
              </w:rPr>
            </w:pPr>
            <w:r w:rsidRPr="00613C14">
              <w:rPr>
                <w:sz w:val="22"/>
                <w:szCs w:val="22"/>
              </w:rPr>
              <w:t>Обучающийся демонстрирует:</w:t>
            </w:r>
          </w:p>
          <w:p w14:paraId="78F654F9" w14:textId="77777777" w:rsidR="00613C14" w:rsidRPr="00613C14" w:rsidRDefault="00613C14" w:rsidP="00613C14">
            <w:pPr>
              <w:tabs>
                <w:tab w:val="left" w:pos="326"/>
              </w:tabs>
              <w:ind w:left="57" w:right="57"/>
              <w:rPr>
                <w:sz w:val="22"/>
                <w:szCs w:val="22"/>
              </w:rPr>
            </w:pPr>
            <w:r w:rsidRPr="00613C14">
              <w:rPr>
                <w:sz w:val="22"/>
                <w:szCs w:val="22"/>
              </w:rPr>
              <w:t>- знания теоретического материала;</w:t>
            </w:r>
          </w:p>
          <w:p w14:paraId="1D26D5DC" w14:textId="77777777" w:rsidR="00613C14" w:rsidRPr="00613C14" w:rsidRDefault="00613C14" w:rsidP="00613C14">
            <w:pPr>
              <w:tabs>
                <w:tab w:val="left" w:pos="326"/>
              </w:tabs>
              <w:ind w:left="57" w:right="57"/>
              <w:rPr>
                <w:sz w:val="22"/>
                <w:szCs w:val="22"/>
              </w:rPr>
            </w:pPr>
            <w:r w:rsidRPr="00613C14">
              <w:rPr>
                <w:sz w:val="22"/>
                <w:szCs w:val="22"/>
              </w:rPr>
              <w:t xml:space="preserve">- неполные ответы на основные вопросы, ошибки в ответе, недостаточное понимание сущности излагаемых вопросов; </w:t>
            </w:r>
          </w:p>
          <w:p w14:paraId="75E72712" w14:textId="77777777" w:rsidR="00613C14" w:rsidRPr="00613C14" w:rsidRDefault="00613C14" w:rsidP="00613C14">
            <w:pPr>
              <w:tabs>
                <w:tab w:val="left" w:pos="326"/>
              </w:tabs>
              <w:ind w:left="57" w:right="57"/>
              <w:rPr>
                <w:sz w:val="22"/>
                <w:szCs w:val="22"/>
              </w:rPr>
            </w:pPr>
            <w:r w:rsidRPr="00613C14">
              <w:rPr>
                <w:sz w:val="22"/>
                <w:szCs w:val="22"/>
              </w:rPr>
              <w:t xml:space="preserve">- неуверенные и неточные ответы на дополнительные вопросы; </w:t>
            </w:r>
          </w:p>
          <w:p w14:paraId="3FD2C8B0" w14:textId="77777777" w:rsidR="00613C14" w:rsidRPr="00613C14" w:rsidRDefault="00613C14" w:rsidP="00613C14">
            <w:pPr>
              <w:tabs>
                <w:tab w:val="left" w:pos="326"/>
              </w:tabs>
              <w:ind w:left="57" w:right="57"/>
              <w:rPr>
                <w:sz w:val="22"/>
                <w:szCs w:val="22"/>
              </w:rPr>
            </w:pPr>
            <w:r w:rsidRPr="00613C14">
              <w:rPr>
                <w:sz w:val="22"/>
                <w:szCs w:val="22"/>
              </w:rPr>
              <w:t>- недостаточное владение литературой, рекомендованной программой дисциплины;</w:t>
            </w:r>
          </w:p>
          <w:p w14:paraId="1469D830" w14:textId="77777777" w:rsidR="00613C14" w:rsidRPr="00613C14" w:rsidRDefault="00613C14" w:rsidP="00613C14">
            <w:pPr>
              <w:tabs>
                <w:tab w:val="left" w:pos="326"/>
              </w:tabs>
              <w:ind w:left="57" w:right="57"/>
              <w:rPr>
                <w:sz w:val="22"/>
                <w:szCs w:val="22"/>
              </w:rPr>
            </w:pPr>
            <w:r w:rsidRPr="00613C14">
              <w:rPr>
                <w:sz w:val="22"/>
                <w:szCs w:val="22"/>
              </w:rPr>
              <w:t xml:space="preserve">- умение без грубых ошибок решать практические задания. </w:t>
            </w:r>
          </w:p>
          <w:p w14:paraId="3B977185" w14:textId="77777777" w:rsidR="00613C14" w:rsidRPr="00613C14" w:rsidRDefault="00613C14" w:rsidP="00613C14">
            <w:pPr>
              <w:tabs>
                <w:tab w:val="left" w:pos="326"/>
              </w:tabs>
              <w:ind w:left="57" w:right="57"/>
              <w:rPr>
                <w:sz w:val="22"/>
                <w:szCs w:val="22"/>
              </w:rPr>
            </w:pPr>
          </w:p>
        </w:tc>
        <w:tc>
          <w:tcPr>
            <w:tcW w:w="2145" w:type="dxa"/>
            <w:tcBorders>
              <w:top w:val="single" w:sz="4" w:space="0" w:color="auto"/>
              <w:left w:val="single" w:sz="4" w:space="0" w:color="auto"/>
              <w:bottom w:val="single" w:sz="4" w:space="0" w:color="auto"/>
              <w:right w:val="single" w:sz="4" w:space="0" w:color="auto"/>
            </w:tcBorders>
          </w:tcPr>
          <w:p w14:paraId="3BEACB1E" w14:textId="77777777" w:rsidR="00613C14" w:rsidRPr="00613C14" w:rsidRDefault="00613C14" w:rsidP="00613C14">
            <w:pPr>
              <w:tabs>
                <w:tab w:val="left" w:pos="326"/>
              </w:tabs>
              <w:ind w:left="57" w:right="57"/>
              <w:rPr>
                <w:sz w:val="22"/>
                <w:szCs w:val="22"/>
              </w:rPr>
            </w:pPr>
            <w:r w:rsidRPr="00613C14">
              <w:rPr>
                <w:sz w:val="22"/>
                <w:szCs w:val="22"/>
              </w:rPr>
              <w:t>Обучающийся демонстрирует:</w:t>
            </w:r>
          </w:p>
          <w:p w14:paraId="397F0289" w14:textId="77777777" w:rsidR="00613C14" w:rsidRPr="00613C14" w:rsidRDefault="00613C14" w:rsidP="00613C14">
            <w:pPr>
              <w:tabs>
                <w:tab w:val="left" w:pos="326"/>
              </w:tabs>
              <w:ind w:left="57" w:right="57"/>
              <w:rPr>
                <w:sz w:val="22"/>
                <w:szCs w:val="22"/>
              </w:rPr>
            </w:pPr>
            <w:r w:rsidRPr="00613C14">
              <w:rPr>
                <w:sz w:val="22"/>
                <w:szCs w:val="22"/>
              </w:rPr>
              <w:t>- знание и понимание основных вопросов контролируемого объема программного материала;</w:t>
            </w:r>
          </w:p>
          <w:p w14:paraId="589103EE" w14:textId="77777777" w:rsidR="00613C14" w:rsidRPr="00613C14" w:rsidRDefault="00613C14" w:rsidP="00613C14">
            <w:pPr>
              <w:tabs>
                <w:tab w:val="left" w:pos="326"/>
              </w:tabs>
              <w:ind w:left="57" w:right="57"/>
              <w:rPr>
                <w:sz w:val="22"/>
                <w:szCs w:val="22"/>
              </w:rPr>
            </w:pPr>
            <w:r w:rsidRPr="00613C14">
              <w:rPr>
                <w:sz w:val="22"/>
                <w:szCs w:val="22"/>
              </w:rPr>
              <w:t>- твердые знания теоретического материала.</w:t>
            </w:r>
          </w:p>
          <w:p w14:paraId="4E50AA36" w14:textId="77777777" w:rsidR="00613C14" w:rsidRPr="00613C14" w:rsidRDefault="00613C14" w:rsidP="00613C14">
            <w:pPr>
              <w:tabs>
                <w:tab w:val="left" w:pos="326"/>
              </w:tabs>
              <w:ind w:left="57" w:right="57"/>
              <w:rPr>
                <w:sz w:val="22"/>
                <w:szCs w:val="22"/>
              </w:rPr>
            </w:pPr>
            <w:r w:rsidRPr="00613C14">
              <w:rPr>
                <w:sz w:val="22"/>
                <w:szCs w:val="22"/>
              </w:rPr>
              <w:t>-способность устанавливать и объяснять связь практики и теории, выявлять противоречия, проблемы и тенденции развития;</w:t>
            </w:r>
          </w:p>
          <w:p w14:paraId="079EB0EA" w14:textId="77777777" w:rsidR="00613C14" w:rsidRPr="00613C14" w:rsidRDefault="00613C14" w:rsidP="00613C14">
            <w:pPr>
              <w:tabs>
                <w:tab w:val="left" w:pos="326"/>
              </w:tabs>
              <w:ind w:left="57" w:right="57"/>
              <w:rPr>
                <w:sz w:val="22"/>
                <w:szCs w:val="22"/>
              </w:rPr>
            </w:pPr>
            <w:r w:rsidRPr="00613C14">
              <w:rPr>
                <w:sz w:val="22"/>
                <w:szCs w:val="22"/>
              </w:rPr>
              <w:t>- правильные и конкретные, без грубых ошибок, ответы на поставленные вопросы;</w:t>
            </w:r>
          </w:p>
          <w:p w14:paraId="6DF5A592" w14:textId="77777777" w:rsidR="00613C14" w:rsidRPr="00613C14" w:rsidRDefault="00613C14" w:rsidP="00613C14">
            <w:pPr>
              <w:tabs>
                <w:tab w:val="left" w:pos="326"/>
              </w:tabs>
              <w:ind w:left="57" w:right="57"/>
              <w:contextualSpacing/>
              <w:rPr>
                <w:sz w:val="22"/>
                <w:szCs w:val="22"/>
              </w:rPr>
            </w:pPr>
            <w:r w:rsidRPr="00613C14">
              <w:rPr>
                <w:sz w:val="22"/>
                <w:szCs w:val="22"/>
              </w:rPr>
              <w:t xml:space="preserve">- умение решать практические задания, которые следует выполнить; </w:t>
            </w:r>
          </w:p>
          <w:p w14:paraId="03DDC475" w14:textId="77777777" w:rsidR="00613C14" w:rsidRPr="00613C14" w:rsidRDefault="00613C14" w:rsidP="00613C14">
            <w:pPr>
              <w:tabs>
                <w:tab w:val="left" w:pos="326"/>
              </w:tabs>
              <w:ind w:left="57" w:right="57"/>
              <w:contextualSpacing/>
              <w:rPr>
                <w:sz w:val="22"/>
                <w:szCs w:val="22"/>
              </w:rPr>
            </w:pPr>
            <w:r w:rsidRPr="00613C14">
              <w:rPr>
                <w:sz w:val="22"/>
                <w:szCs w:val="22"/>
              </w:rPr>
              <w:t>- владение основной литературой, рекомендованной программой дисциплины;</w:t>
            </w:r>
          </w:p>
          <w:p w14:paraId="6DC67E10" w14:textId="77777777" w:rsidR="00613C14" w:rsidRPr="00613C14" w:rsidRDefault="00613C14" w:rsidP="00613C14">
            <w:pPr>
              <w:tabs>
                <w:tab w:val="left" w:pos="326"/>
              </w:tabs>
              <w:ind w:left="57" w:right="57"/>
              <w:contextualSpacing/>
              <w:rPr>
                <w:sz w:val="22"/>
                <w:szCs w:val="22"/>
              </w:rPr>
            </w:pPr>
            <w:r w:rsidRPr="00613C14">
              <w:rPr>
                <w:sz w:val="22"/>
                <w:szCs w:val="22"/>
              </w:rPr>
              <w:t xml:space="preserve"> Возможны незначительные неточности в раскрытии отдельных положений вопросов билета, присутствует неуверенность в ответах на дополнительные вопросы.</w:t>
            </w:r>
          </w:p>
        </w:tc>
        <w:tc>
          <w:tcPr>
            <w:tcW w:w="2355" w:type="dxa"/>
            <w:tcBorders>
              <w:top w:val="single" w:sz="4" w:space="0" w:color="auto"/>
              <w:left w:val="single" w:sz="4" w:space="0" w:color="auto"/>
              <w:bottom w:val="single" w:sz="4" w:space="0" w:color="auto"/>
              <w:right w:val="single" w:sz="4" w:space="0" w:color="auto"/>
            </w:tcBorders>
          </w:tcPr>
          <w:p w14:paraId="72DF298A" w14:textId="77777777" w:rsidR="00613C14" w:rsidRPr="00613C14" w:rsidRDefault="00613C14" w:rsidP="00613C14">
            <w:pPr>
              <w:tabs>
                <w:tab w:val="left" w:pos="326"/>
              </w:tabs>
              <w:ind w:left="57" w:right="57"/>
              <w:rPr>
                <w:sz w:val="22"/>
                <w:szCs w:val="22"/>
              </w:rPr>
            </w:pPr>
            <w:r w:rsidRPr="00613C14">
              <w:rPr>
                <w:sz w:val="22"/>
                <w:szCs w:val="22"/>
              </w:rPr>
              <w:t>Обучающийся демонстрирует:</w:t>
            </w:r>
          </w:p>
          <w:p w14:paraId="76498B8A" w14:textId="77777777" w:rsidR="00613C14" w:rsidRPr="00613C14" w:rsidRDefault="00613C14" w:rsidP="00613C14">
            <w:pPr>
              <w:tabs>
                <w:tab w:val="left" w:pos="326"/>
              </w:tabs>
              <w:ind w:left="57" w:right="57"/>
              <w:rPr>
                <w:sz w:val="22"/>
                <w:szCs w:val="22"/>
              </w:rPr>
            </w:pPr>
            <w:r w:rsidRPr="00613C14">
              <w:rPr>
                <w:sz w:val="22"/>
                <w:szCs w:val="22"/>
              </w:rPr>
              <w:t>- глубокие, всесторонние и аргументированные знания программного материала;</w:t>
            </w:r>
          </w:p>
          <w:p w14:paraId="7E7B296F" w14:textId="77777777" w:rsidR="00613C14" w:rsidRPr="00613C14" w:rsidRDefault="00613C14" w:rsidP="00613C14">
            <w:pPr>
              <w:tabs>
                <w:tab w:val="left" w:pos="326"/>
              </w:tabs>
              <w:ind w:left="57" w:right="57"/>
              <w:rPr>
                <w:sz w:val="22"/>
                <w:szCs w:val="22"/>
              </w:rPr>
            </w:pPr>
            <w:r w:rsidRPr="00613C14">
              <w:rPr>
                <w:sz w:val="22"/>
                <w:szCs w:val="22"/>
              </w:rPr>
              <w:t>- полное понимание сущности и взаимосвязи рассматриваемых процессов и явлений, точное знание основных понятий в рамках обсуждаемых заданий;</w:t>
            </w:r>
          </w:p>
          <w:p w14:paraId="55F194B7" w14:textId="77777777" w:rsidR="00613C14" w:rsidRPr="00613C14" w:rsidRDefault="00613C14" w:rsidP="00613C14">
            <w:pPr>
              <w:tabs>
                <w:tab w:val="left" w:pos="326"/>
              </w:tabs>
              <w:ind w:left="57" w:right="57"/>
              <w:rPr>
                <w:sz w:val="22"/>
                <w:szCs w:val="22"/>
              </w:rPr>
            </w:pPr>
            <w:r w:rsidRPr="00613C14">
              <w:rPr>
                <w:sz w:val="22"/>
                <w:szCs w:val="22"/>
              </w:rPr>
              <w:t>- способность устанавливать и объяснять связь практики и теории;</w:t>
            </w:r>
          </w:p>
          <w:p w14:paraId="2FE30108" w14:textId="77777777" w:rsidR="00613C14" w:rsidRPr="00613C14" w:rsidRDefault="00613C14" w:rsidP="00613C14">
            <w:pPr>
              <w:tabs>
                <w:tab w:val="left" w:pos="326"/>
              </w:tabs>
              <w:ind w:left="57" w:right="57"/>
              <w:rPr>
                <w:sz w:val="22"/>
                <w:szCs w:val="22"/>
              </w:rPr>
            </w:pPr>
            <w:r w:rsidRPr="00613C14">
              <w:rPr>
                <w:sz w:val="22"/>
                <w:szCs w:val="22"/>
              </w:rPr>
              <w:t>- логически последовательные, содержательные, конкретные и исчерпывающие ответы на все задания билета, а также дополнительные вопросы экзаменатора;</w:t>
            </w:r>
          </w:p>
          <w:p w14:paraId="32AB4D80" w14:textId="77777777" w:rsidR="00613C14" w:rsidRPr="00613C14" w:rsidRDefault="00613C14" w:rsidP="00613C14">
            <w:pPr>
              <w:tabs>
                <w:tab w:val="left" w:pos="326"/>
              </w:tabs>
              <w:ind w:left="57" w:right="57"/>
              <w:rPr>
                <w:sz w:val="22"/>
                <w:szCs w:val="22"/>
              </w:rPr>
            </w:pPr>
            <w:r w:rsidRPr="00613C14">
              <w:rPr>
                <w:sz w:val="22"/>
                <w:szCs w:val="22"/>
              </w:rPr>
              <w:t>- умение решать практические задания;</w:t>
            </w:r>
          </w:p>
          <w:p w14:paraId="70C8E6D0" w14:textId="77777777" w:rsidR="00613C14" w:rsidRPr="00613C14" w:rsidRDefault="00613C14" w:rsidP="00613C14">
            <w:pPr>
              <w:tabs>
                <w:tab w:val="left" w:pos="326"/>
              </w:tabs>
              <w:ind w:left="57" w:right="57"/>
              <w:rPr>
                <w:sz w:val="22"/>
                <w:szCs w:val="22"/>
              </w:rPr>
            </w:pPr>
            <w:r w:rsidRPr="00613C14">
              <w:rPr>
                <w:sz w:val="22"/>
                <w:szCs w:val="22"/>
              </w:rPr>
              <w:t>- наличие собственной обоснованной позиции по обсуждаемым вопросам;</w:t>
            </w:r>
          </w:p>
          <w:p w14:paraId="664BA60F" w14:textId="77777777" w:rsidR="00613C14" w:rsidRPr="00613C14" w:rsidRDefault="00613C14" w:rsidP="00613C14">
            <w:pPr>
              <w:tabs>
                <w:tab w:val="left" w:pos="326"/>
              </w:tabs>
              <w:ind w:left="57" w:right="57"/>
              <w:rPr>
                <w:sz w:val="22"/>
                <w:szCs w:val="22"/>
              </w:rPr>
            </w:pPr>
            <w:r w:rsidRPr="00613C14">
              <w:rPr>
                <w:sz w:val="22"/>
                <w:szCs w:val="22"/>
              </w:rPr>
              <w:t>- свободное использование в ответах на вопросы материалов рекомендованной основной и дополнительной литературы.</w:t>
            </w:r>
          </w:p>
          <w:p w14:paraId="7F2E67E2" w14:textId="77777777" w:rsidR="00613C14" w:rsidRPr="00613C14" w:rsidRDefault="00613C14" w:rsidP="00613C14">
            <w:pPr>
              <w:tabs>
                <w:tab w:val="left" w:pos="326"/>
              </w:tabs>
              <w:ind w:left="57" w:right="57"/>
              <w:rPr>
                <w:sz w:val="22"/>
                <w:szCs w:val="22"/>
              </w:rPr>
            </w:pPr>
          </w:p>
        </w:tc>
      </w:tr>
    </w:tbl>
    <w:p w14:paraId="67EE9740" w14:textId="77777777" w:rsidR="00613C14" w:rsidRPr="00613C14" w:rsidRDefault="00613C14" w:rsidP="008E6EDB">
      <w:pPr>
        <w:widowControl w:val="0"/>
        <w:spacing w:after="120"/>
        <w:jc w:val="center"/>
        <w:rPr>
          <w:b/>
          <w:kern w:val="28"/>
        </w:rPr>
      </w:pPr>
      <w:bookmarkStart w:id="7" w:name="_Toc527418150"/>
      <w:bookmarkStart w:id="8" w:name="_Toc527471889"/>
      <w:bookmarkStart w:id="9" w:name="_Toc527664074"/>
      <w:bookmarkStart w:id="10" w:name="_Toc527664544"/>
      <w:bookmarkStart w:id="11" w:name="_Toc10158178"/>
      <w:bookmarkStart w:id="12" w:name="_Toc10158244"/>
      <w:bookmarkStart w:id="13" w:name="_Toc14428607"/>
      <w:bookmarkStart w:id="14" w:name="_Toc14450464"/>
      <w:bookmarkStart w:id="15" w:name="_Toc139900400"/>
      <w:r w:rsidRPr="00613C14">
        <w:rPr>
          <w:b/>
          <w:kern w:val="28"/>
        </w:rPr>
        <w:lastRenderedPageBreak/>
        <w:t>7. Учебно-методическое обеспечение</w:t>
      </w:r>
      <w:bookmarkStart w:id="16" w:name="_Toc295171161"/>
      <w:bookmarkStart w:id="17" w:name="_Toc295250816"/>
      <w:bookmarkStart w:id="18" w:name="_Toc356638734"/>
      <w:bookmarkEnd w:id="7"/>
      <w:bookmarkEnd w:id="8"/>
      <w:bookmarkEnd w:id="9"/>
      <w:bookmarkEnd w:id="10"/>
      <w:bookmarkEnd w:id="11"/>
      <w:bookmarkEnd w:id="12"/>
      <w:bookmarkEnd w:id="13"/>
      <w:bookmarkEnd w:id="14"/>
      <w:r w:rsidRPr="00613C14">
        <w:rPr>
          <w:b/>
          <w:kern w:val="28"/>
        </w:rPr>
        <w:t xml:space="preserve"> дисциплины</w:t>
      </w:r>
      <w:bookmarkEnd w:id="15"/>
    </w:p>
    <w:p w14:paraId="472D5169" w14:textId="77777777" w:rsidR="00613C14" w:rsidRPr="00613C14" w:rsidRDefault="00613C14" w:rsidP="00613C14">
      <w:pPr>
        <w:ind w:firstLine="709"/>
      </w:pPr>
      <w:r w:rsidRPr="00613C14">
        <w:t>Учебно-методическое обеспечение дисциплины включает рабочую программу дисциплины, методические материалы, оценочные материалы.</w:t>
      </w:r>
      <w:bookmarkStart w:id="19" w:name="_Toc527418151"/>
      <w:bookmarkStart w:id="20" w:name="_Toc527471890"/>
      <w:bookmarkStart w:id="21" w:name="_Toc527664075"/>
      <w:bookmarkStart w:id="22" w:name="_Toc527664545"/>
      <w:bookmarkStart w:id="23" w:name="_Toc10158179"/>
      <w:bookmarkStart w:id="24" w:name="_Toc10158245"/>
      <w:bookmarkStart w:id="25" w:name="_Toc14428608"/>
      <w:bookmarkStart w:id="26" w:name="_Toc14450465"/>
      <w:bookmarkEnd w:id="16"/>
      <w:bookmarkEnd w:id="17"/>
      <w:bookmarkEnd w:id="18"/>
    </w:p>
    <w:p w14:paraId="3098F6D9" w14:textId="77777777" w:rsidR="00613C14" w:rsidRPr="00613C14" w:rsidRDefault="00613C14" w:rsidP="00613C14">
      <w:pPr>
        <w:ind w:firstLine="709"/>
      </w:pPr>
      <w:r w:rsidRPr="00613C14">
        <w:t>Учебно-методическое обеспечение самостоятельной работы обучающихся включает: учебники, учебные пособия, электронные образовательные ресурсы, методические материалы.</w:t>
      </w:r>
    </w:p>
    <w:p w14:paraId="7742A42B" w14:textId="77777777" w:rsidR="00613C14" w:rsidRPr="00613C14" w:rsidRDefault="00613C14" w:rsidP="00613C14">
      <w:pPr>
        <w:ind w:firstLine="709"/>
        <w:jc w:val="both"/>
      </w:pPr>
      <w:r w:rsidRPr="00613C14">
        <w:t xml:space="preserve">Самостоятельная работа обучающихся является формой организации образовательного процесса по дисциплине и включает следующие виды деятельности: </w:t>
      </w:r>
    </w:p>
    <w:p w14:paraId="52A0EE72" w14:textId="77777777" w:rsidR="00613C14" w:rsidRPr="00613C14" w:rsidRDefault="00613C14" w:rsidP="00613C14">
      <w:pPr>
        <w:ind w:firstLine="709"/>
        <w:jc w:val="both"/>
      </w:pPr>
      <w:r w:rsidRPr="00613C14">
        <w:t xml:space="preserve">- поиск (подбор) и обзор научной и учебной литературы, электронных источников информации по изучаемой теме; </w:t>
      </w:r>
    </w:p>
    <w:p w14:paraId="02E869C1" w14:textId="77777777" w:rsidR="00613C14" w:rsidRPr="00613C14" w:rsidRDefault="00613C14" w:rsidP="00613C14">
      <w:pPr>
        <w:ind w:firstLine="709"/>
        <w:jc w:val="both"/>
      </w:pPr>
      <w:r w:rsidRPr="00613C14">
        <w:t>- работа с конспектом лекций, электронным учебником, со словарями и справочниками, нормативными документами, архивными и др. источниками информации (конспектирование);</w:t>
      </w:r>
    </w:p>
    <w:p w14:paraId="292DB887" w14:textId="77777777" w:rsidR="00613C14" w:rsidRPr="00613C14" w:rsidRDefault="00613C14" w:rsidP="00613C14">
      <w:pPr>
        <w:ind w:firstLine="709"/>
        <w:jc w:val="both"/>
      </w:pPr>
      <w:r w:rsidRPr="00613C14">
        <w:t>- составление плана и тезисов ответа;</w:t>
      </w:r>
    </w:p>
    <w:p w14:paraId="5A0CDB5A" w14:textId="77777777" w:rsidR="00613C14" w:rsidRPr="00613C14" w:rsidRDefault="00613C14" w:rsidP="00613C14">
      <w:pPr>
        <w:ind w:firstLine="709"/>
        <w:jc w:val="both"/>
      </w:pPr>
      <w:r w:rsidRPr="00613C14">
        <w:t>- подготовка сообщения (доклада, реферата, эссе);</w:t>
      </w:r>
    </w:p>
    <w:p w14:paraId="3A47E10A" w14:textId="77777777" w:rsidR="00613C14" w:rsidRPr="00613C14" w:rsidRDefault="00613C14" w:rsidP="00613C14">
      <w:pPr>
        <w:ind w:firstLine="709"/>
        <w:jc w:val="both"/>
      </w:pPr>
      <w:r w:rsidRPr="00613C14">
        <w:t xml:space="preserve">- подготовка к практическим, семинарским, лабораторным занятиям и др.; </w:t>
      </w:r>
    </w:p>
    <w:p w14:paraId="72911233" w14:textId="77777777" w:rsidR="00613C14" w:rsidRPr="00613C14" w:rsidRDefault="00613C14" w:rsidP="00613C14">
      <w:pPr>
        <w:ind w:firstLine="709"/>
        <w:jc w:val="both"/>
      </w:pPr>
      <w:r w:rsidRPr="00613C14">
        <w:t>- подготовка к зачету.</w:t>
      </w:r>
    </w:p>
    <w:p w14:paraId="42741900" w14:textId="77777777" w:rsidR="00613C14" w:rsidRPr="00613C14" w:rsidRDefault="00613C14" w:rsidP="00613C14"/>
    <w:p w14:paraId="7AEFF32E" w14:textId="77777777" w:rsidR="00613C14" w:rsidRPr="00613C14" w:rsidRDefault="00613C14" w:rsidP="00613C14">
      <w:pPr>
        <w:widowControl w:val="0"/>
        <w:spacing w:after="120"/>
        <w:jc w:val="center"/>
        <w:rPr>
          <w:b/>
          <w:kern w:val="28"/>
        </w:rPr>
      </w:pPr>
      <w:bookmarkStart w:id="27" w:name="_Toc139900401"/>
      <w:r w:rsidRPr="00613C14">
        <w:rPr>
          <w:b/>
          <w:kern w:val="28"/>
        </w:rPr>
        <w:t xml:space="preserve">8. Перечень основной и дополнительной </w:t>
      </w:r>
      <w:r w:rsidRPr="00613C14">
        <w:rPr>
          <w:b/>
        </w:rPr>
        <w:t>учебной</w:t>
      </w:r>
      <w:r w:rsidRPr="00613C14">
        <w:rPr>
          <w:b/>
          <w:kern w:val="28"/>
        </w:rPr>
        <w:t xml:space="preserve"> литературы</w:t>
      </w:r>
      <w:bookmarkEnd w:id="27"/>
    </w:p>
    <w:p w14:paraId="62513846" w14:textId="77777777" w:rsidR="00613C14" w:rsidRPr="00613C14" w:rsidRDefault="00E34FF3" w:rsidP="00613C14">
      <w:pPr>
        <w:ind w:firstLine="709"/>
        <w:rPr>
          <w:rFonts w:eastAsia="Calibri"/>
          <w:b/>
          <w:bCs/>
        </w:rPr>
      </w:pPr>
      <w:r>
        <w:rPr>
          <w:rFonts w:eastAsia="Calibri"/>
          <w:b/>
          <w:bCs/>
        </w:rPr>
        <w:t>а) о</w:t>
      </w:r>
      <w:r w:rsidR="00613C14" w:rsidRPr="00613C14">
        <w:rPr>
          <w:rFonts w:eastAsia="Calibri"/>
          <w:b/>
          <w:bCs/>
        </w:rPr>
        <w:t xml:space="preserve">сновная </w:t>
      </w:r>
      <w:bookmarkEnd w:id="19"/>
      <w:bookmarkEnd w:id="20"/>
      <w:bookmarkEnd w:id="21"/>
      <w:bookmarkEnd w:id="22"/>
      <w:r w:rsidR="00613C14" w:rsidRPr="00613C14">
        <w:rPr>
          <w:rFonts w:eastAsia="Calibri"/>
          <w:b/>
          <w:bCs/>
        </w:rPr>
        <w:t>литература</w:t>
      </w:r>
      <w:bookmarkStart w:id="28" w:name="_Toc527418152"/>
      <w:bookmarkStart w:id="29" w:name="_Toc527471891"/>
      <w:bookmarkStart w:id="30" w:name="_Toc527664076"/>
      <w:bookmarkStart w:id="31" w:name="_Toc527664546"/>
      <w:bookmarkEnd w:id="23"/>
      <w:bookmarkEnd w:id="24"/>
      <w:bookmarkEnd w:id="25"/>
      <w:bookmarkEnd w:id="26"/>
      <w:r w:rsidR="00613C14" w:rsidRPr="00613C14">
        <w:rPr>
          <w:rFonts w:eastAsia="Calibri"/>
          <w:b/>
          <w:bCs/>
        </w:rPr>
        <w:t>:</w:t>
      </w:r>
    </w:p>
    <w:p w14:paraId="60E8CC57" w14:textId="77777777" w:rsidR="00613C14" w:rsidRPr="00613C14" w:rsidRDefault="00613C14" w:rsidP="00613C14">
      <w:pPr>
        <w:tabs>
          <w:tab w:val="left" w:pos="993"/>
        </w:tabs>
        <w:ind w:firstLine="720"/>
        <w:jc w:val="both"/>
        <w:rPr>
          <w:szCs w:val="20"/>
        </w:rPr>
      </w:pPr>
      <w:r w:rsidRPr="00613C14">
        <w:rPr>
          <w:szCs w:val="20"/>
        </w:rPr>
        <w:t>1.</w:t>
      </w:r>
      <w:r w:rsidRPr="00613C14">
        <w:rPr>
          <w:szCs w:val="20"/>
        </w:rPr>
        <w:tab/>
      </w:r>
      <w:proofErr w:type="spellStart"/>
      <w:r w:rsidRPr="00613C14">
        <w:rPr>
          <w:szCs w:val="20"/>
        </w:rPr>
        <w:t>Нудненко</w:t>
      </w:r>
      <w:proofErr w:type="spellEnd"/>
      <w:r w:rsidRPr="00613C14">
        <w:rPr>
          <w:szCs w:val="20"/>
        </w:rPr>
        <w:t xml:space="preserve"> Л.А. Конституционное право России: учебник для вузов. — 8-е изд., </w:t>
      </w:r>
      <w:proofErr w:type="spellStart"/>
      <w:r w:rsidRPr="00613C14">
        <w:rPr>
          <w:szCs w:val="20"/>
        </w:rPr>
        <w:t>перераб</w:t>
      </w:r>
      <w:proofErr w:type="spellEnd"/>
      <w:proofErr w:type="gramStart"/>
      <w:r w:rsidRPr="00613C14">
        <w:rPr>
          <w:szCs w:val="20"/>
        </w:rPr>
        <w:t>.</w:t>
      </w:r>
      <w:proofErr w:type="gramEnd"/>
      <w:r w:rsidRPr="00613C14">
        <w:rPr>
          <w:szCs w:val="20"/>
        </w:rPr>
        <w:t xml:space="preserve"> и доп. — Москва: Издательство </w:t>
      </w:r>
      <w:proofErr w:type="spellStart"/>
      <w:r w:rsidRPr="00613C14">
        <w:rPr>
          <w:szCs w:val="20"/>
        </w:rPr>
        <w:t>Юрайт</w:t>
      </w:r>
      <w:proofErr w:type="spellEnd"/>
      <w:r w:rsidRPr="00613C14">
        <w:rPr>
          <w:szCs w:val="20"/>
        </w:rPr>
        <w:t xml:space="preserve">, 2023. — 527 с. // Образовательная платформа </w:t>
      </w:r>
      <w:proofErr w:type="spellStart"/>
      <w:r w:rsidRPr="00613C14">
        <w:rPr>
          <w:szCs w:val="20"/>
        </w:rPr>
        <w:t>Юрайт</w:t>
      </w:r>
      <w:proofErr w:type="spellEnd"/>
      <w:r w:rsidRPr="00613C14">
        <w:rPr>
          <w:szCs w:val="20"/>
        </w:rPr>
        <w:t xml:space="preserve"> [сайт]. —</w:t>
      </w:r>
      <w:r w:rsidR="00CD571E">
        <w:rPr>
          <w:szCs w:val="20"/>
        </w:rPr>
        <w:t xml:space="preserve"> </w:t>
      </w:r>
      <w:r w:rsidRPr="00613C14">
        <w:rPr>
          <w:szCs w:val="20"/>
        </w:rPr>
        <w:t xml:space="preserve">URL: </w:t>
      </w:r>
      <w:hyperlink r:id="rId12" w:history="1">
        <w:r w:rsidRPr="00613C14">
          <w:rPr>
            <w:color w:val="0000FF"/>
            <w:szCs w:val="20"/>
            <w:u w:val="single"/>
          </w:rPr>
          <w:t>https://urait.ru/bcode/509647</w:t>
        </w:r>
      </w:hyperlink>
      <w:r w:rsidR="00CD571E">
        <w:t>.</w:t>
      </w:r>
    </w:p>
    <w:p w14:paraId="5DF4098F" w14:textId="77777777" w:rsidR="00613C14" w:rsidRPr="00613C14" w:rsidRDefault="00613C14" w:rsidP="00613C14">
      <w:pPr>
        <w:tabs>
          <w:tab w:val="left" w:pos="993"/>
        </w:tabs>
        <w:ind w:firstLine="720"/>
        <w:jc w:val="both"/>
        <w:rPr>
          <w:szCs w:val="20"/>
        </w:rPr>
      </w:pPr>
      <w:r w:rsidRPr="00613C14">
        <w:rPr>
          <w:szCs w:val="20"/>
        </w:rPr>
        <w:t>2.</w:t>
      </w:r>
      <w:r w:rsidRPr="00613C14">
        <w:rPr>
          <w:szCs w:val="20"/>
        </w:rPr>
        <w:tab/>
        <w:t xml:space="preserve">Гавриков В.П. Теория государства и права: учебник и практикум для вузов. — Москва: Издательство </w:t>
      </w:r>
      <w:proofErr w:type="spellStart"/>
      <w:r w:rsidRPr="00613C14">
        <w:rPr>
          <w:szCs w:val="20"/>
        </w:rPr>
        <w:t>Юрайт</w:t>
      </w:r>
      <w:proofErr w:type="spellEnd"/>
      <w:r w:rsidRPr="00613C14">
        <w:rPr>
          <w:szCs w:val="20"/>
        </w:rPr>
        <w:t xml:space="preserve">, 2023. — 461 с. // Образовательная платформа </w:t>
      </w:r>
      <w:proofErr w:type="spellStart"/>
      <w:r w:rsidRPr="00613C14">
        <w:rPr>
          <w:szCs w:val="20"/>
        </w:rPr>
        <w:t>Юрайт</w:t>
      </w:r>
      <w:proofErr w:type="spellEnd"/>
      <w:r w:rsidRPr="00613C14">
        <w:rPr>
          <w:szCs w:val="20"/>
        </w:rPr>
        <w:t xml:space="preserve"> [сайт]. — URL: </w:t>
      </w:r>
      <w:hyperlink r:id="rId13" w:history="1">
        <w:r w:rsidRPr="00613C14">
          <w:rPr>
            <w:color w:val="0000FF"/>
            <w:szCs w:val="20"/>
            <w:u w:val="single"/>
          </w:rPr>
          <w:t>https://urait.ru/bcode/516964</w:t>
        </w:r>
      </w:hyperlink>
      <w:r w:rsidR="00CD571E">
        <w:t>.</w:t>
      </w:r>
    </w:p>
    <w:p w14:paraId="761F98A0" w14:textId="77777777" w:rsidR="00613C14" w:rsidRPr="00613C14" w:rsidRDefault="00E34FF3" w:rsidP="005C7026">
      <w:pPr>
        <w:tabs>
          <w:tab w:val="left" w:pos="1134"/>
        </w:tabs>
        <w:spacing w:before="120"/>
        <w:ind w:firstLine="709"/>
        <w:jc w:val="both"/>
        <w:rPr>
          <w:rFonts w:eastAsia="Calibri"/>
          <w:b/>
          <w:bCs/>
        </w:rPr>
      </w:pPr>
      <w:bookmarkStart w:id="32" w:name="_Toc10158180"/>
      <w:bookmarkStart w:id="33" w:name="_Toc10158246"/>
      <w:bookmarkStart w:id="34" w:name="_Toc14428609"/>
      <w:bookmarkStart w:id="35" w:name="_Toc14450466"/>
      <w:r>
        <w:rPr>
          <w:rFonts w:eastAsia="Calibri"/>
          <w:b/>
          <w:bCs/>
        </w:rPr>
        <w:t>б) д</w:t>
      </w:r>
      <w:r w:rsidR="00613C14" w:rsidRPr="00613C14">
        <w:rPr>
          <w:rFonts w:eastAsia="Calibri"/>
          <w:b/>
          <w:bCs/>
        </w:rPr>
        <w:t>ополнительная литература</w:t>
      </w:r>
      <w:bookmarkStart w:id="36" w:name="_Toc527418153"/>
      <w:bookmarkStart w:id="37" w:name="_Toc527471892"/>
      <w:bookmarkStart w:id="38" w:name="_Toc527664077"/>
      <w:bookmarkStart w:id="39" w:name="_Toc527664547"/>
      <w:bookmarkEnd w:id="28"/>
      <w:bookmarkEnd w:id="29"/>
      <w:bookmarkEnd w:id="30"/>
      <w:bookmarkEnd w:id="31"/>
      <w:bookmarkEnd w:id="32"/>
      <w:bookmarkEnd w:id="33"/>
      <w:bookmarkEnd w:id="34"/>
      <w:bookmarkEnd w:id="35"/>
      <w:r w:rsidR="00613C14" w:rsidRPr="00613C14">
        <w:rPr>
          <w:rFonts w:eastAsia="Calibri"/>
          <w:b/>
          <w:bCs/>
        </w:rPr>
        <w:t>:</w:t>
      </w:r>
    </w:p>
    <w:bookmarkEnd w:id="36"/>
    <w:bookmarkEnd w:id="37"/>
    <w:bookmarkEnd w:id="38"/>
    <w:bookmarkEnd w:id="39"/>
    <w:p w14:paraId="352F1E9F" w14:textId="77777777" w:rsidR="00613C14" w:rsidRPr="00613C14" w:rsidRDefault="00613C14" w:rsidP="00613C14">
      <w:pPr>
        <w:tabs>
          <w:tab w:val="left" w:pos="993"/>
        </w:tabs>
        <w:ind w:firstLine="720"/>
        <w:jc w:val="both"/>
        <w:rPr>
          <w:szCs w:val="20"/>
        </w:rPr>
      </w:pPr>
      <w:r w:rsidRPr="00613C14">
        <w:rPr>
          <w:szCs w:val="20"/>
        </w:rPr>
        <w:t>3.</w:t>
      </w:r>
      <w:r w:rsidRPr="00613C14">
        <w:rPr>
          <w:szCs w:val="20"/>
        </w:rPr>
        <w:tab/>
        <w:t xml:space="preserve">Кокошкин Ф.Ф. Лекции по общему государственному праву. — Москва: Издательство </w:t>
      </w:r>
      <w:proofErr w:type="spellStart"/>
      <w:r w:rsidRPr="00613C14">
        <w:rPr>
          <w:szCs w:val="20"/>
        </w:rPr>
        <w:t>Юрайт</w:t>
      </w:r>
      <w:proofErr w:type="spellEnd"/>
      <w:r w:rsidRPr="00613C14">
        <w:rPr>
          <w:szCs w:val="20"/>
        </w:rPr>
        <w:t xml:space="preserve">, 2023. — 254 с. — (Антология мысли). </w:t>
      </w:r>
      <w:r w:rsidR="00CD571E">
        <w:rPr>
          <w:szCs w:val="20"/>
        </w:rPr>
        <w:t>/</w:t>
      </w:r>
      <w:r w:rsidRPr="00613C14">
        <w:rPr>
          <w:szCs w:val="20"/>
        </w:rPr>
        <w:t xml:space="preserve">/ Образовательная платформа </w:t>
      </w:r>
      <w:proofErr w:type="spellStart"/>
      <w:r w:rsidRPr="00613C14">
        <w:rPr>
          <w:szCs w:val="20"/>
        </w:rPr>
        <w:t>Юрайт</w:t>
      </w:r>
      <w:proofErr w:type="spellEnd"/>
      <w:r w:rsidRPr="00613C14">
        <w:rPr>
          <w:szCs w:val="20"/>
        </w:rPr>
        <w:t xml:space="preserve"> [сайт]. — URL: </w:t>
      </w:r>
      <w:hyperlink r:id="rId14" w:history="1">
        <w:r w:rsidRPr="00613C14">
          <w:rPr>
            <w:color w:val="0000FF"/>
            <w:szCs w:val="20"/>
            <w:u w:val="single"/>
          </w:rPr>
          <w:t>https://urait.ru/bcode/517579</w:t>
        </w:r>
      </w:hyperlink>
    </w:p>
    <w:p w14:paraId="6BB69433" w14:textId="77777777" w:rsidR="00613C14" w:rsidRPr="00613C14" w:rsidRDefault="00613C14" w:rsidP="00613C14">
      <w:pPr>
        <w:tabs>
          <w:tab w:val="left" w:pos="993"/>
        </w:tabs>
        <w:ind w:firstLine="720"/>
        <w:jc w:val="both"/>
        <w:rPr>
          <w:szCs w:val="20"/>
        </w:rPr>
      </w:pPr>
      <w:r w:rsidRPr="00613C14">
        <w:rPr>
          <w:szCs w:val="20"/>
        </w:rPr>
        <w:t>4.</w:t>
      </w:r>
      <w:r w:rsidRPr="00613C14">
        <w:rPr>
          <w:szCs w:val="20"/>
        </w:rPr>
        <w:tab/>
        <w:t xml:space="preserve">Рассолов М.М. История отечественного государства и права в 2 ч. Часть 1: учебник для вузов / М.М. Рассолов, И. В. Никитин. — 3-е изд., </w:t>
      </w:r>
      <w:proofErr w:type="spellStart"/>
      <w:r w:rsidRPr="00613C14">
        <w:rPr>
          <w:szCs w:val="20"/>
        </w:rPr>
        <w:t>перераб</w:t>
      </w:r>
      <w:proofErr w:type="spellEnd"/>
      <w:proofErr w:type="gramStart"/>
      <w:r w:rsidRPr="00613C14">
        <w:rPr>
          <w:szCs w:val="20"/>
        </w:rPr>
        <w:t>.</w:t>
      </w:r>
      <w:proofErr w:type="gramEnd"/>
      <w:r w:rsidRPr="00613C14">
        <w:rPr>
          <w:szCs w:val="20"/>
        </w:rPr>
        <w:t xml:space="preserve"> и доп. — Москва: Издательство </w:t>
      </w:r>
      <w:proofErr w:type="spellStart"/>
      <w:r w:rsidRPr="00613C14">
        <w:rPr>
          <w:szCs w:val="20"/>
        </w:rPr>
        <w:t>Юрайт</w:t>
      </w:r>
      <w:proofErr w:type="spellEnd"/>
      <w:r w:rsidRPr="00613C14">
        <w:rPr>
          <w:szCs w:val="20"/>
        </w:rPr>
        <w:t xml:space="preserve">, 2023. — 319 с. // Образовательная платформа </w:t>
      </w:r>
      <w:proofErr w:type="spellStart"/>
      <w:r w:rsidRPr="00613C14">
        <w:rPr>
          <w:szCs w:val="20"/>
        </w:rPr>
        <w:t>Юрайт</w:t>
      </w:r>
      <w:proofErr w:type="spellEnd"/>
      <w:r w:rsidRPr="00613C14">
        <w:rPr>
          <w:szCs w:val="20"/>
        </w:rPr>
        <w:t xml:space="preserve"> [сайт]. — URL: </w:t>
      </w:r>
      <w:hyperlink r:id="rId15" w:history="1">
        <w:r w:rsidRPr="00613C14">
          <w:rPr>
            <w:color w:val="0000FF"/>
            <w:szCs w:val="20"/>
            <w:u w:val="single"/>
          </w:rPr>
          <w:t>https://urait.ru/bcode/512801</w:t>
        </w:r>
      </w:hyperlink>
    </w:p>
    <w:p w14:paraId="56604B95" w14:textId="77777777" w:rsidR="00613C14" w:rsidRPr="00613C14" w:rsidRDefault="00613C14" w:rsidP="00613C14">
      <w:pPr>
        <w:tabs>
          <w:tab w:val="left" w:pos="993"/>
        </w:tabs>
        <w:ind w:firstLine="720"/>
        <w:jc w:val="both"/>
        <w:rPr>
          <w:szCs w:val="20"/>
        </w:rPr>
      </w:pPr>
      <w:r w:rsidRPr="00613C14">
        <w:rPr>
          <w:szCs w:val="20"/>
        </w:rPr>
        <w:t>5.</w:t>
      </w:r>
      <w:r w:rsidRPr="00613C14">
        <w:rPr>
          <w:szCs w:val="20"/>
        </w:rPr>
        <w:tab/>
        <w:t xml:space="preserve">Рассолов М.М. История отечественного государства и права в 2 ч. Часть 2: учебник для вузов / М.М. Рассолов, И.В. Никитин. — 3-е изд., </w:t>
      </w:r>
      <w:proofErr w:type="spellStart"/>
      <w:r w:rsidRPr="00613C14">
        <w:rPr>
          <w:szCs w:val="20"/>
        </w:rPr>
        <w:t>перераб</w:t>
      </w:r>
      <w:proofErr w:type="spellEnd"/>
      <w:proofErr w:type="gramStart"/>
      <w:r w:rsidRPr="00613C14">
        <w:rPr>
          <w:szCs w:val="20"/>
        </w:rPr>
        <w:t>.</w:t>
      </w:r>
      <w:proofErr w:type="gramEnd"/>
      <w:r w:rsidRPr="00613C14">
        <w:rPr>
          <w:szCs w:val="20"/>
        </w:rPr>
        <w:t xml:space="preserve"> и доп. — Москва: Издательство </w:t>
      </w:r>
      <w:proofErr w:type="spellStart"/>
      <w:r w:rsidRPr="00613C14">
        <w:rPr>
          <w:szCs w:val="20"/>
        </w:rPr>
        <w:t>Юрайт</w:t>
      </w:r>
      <w:proofErr w:type="spellEnd"/>
      <w:r w:rsidRPr="00613C14">
        <w:rPr>
          <w:szCs w:val="20"/>
        </w:rPr>
        <w:t xml:space="preserve">, 2023. — 286 с. // Образовательная платформа </w:t>
      </w:r>
      <w:proofErr w:type="spellStart"/>
      <w:r w:rsidRPr="00613C14">
        <w:rPr>
          <w:szCs w:val="20"/>
        </w:rPr>
        <w:t>Юрайт</w:t>
      </w:r>
      <w:proofErr w:type="spellEnd"/>
      <w:r w:rsidRPr="00613C14">
        <w:rPr>
          <w:szCs w:val="20"/>
        </w:rPr>
        <w:t xml:space="preserve"> [сайт]. — URL: </w:t>
      </w:r>
      <w:hyperlink r:id="rId16" w:history="1">
        <w:r w:rsidRPr="00613C14">
          <w:rPr>
            <w:color w:val="0000FF"/>
            <w:szCs w:val="20"/>
            <w:u w:val="single"/>
          </w:rPr>
          <w:t>https://urait.ru/bcode/512802</w:t>
        </w:r>
      </w:hyperlink>
    </w:p>
    <w:p w14:paraId="47407210" w14:textId="77777777" w:rsidR="00613C14" w:rsidRPr="00613C14" w:rsidRDefault="00613C14" w:rsidP="00613C14">
      <w:pPr>
        <w:ind w:firstLine="709"/>
      </w:pPr>
      <w:r w:rsidRPr="009E3581">
        <w:t>6</w:t>
      </w:r>
      <w:r w:rsidRPr="00613C14">
        <w:t xml:space="preserve">. Родина. Исторический научно-популярный журнал </w:t>
      </w:r>
      <w:hyperlink r:id="rId17" w:history="1">
        <w:r w:rsidRPr="00613C14">
          <w:rPr>
            <w:color w:val="0000FF"/>
            <w:u w:val="single"/>
          </w:rPr>
          <w:t>https://rg.ru/rodina</w:t>
        </w:r>
      </w:hyperlink>
    </w:p>
    <w:p w14:paraId="0E64AEFA" w14:textId="77777777" w:rsidR="00E34FF3" w:rsidRDefault="00E34FF3" w:rsidP="00E34FF3">
      <w:pPr>
        <w:ind w:firstLine="567"/>
        <w:jc w:val="both"/>
        <w:rPr>
          <w:b/>
          <w:bCs/>
        </w:rPr>
      </w:pPr>
    </w:p>
    <w:p w14:paraId="56241E33" w14:textId="77777777" w:rsidR="00AA3370" w:rsidRPr="00E41D3A" w:rsidRDefault="00AA3370" w:rsidP="00AA3370">
      <w:pPr>
        <w:ind w:left="709"/>
        <w:jc w:val="both"/>
        <w:rPr>
          <w:b/>
          <w:i/>
        </w:rPr>
      </w:pPr>
      <w:r>
        <w:rPr>
          <w:b/>
          <w:i/>
        </w:rPr>
        <w:t>в</w:t>
      </w:r>
      <w:r w:rsidRPr="00E41D3A">
        <w:rPr>
          <w:b/>
          <w:i/>
        </w:rPr>
        <w:t>) Про</w:t>
      </w:r>
      <w:r>
        <w:rPr>
          <w:b/>
          <w:i/>
        </w:rPr>
        <w:t xml:space="preserve">фессиональные базы данных и другие </w:t>
      </w:r>
      <w:r w:rsidRPr="00E41D3A">
        <w:rPr>
          <w:b/>
          <w:i/>
        </w:rPr>
        <w:t>интернет-ресурсы</w:t>
      </w:r>
      <w:r>
        <w:rPr>
          <w:b/>
          <w:i/>
        </w:rPr>
        <w:t>:</w:t>
      </w:r>
    </w:p>
    <w:p w14:paraId="2F3F03BB" w14:textId="4D5ED256" w:rsidR="00613C14" w:rsidRPr="00613C14" w:rsidRDefault="00613C14" w:rsidP="00AA3370">
      <w:pPr>
        <w:numPr>
          <w:ilvl w:val="0"/>
          <w:numId w:val="23"/>
        </w:numPr>
        <w:tabs>
          <w:tab w:val="left" w:pos="993"/>
        </w:tabs>
        <w:ind w:left="0" w:firstLine="709"/>
        <w:contextualSpacing/>
        <w:jc w:val="both"/>
        <w:rPr>
          <w:rFonts w:eastAsia="Calibri"/>
        </w:rPr>
      </w:pPr>
      <w:r w:rsidRPr="00613C14">
        <w:rPr>
          <w:rFonts w:eastAsia="Calibri"/>
        </w:rPr>
        <w:t>Университетская информационная система РОССИЯ</w:t>
      </w:r>
      <w:r w:rsidR="00AA3370">
        <w:rPr>
          <w:rFonts w:eastAsia="Calibri"/>
        </w:rPr>
        <w:t xml:space="preserve"> (</w:t>
      </w:r>
      <w:hyperlink r:id="rId18" w:history="1">
        <w:r w:rsidRPr="00613C14">
          <w:rPr>
            <w:rFonts w:eastAsia="Calibri"/>
            <w:color w:val="0000FF"/>
            <w:u w:val="single"/>
          </w:rPr>
          <w:t>https://uisrussia.msu.ru/</w:t>
        </w:r>
      </w:hyperlink>
      <w:r w:rsidR="00AA3370">
        <w:rPr>
          <w:rFonts w:eastAsia="Calibri"/>
          <w:color w:val="0000FF"/>
          <w:u w:val="single"/>
        </w:rPr>
        <w:t>);</w:t>
      </w:r>
    </w:p>
    <w:p w14:paraId="1F7EE850" w14:textId="53D764D0" w:rsidR="00613C14" w:rsidRPr="00613C14" w:rsidRDefault="00613C14" w:rsidP="00AA3370">
      <w:pPr>
        <w:numPr>
          <w:ilvl w:val="0"/>
          <w:numId w:val="23"/>
        </w:numPr>
        <w:tabs>
          <w:tab w:val="left" w:pos="993"/>
        </w:tabs>
        <w:ind w:left="0" w:firstLine="709"/>
        <w:contextualSpacing/>
        <w:jc w:val="both"/>
        <w:rPr>
          <w:rFonts w:eastAsia="Calibri"/>
        </w:rPr>
      </w:pPr>
      <w:r w:rsidRPr="00613C14">
        <w:rPr>
          <w:rFonts w:eastAsia="Calibri"/>
        </w:rPr>
        <w:t>Единое окно доступа к образовательным ресурсам</w:t>
      </w:r>
      <w:r w:rsidR="00AA3370">
        <w:rPr>
          <w:rFonts w:eastAsia="Calibri"/>
        </w:rPr>
        <w:t xml:space="preserve"> (</w:t>
      </w:r>
      <w:hyperlink r:id="rId19" w:history="1">
        <w:r w:rsidRPr="00613C14">
          <w:rPr>
            <w:rFonts w:eastAsia="Calibri"/>
            <w:color w:val="0000FF"/>
            <w:u w:val="single"/>
          </w:rPr>
          <w:t>http://window.edu.ru/catalog/</w:t>
        </w:r>
      </w:hyperlink>
      <w:r w:rsidR="00AA3370">
        <w:rPr>
          <w:rFonts w:eastAsia="Calibri"/>
          <w:color w:val="0000FF"/>
          <w:u w:val="single"/>
        </w:rPr>
        <w:t>);</w:t>
      </w:r>
    </w:p>
    <w:p w14:paraId="62A3148F" w14:textId="148B6A83" w:rsidR="00613C14" w:rsidRPr="00613C14" w:rsidRDefault="00613C14" w:rsidP="00AA3370">
      <w:pPr>
        <w:numPr>
          <w:ilvl w:val="0"/>
          <w:numId w:val="23"/>
        </w:numPr>
        <w:tabs>
          <w:tab w:val="left" w:pos="993"/>
        </w:tabs>
        <w:ind w:left="0" w:firstLine="709"/>
        <w:contextualSpacing/>
        <w:jc w:val="both"/>
        <w:rPr>
          <w:rFonts w:eastAsia="Calibri"/>
        </w:rPr>
      </w:pPr>
      <w:r w:rsidRPr="00613C14">
        <w:rPr>
          <w:rFonts w:eastAsia="Calibri"/>
        </w:rPr>
        <w:t xml:space="preserve">Словари и энциклопедии </w:t>
      </w:r>
      <w:r w:rsidR="00AA3370">
        <w:rPr>
          <w:rFonts w:eastAsia="Calibri"/>
        </w:rPr>
        <w:t>(</w:t>
      </w:r>
      <w:hyperlink r:id="rId20" w:history="1">
        <w:r w:rsidRPr="00613C14">
          <w:rPr>
            <w:rFonts w:eastAsia="Calibri"/>
            <w:color w:val="0000FF"/>
            <w:u w:val="single"/>
          </w:rPr>
          <w:t>https://dic.academic.ru/</w:t>
        </w:r>
      </w:hyperlink>
      <w:r w:rsidR="00AA3370">
        <w:rPr>
          <w:rFonts w:eastAsia="Calibri"/>
          <w:color w:val="0000FF"/>
          <w:u w:val="single"/>
        </w:rPr>
        <w:t>);</w:t>
      </w:r>
    </w:p>
    <w:p w14:paraId="551C4655" w14:textId="6DDB00D6" w:rsidR="00613C14" w:rsidRPr="00613C14" w:rsidRDefault="00613C14" w:rsidP="00AA3370">
      <w:pPr>
        <w:numPr>
          <w:ilvl w:val="0"/>
          <w:numId w:val="23"/>
        </w:numPr>
        <w:tabs>
          <w:tab w:val="left" w:pos="993"/>
        </w:tabs>
        <w:ind w:left="0" w:firstLine="709"/>
        <w:contextualSpacing/>
        <w:jc w:val="both"/>
        <w:rPr>
          <w:rFonts w:eastAsia="Calibri"/>
        </w:rPr>
      </w:pPr>
      <w:r w:rsidRPr="00613C14">
        <w:rPr>
          <w:rFonts w:eastAsia="Calibri"/>
        </w:rPr>
        <w:t xml:space="preserve">Сайт Единой коллекции цифровых образовательных ресурсов </w:t>
      </w:r>
      <w:r w:rsidR="00AA3370">
        <w:rPr>
          <w:rFonts w:eastAsia="Calibri"/>
        </w:rPr>
        <w:t>(</w:t>
      </w:r>
      <w:hyperlink r:id="rId21" w:history="1">
        <w:r w:rsidRPr="00613C14">
          <w:rPr>
            <w:rFonts w:eastAsia="Calibri"/>
            <w:color w:val="0000FF"/>
            <w:u w:val="single"/>
          </w:rPr>
          <w:t>http://school-collection.edu.ru/</w:t>
        </w:r>
      </w:hyperlink>
      <w:r w:rsidR="00AA3370">
        <w:rPr>
          <w:rFonts w:eastAsia="Calibri"/>
          <w:color w:val="0000FF"/>
          <w:u w:val="single"/>
        </w:rPr>
        <w:t>);</w:t>
      </w:r>
    </w:p>
    <w:p w14:paraId="38C31221" w14:textId="7C1AF511" w:rsidR="00613C14" w:rsidRPr="00613C14" w:rsidRDefault="00613C14" w:rsidP="00AA3370">
      <w:pPr>
        <w:numPr>
          <w:ilvl w:val="0"/>
          <w:numId w:val="23"/>
        </w:numPr>
        <w:tabs>
          <w:tab w:val="left" w:pos="993"/>
        </w:tabs>
        <w:ind w:left="0" w:firstLine="709"/>
        <w:contextualSpacing/>
        <w:jc w:val="both"/>
        <w:rPr>
          <w:rFonts w:eastAsia="Calibri"/>
        </w:rPr>
      </w:pPr>
      <w:r w:rsidRPr="00613C14">
        <w:rPr>
          <w:rFonts w:eastAsia="Calibri"/>
        </w:rPr>
        <w:t xml:space="preserve">Национальная платформа «Открытое образование» </w:t>
      </w:r>
      <w:r w:rsidR="00AA3370">
        <w:rPr>
          <w:rFonts w:eastAsia="Calibri"/>
        </w:rPr>
        <w:t>(</w:t>
      </w:r>
      <w:hyperlink r:id="rId22" w:history="1">
        <w:r w:rsidRPr="00613C14">
          <w:rPr>
            <w:rFonts w:eastAsia="Calibri"/>
            <w:color w:val="0000FF"/>
            <w:u w:val="single"/>
          </w:rPr>
          <w:t>https://openedu.ru</w:t>
        </w:r>
      </w:hyperlink>
      <w:r w:rsidR="00AA3370">
        <w:rPr>
          <w:rFonts w:eastAsia="Calibri"/>
          <w:color w:val="0000FF"/>
          <w:u w:val="single"/>
        </w:rPr>
        <w:t>);</w:t>
      </w:r>
    </w:p>
    <w:p w14:paraId="2E9B615E" w14:textId="64FC5E3E" w:rsidR="00613C14" w:rsidRPr="00613C14" w:rsidRDefault="00613C14" w:rsidP="00AA3370">
      <w:pPr>
        <w:numPr>
          <w:ilvl w:val="0"/>
          <w:numId w:val="23"/>
        </w:numPr>
        <w:tabs>
          <w:tab w:val="left" w:pos="993"/>
        </w:tabs>
        <w:ind w:left="0" w:firstLine="709"/>
        <w:contextualSpacing/>
        <w:jc w:val="both"/>
        <w:rPr>
          <w:rFonts w:eastAsia="Calibri"/>
        </w:rPr>
      </w:pPr>
      <w:r w:rsidRPr="00613C14">
        <w:rPr>
          <w:rFonts w:eastAsia="Calibri"/>
        </w:rPr>
        <w:t>Портал «Единая коллекция цифровых образовательных ресурсов»</w:t>
      </w:r>
      <w:r w:rsidR="00AA3370">
        <w:rPr>
          <w:rFonts w:eastAsia="Calibri"/>
        </w:rPr>
        <w:t xml:space="preserve"> (</w:t>
      </w:r>
      <w:hyperlink r:id="rId23" w:history="1">
        <w:r w:rsidRPr="00613C14">
          <w:rPr>
            <w:rFonts w:eastAsia="Calibri"/>
            <w:color w:val="0000FF"/>
            <w:u w:val="single"/>
          </w:rPr>
          <w:t>http://school-collection.edu.ru</w:t>
        </w:r>
      </w:hyperlink>
      <w:r w:rsidR="00AA3370">
        <w:rPr>
          <w:rFonts w:eastAsia="Calibri"/>
          <w:color w:val="0000FF"/>
          <w:u w:val="single"/>
        </w:rPr>
        <w:t>);</w:t>
      </w:r>
    </w:p>
    <w:p w14:paraId="19F323C6" w14:textId="20EFE1DC" w:rsidR="00613C14" w:rsidRPr="00613C14" w:rsidRDefault="00613C14" w:rsidP="00AA3370">
      <w:pPr>
        <w:numPr>
          <w:ilvl w:val="0"/>
          <w:numId w:val="23"/>
        </w:numPr>
        <w:tabs>
          <w:tab w:val="left" w:pos="993"/>
        </w:tabs>
        <w:ind w:left="0" w:firstLine="709"/>
        <w:contextualSpacing/>
        <w:jc w:val="both"/>
        <w:rPr>
          <w:rFonts w:eastAsia="Calibri"/>
        </w:rPr>
      </w:pPr>
      <w:r w:rsidRPr="00613C14">
        <w:rPr>
          <w:rFonts w:eastAsia="Calibri"/>
        </w:rPr>
        <w:t xml:space="preserve">Российское образование. Федеральный портал </w:t>
      </w:r>
      <w:r w:rsidR="00AA3370">
        <w:rPr>
          <w:rFonts w:eastAsia="Calibri"/>
        </w:rPr>
        <w:t>(</w:t>
      </w:r>
      <w:hyperlink r:id="rId24" w:history="1">
        <w:r w:rsidR="00AA3370" w:rsidRPr="005308B5">
          <w:rPr>
            <w:rStyle w:val="a9"/>
            <w:rFonts w:eastAsia="Calibri"/>
          </w:rPr>
          <w:t>http://edu.ru</w:t>
        </w:r>
      </w:hyperlink>
      <w:r w:rsidR="00AA3370">
        <w:rPr>
          <w:rFonts w:eastAsia="Calibri"/>
          <w:color w:val="0000FF"/>
          <w:u w:val="single"/>
        </w:rPr>
        <w:t>);</w:t>
      </w:r>
    </w:p>
    <w:p w14:paraId="1FB0277E" w14:textId="0D223670" w:rsidR="00613C14" w:rsidRPr="00613C14" w:rsidRDefault="00613C14" w:rsidP="00AA3370">
      <w:pPr>
        <w:numPr>
          <w:ilvl w:val="0"/>
          <w:numId w:val="23"/>
        </w:numPr>
        <w:tabs>
          <w:tab w:val="left" w:pos="993"/>
        </w:tabs>
        <w:ind w:left="0" w:firstLine="709"/>
        <w:contextualSpacing/>
        <w:jc w:val="both"/>
        <w:rPr>
          <w:rFonts w:eastAsia="Calibri"/>
        </w:rPr>
      </w:pPr>
      <w:r w:rsidRPr="00613C14">
        <w:rPr>
          <w:rFonts w:eastAsia="Calibri"/>
        </w:rPr>
        <w:t xml:space="preserve">Портал Федеральных государственных образовательных стандартов высшего </w:t>
      </w:r>
    </w:p>
    <w:p w14:paraId="43E7C7F8" w14:textId="6FD5E1B0" w:rsidR="00613C14" w:rsidRPr="00613C14" w:rsidRDefault="00613C14" w:rsidP="00AA3370">
      <w:pPr>
        <w:numPr>
          <w:ilvl w:val="0"/>
          <w:numId w:val="23"/>
        </w:numPr>
        <w:tabs>
          <w:tab w:val="left" w:pos="993"/>
        </w:tabs>
        <w:ind w:left="0" w:firstLine="709"/>
        <w:contextualSpacing/>
        <w:jc w:val="both"/>
        <w:rPr>
          <w:rFonts w:eastAsia="Calibri"/>
        </w:rPr>
      </w:pPr>
      <w:r w:rsidRPr="00613C14">
        <w:rPr>
          <w:rFonts w:eastAsia="Calibri"/>
        </w:rPr>
        <w:lastRenderedPageBreak/>
        <w:t xml:space="preserve">Единая цифровая коллекция первоисточников научных работ удостоверенного качества «Научный архив» </w:t>
      </w:r>
      <w:r w:rsidR="00AA3370">
        <w:rPr>
          <w:rFonts w:eastAsia="Calibri"/>
        </w:rPr>
        <w:t>(</w:t>
      </w:r>
      <w:hyperlink r:id="rId25" w:history="1">
        <w:r w:rsidRPr="00613C14">
          <w:rPr>
            <w:rFonts w:eastAsia="Calibri"/>
            <w:color w:val="0000FF"/>
            <w:u w:val="single"/>
          </w:rPr>
          <w:t>https://научныйархив.рф</w:t>
        </w:r>
      </w:hyperlink>
      <w:r w:rsidR="00AA3370">
        <w:rPr>
          <w:rFonts w:eastAsia="Calibri"/>
          <w:color w:val="0000FF"/>
          <w:u w:val="single"/>
        </w:rPr>
        <w:t>);</w:t>
      </w:r>
    </w:p>
    <w:p w14:paraId="2DEF3B9A" w14:textId="3D61EE69" w:rsidR="00613C14" w:rsidRPr="00613C14" w:rsidRDefault="00613C14" w:rsidP="00AA3370">
      <w:pPr>
        <w:numPr>
          <w:ilvl w:val="0"/>
          <w:numId w:val="23"/>
        </w:numPr>
        <w:tabs>
          <w:tab w:val="left" w:pos="993"/>
        </w:tabs>
        <w:ind w:left="0" w:firstLine="709"/>
        <w:contextualSpacing/>
        <w:jc w:val="both"/>
        <w:rPr>
          <w:rFonts w:eastAsia="Calibri"/>
        </w:rPr>
      </w:pPr>
      <w:r w:rsidRPr="00613C14">
        <w:rPr>
          <w:rFonts w:eastAsia="Calibri"/>
        </w:rPr>
        <w:t>Портал проекта «Современная цифровая образовательная среда в РФ»</w:t>
      </w:r>
      <w:r w:rsidR="00AA3370">
        <w:rPr>
          <w:rFonts w:eastAsia="Calibri"/>
        </w:rPr>
        <w:t xml:space="preserve"> (</w:t>
      </w:r>
      <w:r w:rsidRPr="00613C14">
        <w:rPr>
          <w:rFonts w:eastAsia="Calibri"/>
          <w:lang w:val="en-US"/>
        </w:rPr>
        <w:t>URL</w:t>
      </w:r>
      <w:r w:rsidRPr="00613C14">
        <w:rPr>
          <w:rFonts w:eastAsia="Calibri"/>
        </w:rPr>
        <w:t xml:space="preserve">: </w:t>
      </w:r>
      <w:hyperlink r:id="rId26" w:history="1">
        <w:r w:rsidRPr="00613C14">
          <w:rPr>
            <w:rFonts w:eastAsia="Calibri"/>
            <w:color w:val="0000FF"/>
            <w:u w:val="single"/>
          </w:rPr>
          <w:t>https://online.edu.ru/ru/</w:t>
        </w:r>
      </w:hyperlink>
      <w:r w:rsidR="00AA3370">
        <w:rPr>
          <w:rFonts w:eastAsia="Calibri"/>
          <w:color w:val="0000FF"/>
          <w:u w:val="single"/>
        </w:rPr>
        <w:t>);</w:t>
      </w:r>
    </w:p>
    <w:p w14:paraId="73394D4C" w14:textId="41F3A3BD" w:rsidR="00AA3370" w:rsidRPr="002761B1" w:rsidRDefault="00AA3370" w:rsidP="00AA3370">
      <w:pPr>
        <w:numPr>
          <w:ilvl w:val="0"/>
          <w:numId w:val="23"/>
        </w:numPr>
        <w:tabs>
          <w:tab w:val="left" w:pos="993"/>
        </w:tabs>
        <w:ind w:left="0" w:firstLine="709"/>
        <w:jc w:val="both"/>
      </w:pPr>
      <w:r w:rsidRPr="002761B1">
        <w:t>ЭБС «Научная электронная библиотека e</w:t>
      </w:r>
      <w:r w:rsidRPr="002761B1">
        <w:rPr>
          <w:lang w:val="en-US"/>
        </w:rPr>
        <w:t>L</w:t>
      </w:r>
      <w:r w:rsidRPr="002761B1">
        <w:t>ibrary.ru» (</w:t>
      </w:r>
      <w:hyperlink r:id="rId27">
        <w:r w:rsidRPr="002761B1">
          <w:rPr>
            <w:color w:val="0000FF"/>
            <w:u w:val="single"/>
          </w:rPr>
          <w:t>http://www.elibrary.ru</w:t>
        </w:r>
      </w:hyperlink>
      <w:r w:rsidRPr="002761B1">
        <w:rPr>
          <w:color w:val="0000FF"/>
          <w:u w:val="single"/>
        </w:rPr>
        <w:t>);</w:t>
      </w:r>
      <w:r w:rsidRPr="002761B1">
        <w:t xml:space="preserve"> </w:t>
      </w:r>
    </w:p>
    <w:p w14:paraId="78576161" w14:textId="59927EEE" w:rsidR="00AA3370" w:rsidRPr="002761B1" w:rsidRDefault="00AA3370" w:rsidP="00AA3370">
      <w:pPr>
        <w:numPr>
          <w:ilvl w:val="0"/>
          <w:numId w:val="23"/>
        </w:numPr>
        <w:tabs>
          <w:tab w:val="left" w:pos="993"/>
        </w:tabs>
        <w:ind w:left="0" w:firstLine="709"/>
        <w:jc w:val="both"/>
      </w:pPr>
      <w:r w:rsidRPr="002761B1">
        <w:t xml:space="preserve">ЭБС «Университетская библиотека </w:t>
      </w:r>
      <w:proofErr w:type="spellStart"/>
      <w:r w:rsidRPr="002761B1">
        <w:t>on</w:t>
      </w:r>
      <w:proofErr w:type="spellEnd"/>
      <w:r w:rsidRPr="002761B1">
        <w:rPr>
          <w:lang w:val="en-US"/>
        </w:rPr>
        <w:t>L</w:t>
      </w:r>
      <w:proofErr w:type="spellStart"/>
      <w:r w:rsidRPr="002761B1">
        <w:t>ine</w:t>
      </w:r>
      <w:proofErr w:type="spellEnd"/>
      <w:r w:rsidRPr="002761B1">
        <w:t>» (</w:t>
      </w:r>
      <w:hyperlink r:id="rId28">
        <w:r w:rsidRPr="002761B1">
          <w:rPr>
            <w:color w:val="0000FF"/>
            <w:u w:val="single"/>
          </w:rPr>
          <w:t>http://www.biblioclub.ru</w:t>
        </w:r>
      </w:hyperlink>
      <w:r w:rsidRPr="002761B1">
        <w:t>);</w:t>
      </w:r>
    </w:p>
    <w:p w14:paraId="4B3FC158" w14:textId="2ED960EF" w:rsidR="00AA3370" w:rsidRPr="002761B1" w:rsidRDefault="00AA3370" w:rsidP="00AA3370">
      <w:pPr>
        <w:numPr>
          <w:ilvl w:val="0"/>
          <w:numId w:val="23"/>
        </w:numPr>
        <w:shd w:val="clear" w:color="auto" w:fill="FFFFFF"/>
        <w:tabs>
          <w:tab w:val="left" w:pos="993"/>
        </w:tabs>
        <w:ind w:left="0" w:firstLine="709"/>
        <w:jc w:val="both"/>
      </w:pPr>
      <w:r w:rsidRPr="002761B1">
        <w:rPr>
          <w:color w:val="2D2D2E"/>
          <w:shd w:val="clear" w:color="auto" w:fill="FFFFFF"/>
        </w:rPr>
        <w:t xml:space="preserve">ЭБС </w:t>
      </w:r>
      <w:r w:rsidRPr="002761B1">
        <w:t>«</w:t>
      </w:r>
      <w:proofErr w:type="spellStart"/>
      <w:r w:rsidRPr="002761B1">
        <w:t>Юрайт</w:t>
      </w:r>
      <w:proofErr w:type="spellEnd"/>
      <w:r w:rsidRPr="002761B1">
        <w:t>» (</w:t>
      </w:r>
      <w:hyperlink r:id="rId29" w:history="1">
        <w:r w:rsidRPr="002761B1">
          <w:rPr>
            <w:rStyle w:val="a9"/>
            <w:lang w:val="en-US"/>
          </w:rPr>
          <w:t>http</w:t>
        </w:r>
        <w:r w:rsidRPr="002761B1">
          <w:rPr>
            <w:rStyle w:val="a9"/>
          </w:rPr>
          <w:t>://</w:t>
        </w:r>
        <w:r w:rsidRPr="002761B1">
          <w:rPr>
            <w:rStyle w:val="a9"/>
            <w:lang w:val="en-US"/>
          </w:rPr>
          <w:t>www</w:t>
        </w:r>
        <w:r w:rsidRPr="002761B1">
          <w:rPr>
            <w:rStyle w:val="a9"/>
          </w:rPr>
          <w:t>.</w:t>
        </w:r>
        <w:proofErr w:type="spellStart"/>
        <w:r w:rsidRPr="002761B1">
          <w:rPr>
            <w:rStyle w:val="a9"/>
            <w:lang w:val="en-US"/>
          </w:rPr>
          <w:t>urait</w:t>
        </w:r>
        <w:proofErr w:type="spellEnd"/>
        <w:r w:rsidRPr="002761B1">
          <w:rPr>
            <w:rStyle w:val="a9"/>
          </w:rPr>
          <w:t>.</w:t>
        </w:r>
        <w:proofErr w:type="spellStart"/>
        <w:r w:rsidRPr="002761B1">
          <w:rPr>
            <w:rStyle w:val="a9"/>
            <w:lang w:val="en-US"/>
          </w:rPr>
          <w:t>ru</w:t>
        </w:r>
        <w:proofErr w:type="spellEnd"/>
        <w:r w:rsidRPr="002761B1">
          <w:rPr>
            <w:rStyle w:val="a9"/>
          </w:rPr>
          <w:t>/</w:t>
        </w:r>
      </w:hyperlink>
      <w:r w:rsidRPr="002761B1">
        <w:t>);</w:t>
      </w:r>
    </w:p>
    <w:p w14:paraId="67E93797" w14:textId="1A6B641F" w:rsidR="00AA3370" w:rsidRPr="002761B1" w:rsidRDefault="00AA3370" w:rsidP="00AA3370">
      <w:pPr>
        <w:numPr>
          <w:ilvl w:val="0"/>
          <w:numId w:val="23"/>
        </w:numPr>
        <w:tabs>
          <w:tab w:val="left" w:pos="993"/>
        </w:tabs>
        <w:ind w:left="0" w:firstLine="709"/>
        <w:jc w:val="both"/>
      </w:pPr>
      <w:r w:rsidRPr="002761B1">
        <w:t>Универсальная база данных «ИВИС» (</w:t>
      </w:r>
      <w:hyperlink r:id="rId30" w:history="1">
        <w:proofErr w:type="spellStart"/>
        <w:r w:rsidRPr="002761B1">
          <w:rPr>
            <w:rStyle w:val="a9"/>
            <w:lang w:val="en-US"/>
          </w:rPr>
          <w:t>htpps</w:t>
        </w:r>
        <w:proofErr w:type="spellEnd"/>
        <w:r w:rsidRPr="002761B1">
          <w:rPr>
            <w:rStyle w:val="a9"/>
          </w:rPr>
          <w:t>:/</w:t>
        </w:r>
        <w:proofErr w:type="spellStart"/>
        <w:r w:rsidRPr="002761B1">
          <w:rPr>
            <w:rStyle w:val="a9"/>
            <w:lang w:val="en-US"/>
          </w:rPr>
          <w:t>eivis</w:t>
        </w:r>
        <w:proofErr w:type="spellEnd"/>
        <w:r w:rsidRPr="002761B1">
          <w:rPr>
            <w:rStyle w:val="a9"/>
          </w:rPr>
          <w:t>.</w:t>
        </w:r>
        <w:proofErr w:type="spellStart"/>
        <w:r w:rsidRPr="002761B1">
          <w:rPr>
            <w:rStyle w:val="a9"/>
            <w:lang w:val="en-US"/>
          </w:rPr>
          <w:t>ru</w:t>
        </w:r>
        <w:proofErr w:type="spellEnd"/>
        <w:r w:rsidRPr="002761B1">
          <w:rPr>
            <w:rStyle w:val="a9"/>
          </w:rPr>
          <w:t>/</w:t>
        </w:r>
      </w:hyperlink>
      <w:r w:rsidRPr="002761B1">
        <w:t>)</w:t>
      </w:r>
      <w:r>
        <w:t>;</w:t>
      </w:r>
    </w:p>
    <w:p w14:paraId="790687E6" w14:textId="28214F85" w:rsidR="00AA3370" w:rsidRDefault="00AA3370" w:rsidP="00AA3370">
      <w:pPr>
        <w:numPr>
          <w:ilvl w:val="0"/>
          <w:numId w:val="23"/>
        </w:numPr>
        <w:tabs>
          <w:tab w:val="left" w:pos="993"/>
        </w:tabs>
        <w:ind w:left="0" w:firstLine="709"/>
        <w:jc w:val="both"/>
        <w:rPr>
          <w:rStyle w:val="no-wikidata"/>
          <w:color w:val="202122"/>
        </w:rPr>
      </w:pPr>
      <w:r w:rsidRPr="002761B1">
        <w:t>ИС «Национальная</w:t>
      </w:r>
      <w:r w:rsidRPr="002761B1">
        <w:rPr>
          <w:b/>
          <w:bCs/>
        </w:rPr>
        <w:t xml:space="preserve"> </w:t>
      </w:r>
      <w:r w:rsidRPr="002761B1">
        <w:t>электронная библиотека (НЭБ)»</w:t>
      </w:r>
      <w:r w:rsidRPr="002761B1">
        <w:rPr>
          <w:b/>
          <w:bCs/>
        </w:rPr>
        <w:t xml:space="preserve"> </w:t>
      </w:r>
      <w:r w:rsidRPr="002761B1">
        <w:t>(</w:t>
      </w:r>
      <w:hyperlink r:id="rId31" w:history="1">
        <w:r w:rsidRPr="002761B1">
          <w:rPr>
            <w:rStyle w:val="a9"/>
          </w:rPr>
          <w:t>https://rusneb.ru/</w:t>
        </w:r>
      </w:hyperlink>
      <w:r w:rsidRPr="002761B1">
        <w:rPr>
          <w:rStyle w:val="no-wikidata"/>
          <w:color w:val="202122"/>
        </w:rPr>
        <w:t>)</w:t>
      </w:r>
      <w:r>
        <w:rPr>
          <w:rStyle w:val="no-wikidata"/>
          <w:color w:val="202122"/>
        </w:rPr>
        <w:t>.</w:t>
      </w:r>
    </w:p>
    <w:p w14:paraId="58C75CA0" w14:textId="77777777" w:rsidR="00AA3370" w:rsidRDefault="00AA3370" w:rsidP="00594648">
      <w:pPr>
        <w:ind w:firstLine="708"/>
        <w:jc w:val="center"/>
        <w:rPr>
          <w:b/>
        </w:rPr>
      </w:pPr>
    </w:p>
    <w:p w14:paraId="005A41BD" w14:textId="77777777" w:rsidR="00594648" w:rsidRDefault="00594648" w:rsidP="00DF012E">
      <w:pPr>
        <w:spacing w:after="120"/>
        <w:jc w:val="center"/>
        <w:rPr>
          <w:color w:val="000000"/>
        </w:rPr>
      </w:pPr>
      <w:r>
        <w:rPr>
          <w:b/>
          <w:color w:val="000000"/>
        </w:rPr>
        <w:t>10. Материально-техническое обеспечение дисциплины</w:t>
      </w:r>
    </w:p>
    <w:p w14:paraId="2198A9F5" w14:textId="77777777" w:rsidR="008E6EDB" w:rsidRDefault="008E6EDB" w:rsidP="008E6EDB">
      <w:pPr>
        <w:pStyle w:val="afff4"/>
      </w:pPr>
      <w:r>
        <w:t>Занятия, текущий контроль успеваемости и промежуточная аттестация по дисциплине проводятся</w:t>
      </w:r>
      <w:r w:rsidRPr="00BB1981">
        <w:t xml:space="preserve"> в учебных аудиториях</w:t>
      </w:r>
      <w:r>
        <w:t xml:space="preserve">, укомплектованных типовой </w:t>
      </w:r>
      <w:r w:rsidRPr="00BB1981">
        <w:t>мебел</w:t>
      </w:r>
      <w:r>
        <w:t>ью для обучающихся и преподавателя, техническими и мультимедийными средствами обучения, включенными в локальную сеть вуза и</w:t>
      </w:r>
      <w:r w:rsidRPr="00BB1981">
        <w:t xml:space="preserve"> с доступом к </w:t>
      </w:r>
      <w:r>
        <w:t xml:space="preserve">информационным ресурсам </w:t>
      </w:r>
      <w:r w:rsidRPr="00BB1981">
        <w:t>сети Интернет</w:t>
      </w:r>
      <w:r>
        <w:t>.</w:t>
      </w:r>
    </w:p>
    <w:p w14:paraId="78BCDB9E" w14:textId="77777777" w:rsidR="008E6EDB" w:rsidRDefault="008E6EDB" w:rsidP="008E6EDB">
      <w:pPr>
        <w:pStyle w:val="afff4"/>
      </w:pPr>
      <w:r w:rsidRPr="00BB1981">
        <w:t xml:space="preserve">Рабочие места для самостоятельной работы обучающихся оснащены компьютерной техникой с подключением к сети Интернет и обеспечены доступом в электронную информационно-образовательную среду вуза. </w:t>
      </w:r>
    </w:p>
    <w:p w14:paraId="63D1FC1C" w14:textId="77777777" w:rsidR="00AA3370" w:rsidRDefault="00AA3370" w:rsidP="00AA3370">
      <w:pPr>
        <w:pStyle w:val="af0"/>
        <w:spacing w:before="0" w:beforeAutospacing="0" w:after="0" w:afterAutospacing="0"/>
        <w:ind w:firstLine="709"/>
        <w:jc w:val="both"/>
        <w:rPr>
          <w:i/>
          <w:iCs/>
          <w:sz w:val="23"/>
          <w:szCs w:val="23"/>
        </w:rPr>
      </w:pPr>
    </w:p>
    <w:p w14:paraId="205B4A19" w14:textId="58EEFFA3" w:rsidR="00AA3370" w:rsidRPr="00A4107C" w:rsidRDefault="00AA3370" w:rsidP="00AA3370">
      <w:pPr>
        <w:pStyle w:val="af0"/>
        <w:spacing w:before="0" w:beforeAutospacing="0" w:after="0" w:afterAutospacing="0"/>
        <w:ind w:firstLine="709"/>
        <w:jc w:val="both"/>
        <w:rPr>
          <w:i/>
          <w:iCs/>
          <w:sz w:val="23"/>
          <w:szCs w:val="23"/>
        </w:rPr>
      </w:pPr>
      <w:r w:rsidRPr="00A4107C">
        <w:rPr>
          <w:i/>
          <w:iCs/>
          <w:sz w:val="23"/>
          <w:szCs w:val="23"/>
        </w:rPr>
        <w:t>Лицензионное программное обеспечение:</w:t>
      </w:r>
    </w:p>
    <w:p w14:paraId="69366C4F" w14:textId="77777777" w:rsidR="00AA3370" w:rsidRPr="00A4107C" w:rsidRDefault="00AA3370" w:rsidP="00AA3370">
      <w:pPr>
        <w:pStyle w:val="af0"/>
        <w:numPr>
          <w:ilvl w:val="0"/>
          <w:numId w:val="1"/>
        </w:numPr>
        <w:tabs>
          <w:tab w:val="left" w:pos="993"/>
        </w:tabs>
        <w:spacing w:before="0" w:beforeAutospacing="0" w:after="0" w:afterAutospacing="0"/>
        <w:ind w:left="0" w:firstLine="709"/>
        <w:jc w:val="both"/>
        <w:rPr>
          <w:iCs/>
          <w:sz w:val="23"/>
          <w:szCs w:val="23"/>
          <w:lang w:val="en-US"/>
        </w:rPr>
      </w:pPr>
      <w:r w:rsidRPr="00A4107C">
        <w:rPr>
          <w:iCs/>
          <w:sz w:val="23"/>
          <w:szCs w:val="23"/>
          <w:lang w:val="en-US"/>
        </w:rPr>
        <w:t xml:space="preserve">Windows 10 Pro for Workstations, (№ 4100072800 Microsoft Products (MPSA) </w:t>
      </w:r>
      <w:r w:rsidRPr="00A4107C">
        <w:rPr>
          <w:iCs/>
          <w:sz w:val="23"/>
          <w:szCs w:val="23"/>
        </w:rPr>
        <w:t>от</w:t>
      </w:r>
      <w:r w:rsidRPr="00A4107C">
        <w:rPr>
          <w:iCs/>
          <w:sz w:val="23"/>
          <w:szCs w:val="23"/>
          <w:lang w:val="en-US"/>
        </w:rPr>
        <w:t xml:space="preserve"> 04.2016</w:t>
      </w:r>
      <w:r w:rsidRPr="00A4107C">
        <w:rPr>
          <w:iCs/>
          <w:sz w:val="23"/>
          <w:szCs w:val="23"/>
        </w:rPr>
        <w:t>г</w:t>
      </w:r>
      <w:r w:rsidRPr="00A4107C">
        <w:rPr>
          <w:iCs/>
          <w:sz w:val="23"/>
          <w:szCs w:val="23"/>
          <w:lang w:val="en-US"/>
        </w:rPr>
        <w:t>);</w:t>
      </w:r>
    </w:p>
    <w:p w14:paraId="67E5FA9F" w14:textId="77777777" w:rsidR="00AA3370" w:rsidRPr="00A4107C" w:rsidRDefault="00AA3370" w:rsidP="00AA3370">
      <w:pPr>
        <w:pStyle w:val="af0"/>
        <w:numPr>
          <w:ilvl w:val="0"/>
          <w:numId w:val="1"/>
        </w:numPr>
        <w:tabs>
          <w:tab w:val="left" w:pos="993"/>
        </w:tabs>
        <w:spacing w:before="0" w:beforeAutospacing="0" w:after="0" w:afterAutospacing="0"/>
        <w:ind w:left="0" w:firstLine="709"/>
        <w:jc w:val="both"/>
        <w:rPr>
          <w:iCs/>
          <w:sz w:val="23"/>
          <w:szCs w:val="23"/>
          <w:lang w:val="en-US"/>
        </w:rPr>
      </w:pPr>
      <w:r w:rsidRPr="00A4107C">
        <w:rPr>
          <w:iCs/>
          <w:sz w:val="23"/>
          <w:szCs w:val="23"/>
          <w:lang w:val="en-US"/>
        </w:rPr>
        <w:t xml:space="preserve">Office Standard 2016 (№ 4100072800 Microsoft Products (MPSA) </w:t>
      </w:r>
      <w:proofErr w:type="spellStart"/>
      <w:r w:rsidRPr="00A4107C">
        <w:rPr>
          <w:iCs/>
          <w:sz w:val="23"/>
          <w:szCs w:val="23"/>
          <w:lang w:val="en-US"/>
        </w:rPr>
        <w:t>от</w:t>
      </w:r>
      <w:proofErr w:type="spellEnd"/>
      <w:r w:rsidRPr="00A4107C">
        <w:rPr>
          <w:iCs/>
          <w:sz w:val="23"/>
          <w:szCs w:val="23"/>
          <w:lang w:val="en-US"/>
        </w:rPr>
        <w:t xml:space="preserve"> 04.2016г);</w:t>
      </w:r>
    </w:p>
    <w:p w14:paraId="7CCCA37D" w14:textId="77777777" w:rsidR="00AA3370" w:rsidRPr="00A4107C" w:rsidRDefault="00AA3370" w:rsidP="00AA3370">
      <w:pPr>
        <w:pStyle w:val="af0"/>
        <w:numPr>
          <w:ilvl w:val="0"/>
          <w:numId w:val="1"/>
        </w:numPr>
        <w:tabs>
          <w:tab w:val="left" w:pos="993"/>
        </w:tabs>
        <w:spacing w:before="0" w:beforeAutospacing="0" w:after="0" w:afterAutospacing="0"/>
        <w:ind w:left="0" w:firstLine="709"/>
        <w:jc w:val="both"/>
        <w:rPr>
          <w:iCs/>
          <w:sz w:val="23"/>
          <w:szCs w:val="23"/>
        </w:rPr>
      </w:pPr>
      <w:r w:rsidRPr="00A4107C">
        <w:rPr>
          <w:iCs/>
          <w:sz w:val="23"/>
          <w:szCs w:val="23"/>
        </w:rPr>
        <w:t>Система поиска текстовых заимствований «Антиплагиат ВУЗ»</w:t>
      </w:r>
      <w:r>
        <w:rPr>
          <w:iCs/>
          <w:sz w:val="23"/>
          <w:szCs w:val="23"/>
        </w:rPr>
        <w:t>.</w:t>
      </w:r>
    </w:p>
    <w:p w14:paraId="05BD2CE9" w14:textId="09C1AD98" w:rsidR="00564C15" w:rsidRPr="00AA3370" w:rsidRDefault="00AA3370" w:rsidP="00AA3370">
      <w:pPr>
        <w:pBdr>
          <w:top w:val="nil"/>
          <w:left w:val="nil"/>
          <w:bottom w:val="nil"/>
          <w:right w:val="nil"/>
          <w:between w:val="nil"/>
        </w:pBdr>
        <w:ind w:firstLine="709"/>
        <w:jc w:val="both"/>
        <w:rPr>
          <w:b/>
          <w:color w:val="000000"/>
          <w:lang w:val="en-US"/>
        </w:rPr>
      </w:pPr>
      <w:r w:rsidRPr="00A4107C">
        <w:rPr>
          <w:i/>
          <w:iCs/>
          <w:sz w:val="23"/>
          <w:szCs w:val="23"/>
        </w:rPr>
        <w:t>Перечень</w:t>
      </w:r>
      <w:r w:rsidRPr="00AA3370">
        <w:rPr>
          <w:i/>
          <w:iCs/>
          <w:sz w:val="23"/>
          <w:szCs w:val="23"/>
          <w:lang w:val="en-US"/>
        </w:rPr>
        <w:t xml:space="preserve"> </w:t>
      </w:r>
      <w:r w:rsidRPr="00A4107C">
        <w:rPr>
          <w:i/>
          <w:iCs/>
          <w:sz w:val="23"/>
          <w:szCs w:val="23"/>
        </w:rPr>
        <w:t>ПО</w:t>
      </w:r>
      <w:r w:rsidRPr="00AA3370">
        <w:rPr>
          <w:i/>
          <w:iCs/>
          <w:sz w:val="23"/>
          <w:szCs w:val="23"/>
          <w:lang w:val="en-US"/>
        </w:rPr>
        <w:t xml:space="preserve"> </w:t>
      </w:r>
      <w:r w:rsidRPr="00A4107C">
        <w:rPr>
          <w:i/>
          <w:iCs/>
          <w:sz w:val="23"/>
          <w:szCs w:val="23"/>
        </w:rPr>
        <w:t>в</w:t>
      </w:r>
      <w:r w:rsidRPr="00AA3370">
        <w:rPr>
          <w:i/>
          <w:iCs/>
          <w:sz w:val="23"/>
          <w:szCs w:val="23"/>
          <w:lang w:val="en-US"/>
        </w:rPr>
        <w:t xml:space="preserve"> </w:t>
      </w:r>
      <w:r w:rsidRPr="00A4107C">
        <w:rPr>
          <w:i/>
          <w:iCs/>
          <w:sz w:val="23"/>
          <w:szCs w:val="23"/>
        </w:rPr>
        <w:t>свободном</w:t>
      </w:r>
      <w:r w:rsidRPr="00AA3370">
        <w:rPr>
          <w:i/>
          <w:iCs/>
          <w:sz w:val="23"/>
          <w:szCs w:val="23"/>
          <w:lang w:val="en-US"/>
        </w:rPr>
        <w:t xml:space="preserve"> </w:t>
      </w:r>
      <w:r w:rsidRPr="00A4107C">
        <w:rPr>
          <w:i/>
          <w:iCs/>
          <w:sz w:val="23"/>
          <w:szCs w:val="23"/>
        </w:rPr>
        <w:t>доступе</w:t>
      </w:r>
      <w:r w:rsidRPr="00AA3370">
        <w:rPr>
          <w:i/>
          <w:iCs/>
          <w:sz w:val="23"/>
          <w:szCs w:val="23"/>
          <w:lang w:val="en-US"/>
        </w:rPr>
        <w:t xml:space="preserve">: </w:t>
      </w:r>
      <w:r w:rsidRPr="00A4107C">
        <w:rPr>
          <w:iCs/>
          <w:sz w:val="23"/>
          <w:szCs w:val="23"/>
          <w:lang w:val="en-US"/>
        </w:rPr>
        <w:t>Kaspersky</w:t>
      </w:r>
      <w:r w:rsidRPr="00AA3370">
        <w:rPr>
          <w:iCs/>
          <w:sz w:val="23"/>
          <w:szCs w:val="23"/>
          <w:lang w:val="en-US"/>
        </w:rPr>
        <w:t xml:space="preserve"> </w:t>
      </w:r>
      <w:r w:rsidRPr="00A4107C">
        <w:rPr>
          <w:iCs/>
          <w:sz w:val="23"/>
          <w:szCs w:val="23"/>
          <w:lang w:val="en-US"/>
        </w:rPr>
        <w:t>Free</w:t>
      </w:r>
      <w:r w:rsidRPr="00AA3370">
        <w:rPr>
          <w:iCs/>
          <w:sz w:val="23"/>
          <w:szCs w:val="23"/>
          <w:lang w:val="en-US"/>
        </w:rPr>
        <w:t xml:space="preserve">; </w:t>
      </w:r>
      <w:proofErr w:type="spellStart"/>
      <w:r w:rsidRPr="00A4107C">
        <w:rPr>
          <w:iCs/>
          <w:sz w:val="23"/>
          <w:szCs w:val="23"/>
          <w:lang w:val="en-US"/>
        </w:rPr>
        <w:t>WinRar</w:t>
      </w:r>
      <w:proofErr w:type="spellEnd"/>
      <w:r w:rsidRPr="00AA3370">
        <w:rPr>
          <w:iCs/>
          <w:sz w:val="23"/>
          <w:szCs w:val="23"/>
          <w:lang w:val="en-US"/>
        </w:rPr>
        <w:t xml:space="preserve">; </w:t>
      </w:r>
      <w:r w:rsidRPr="00A4107C">
        <w:rPr>
          <w:iCs/>
          <w:sz w:val="23"/>
          <w:szCs w:val="23"/>
          <w:lang w:val="en-US"/>
        </w:rPr>
        <w:t>Google</w:t>
      </w:r>
      <w:r w:rsidRPr="00AA3370">
        <w:rPr>
          <w:iCs/>
          <w:sz w:val="23"/>
          <w:szCs w:val="23"/>
          <w:lang w:val="en-US"/>
        </w:rPr>
        <w:t xml:space="preserve"> </w:t>
      </w:r>
      <w:r w:rsidRPr="00A4107C">
        <w:rPr>
          <w:iCs/>
          <w:sz w:val="23"/>
          <w:szCs w:val="23"/>
          <w:lang w:val="en-US"/>
        </w:rPr>
        <w:t>Chrome</w:t>
      </w:r>
      <w:r w:rsidRPr="00AA3370">
        <w:rPr>
          <w:iCs/>
          <w:sz w:val="23"/>
          <w:szCs w:val="23"/>
          <w:lang w:val="en-US"/>
        </w:rPr>
        <w:t xml:space="preserve">; </w:t>
      </w:r>
      <w:r w:rsidRPr="00A4107C">
        <w:rPr>
          <w:iCs/>
          <w:sz w:val="23"/>
          <w:szCs w:val="23"/>
          <w:lang w:val="en-US"/>
        </w:rPr>
        <w:t>Yandex</w:t>
      </w:r>
      <w:r w:rsidRPr="00AA3370">
        <w:rPr>
          <w:iCs/>
          <w:sz w:val="23"/>
          <w:szCs w:val="23"/>
          <w:lang w:val="en-US"/>
        </w:rPr>
        <w:t xml:space="preserve"> </w:t>
      </w:r>
      <w:r w:rsidRPr="00A4107C">
        <w:rPr>
          <w:iCs/>
          <w:sz w:val="23"/>
          <w:szCs w:val="23"/>
          <w:lang w:val="en-US"/>
        </w:rPr>
        <w:t>Browser</w:t>
      </w:r>
      <w:r w:rsidRPr="00AA3370">
        <w:rPr>
          <w:iCs/>
          <w:sz w:val="23"/>
          <w:szCs w:val="23"/>
          <w:lang w:val="en-US"/>
        </w:rPr>
        <w:t xml:space="preserve">; </w:t>
      </w:r>
      <w:r w:rsidRPr="00A4107C">
        <w:rPr>
          <w:iCs/>
          <w:sz w:val="23"/>
          <w:szCs w:val="23"/>
          <w:lang w:val="en-US"/>
        </w:rPr>
        <w:t>Opera</w:t>
      </w:r>
      <w:r w:rsidRPr="00AA3370">
        <w:rPr>
          <w:iCs/>
          <w:sz w:val="23"/>
          <w:szCs w:val="23"/>
          <w:lang w:val="en-US"/>
        </w:rPr>
        <w:t xml:space="preserve"> </w:t>
      </w:r>
      <w:r w:rsidRPr="00A4107C">
        <w:rPr>
          <w:iCs/>
          <w:sz w:val="23"/>
          <w:szCs w:val="23"/>
          <w:lang w:val="en-US"/>
        </w:rPr>
        <w:t>Browser</w:t>
      </w:r>
      <w:r w:rsidRPr="00AA3370">
        <w:rPr>
          <w:iCs/>
          <w:sz w:val="23"/>
          <w:szCs w:val="23"/>
          <w:lang w:val="en-US"/>
        </w:rPr>
        <w:t xml:space="preserve">; </w:t>
      </w:r>
      <w:r w:rsidRPr="00A4107C">
        <w:rPr>
          <w:iCs/>
          <w:sz w:val="23"/>
          <w:szCs w:val="23"/>
          <w:lang w:val="en-US"/>
        </w:rPr>
        <w:t>Acrobat</w:t>
      </w:r>
      <w:r w:rsidRPr="00AA3370">
        <w:rPr>
          <w:iCs/>
          <w:sz w:val="23"/>
          <w:szCs w:val="23"/>
          <w:lang w:val="en-US"/>
        </w:rPr>
        <w:t xml:space="preserve"> </w:t>
      </w:r>
      <w:r w:rsidRPr="00A4107C">
        <w:rPr>
          <w:iCs/>
          <w:sz w:val="23"/>
          <w:szCs w:val="23"/>
          <w:lang w:val="en-US"/>
        </w:rPr>
        <w:t>Reader</w:t>
      </w:r>
      <w:r w:rsidRPr="00AA3370">
        <w:rPr>
          <w:iCs/>
          <w:sz w:val="23"/>
          <w:szCs w:val="23"/>
          <w:lang w:val="en-US"/>
        </w:rPr>
        <w:t xml:space="preserve">; </w:t>
      </w:r>
      <w:r w:rsidRPr="00BC7ED4">
        <w:rPr>
          <w:lang w:val="en-US"/>
        </w:rPr>
        <w:t>MOODLE</w:t>
      </w:r>
      <w:r w:rsidRPr="00AA3370">
        <w:rPr>
          <w:lang w:val="en-US"/>
        </w:rPr>
        <w:t>.</w:t>
      </w:r>
    </w:p>
    <w:p w14:paraId="45708CDC" w14:textId="77777777" w:rsidR="008F7AF6" w:rsidRPr="00AA3370" w:rsidRDefault="008F7AF6">
      <w:pPr>
        <w:rPr>
          <w:b/>
          <w:color w:val="000000"/>
          <w:lang w:val="en-US"/>
        </w:rPr>
      </w:pPr>
      <w:r w:rsidRPr="00AA3370">
        <w:rPr>
          <w:b/>
          <w:color w:val="000000"/>
          <w:lang w:val="en-US"/>
        </w:rPr>
        <w:br w:type="page"/>
      </w:r>
    </w:p>
    <w:p w14:paraId="09D8AE33" w14:textId="77777777" w:rsidR="00613C14" w:rsidRPr="00613C14" w:rsidRDefault="00613C14" w:rsidP="00613C14">
      <w:pPr>
        <w:keepNext/>
        <w:ind w:firstLine="709"/>
        <w:jc w:val="right"/>
        <w:outlineLvl w:val="0"/>
        <w:rPr>
          <w:b/>
          <w:kern w:val="28"/>
        </w:rPr>
      </w:pPr>
      <w:r w:rsidRPr="00613C14">
        <w:rPr>
          <w:b/>
          <w:kern w:val="28"/>
        </w:rPr>
        <w:lastRenderedPageBreak/>
        <w:t>Приложение 1</w:t>
      </w:r>
    </w:p>
    <w:p w14:paraId="589F98CB" w14:textId="77777777" w:rsidR="00613C14" w:rsidRPr="00613C14" w:rsidRDefault="00613C14" w:rsidP="00613C14">
      <w:pPr>
        <w:ind w:firstLine="720"/>
        <w:jc w:val="both"/>
      </w:pPr>
    </w:p>
    <w:p w14:paraId="7DB57B69" w14:textId="77777777" w:rsidR="008E6EDB" w:rsidRPr="00671AD0" w:rsidRDefault="00613C14" w:rsidP="008E6EDB">
      <w:pPr>
        <w:tabs>
          <w:tab w:val="right" w:leader="underscore" w:pos="8505"/>
        </w:tabs>
        <w:jc w:val="center"/>
        <w:rPr>
          <w:b/>
          <w:sz w:val="28"/>
          <w:szCs w:val="28"/>
        </w:rPr>
      </w:pPr>
      <w:r w:rsidRPr="00613C14">
        <w:rPr>
          <w:b/>
          <w:sz w:val="28"/>
          <w:szCs w:val="28"/>
        </w:rPr>
        <w:t>Методические материалы по дисциплине</w:t>
      </w:r>
    </w:p>
    <w:p w14:paraId="364C58EA" w14:textId="77777777" w:rsidR="00613C14" w:rsidRPr="00613C14" w:rsidRDefault="00613C14" w:rsidP="008E6EDB">
      <w:pPr>
        <w:tabs>
          <w:tab w:val="right" w:leader="underscore" w:pos="8505"/>
        </w:tabs>
        <w:jc w:val="center"/>
        <w:rPr>
          <w:b/>
          <w:sz w:val="28"/>
          <w:szCs w:val="28"/>
        </w:rPr>
      </w:pPr>
      <w:r w:rsidRPr="00613C14">
        <w:rPr>
          <w:b/>
          <w:sz w:val="28"/>
          <w:szCs w:val="28"/>
        </w:rPr>
        <w:t>«Основы российской государственности»</w:t>
      </w:r>
    </w:p>
    <w:p w14:paraId="29FBE6E5" w14:textId="77777777" w:rsidR="00613C14" w:rsidRPr="00613C14" w:rsidRDefault="00613C14" w:rsidP="008E6EDB">
      <w:pPr>
        <w:ind w:firstLine="720"/>
        <w:jc w:val="center"/>
        <w:rPr>
          <w:sz w:val="28"/>
          <w:szCs w:val="28"/>
        </w:rPr>
      </w:pPr>
    </w:p>
    <w:p w14:paraId="3FD5A985" w14:textId="77777777" w:rsidR="00613C14" w:rsidRPr="00613C14" w:rsidRDefault="00613C14" w:rsidP="00613C14">
      <w:pPr>
        <w:ind w:firstLine="720"/>
        <w:jc w:val="both"/>
        <w:rPr>
          <w:b/>
          <w:bCs/>
        </w:rPr>
      </w:pPr>
      <w:r w:rsidRPr="00613C14">
        <w:rPr>
          <w:b/>
          <w:bCs/>
        </w:rPr>
        <w:t>Планы семинарских занятий и методические рекомендации.</w:t>
      </w:r>
    </w:p>
    <w:p w14:paraId="02D5345A" w14:textId="77777777" w:rsidR="00613C14" w:rsidRPr="00613C14" w:rsidRDefault="00613C14" w:rsidP="00613C14">
      <w:pPr>
        <w:ind w:firstLine="720"/>
        <w:jc w:val="both"/>
        <w:rPr>
          <w:b/>
        </w:rPr>
      </w:pPr>
      <w:r w:rsidRPr="00613C14">
        <w:rPr>
          <w:b/>
        </w:rPr>
        <w:t>Раздел 1. Что такое Россия?</w:t>
      </w:r>
    </w:p>
    <w:p w14:paraId="48461CCA" w14:textId="77777777" w:rsidR="00613C14" w:rsidRPr="00613C14" w:rsidRDefault="00613C14" w:rsidP="00613C14">
      <w:pPr>
        <w:ind w:firstLine="720"/>
        <w:jc w:val="both"/>
      </w:pPr>
      <w:r w:rsidRPr="00613C14">
        <w:t>Тема 1. Многообразие российских регионов.</w:t>
      </w:r>
    </w:p>
    <w:p w14:paraId="44CB3EC9" w14:textId="77777777" w:rsidR="00613C14" w:rsidRPr="00613C14" w:rsidRDefault="00613C14" w:rsidP="00613C14">
      <w:pPr>
        <w:ind w:firstLine="720"/>
        <w:jc w:val="both"/>
      </w:pPr>
      <w:r w:rsidRPr="00613C14">
        <w:t>Интеллектуальная игра-викторина на знание ключевых (или наиболее знаменательных) фактов о России и особенностях разрастания её исторической территории, тесты и дискуссии об исторических символах России, презентации обучающихся об особенностях своего родного города и региона, ответы на вопросы обучающихся, свободные дискуссии.</w:t>
      </w:r>
    </w:p>
    <w:p w14:paraId="443487DA" w14:textId="77777777" w:rsidR="00613C14" w:rsidRPr="00613C14" w:rsidRDefault="00613C14" w:rsidP="00613C14">
      <w:pPr>
        <w:ind w:firstLine="720"/>
        <w:jc w:val="both"/>
      </w:pPr>
      <w:r w:rsidRPr="00613C14">
        <w:t>Тема 2. Испытания и победы России.</w:t>
      </w:r>
    </w:p>
    <w:p w14:paraId="2E4C8013" w14:textId="77777777" w:rsidR="00613C14" w:rsidRPr="00613C14" w:rsidRDefault="00613C14" w:rsidP="00613C14">
      <w:pPr>
        <w:ind w:firstLine="720"/>
        <w:jc w:val="both"/>
      </w:pPr>
      <w:r w:rsidRPr="00613C14">
        <w:t>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w:t>
      </w:r>
    </w:p>
    <w:p w14:paraId="47DA367D" w14:textId="77777777" w:rsidR="00613C14" w:rsidRPr="00613C14" w:rsidRDefault="00613C14" w:rsidP="00613C14">
      <w:pPr>
        <w:ind w:firstLine="720"/>
        <w:jc w:val="both"/>
      </w:pPr>
      <w:r w:rsidRPr="00613C14">
        <w:t>Тема 3. Герои страны, герои народа.</w:t>
      </w:r>
    </w:p>
    <w:p w14:paraId="19692E3B" w14:textId="77777777" w:rsidR="00613C14" w:rsidRPr="00613C14" w:rsidRDefault="00613C14" w:rsidP="00613C14">
      <w:pPr>
        <w:ind w:firstLine="720"/>
        <w:jc w:val="both"/>
      </w:pPr>
      <w:r w:rsidRPr="00613C14">
        <w:t>Презентации студентов о своих выдающихся земляках и родственниках-героях, ответы на вопросы обучающихся, «</w:t>
      </w:r>
      <w:proofErr w:type="spellStart"/>
      <w:r w:rsidRPr="00613C14">
        <w:t>печа</w:t>
      </w:r>
      <w:proofErr w:type="spellEnd"/>
      <w:r w:rsidRPr="00613C14">
        <w:t>-куча», групповые проекты, работа с кейсами (кейс-</w:t>
      </w:r>
      <w:proofErr w:type="spellStart"/>
      <w:r w:rsidRPr="00613C14">
        <w:t>стади</w:t>
      </w:r>
      <w:proofErr w:type="spellEnd"/>
      <w:r w:rsidRPr="00613C14">
        <w:t>).</w:t>
      </w:r>
    </w:p>
    <w:p w14:paraId="731F5895" w14:textId="77777777" w:rsidR="00613C14" w:rsidRPr="00613C14" w:rsidRDefault="00613C14" w:rsidP="00613C14">
      <w:pPr>
        <w:ind w:firstLine="720"/>
        <w:jc w:val="both"/>
        <w:rPr>
          <w:b/>
        </w:rPr>
      </w:pPr>
      <w:r w:rsidRPr="00613C14">
        <w:rPr>
          <w:b/>
        </w:rPr>
        <w:t>Раздел 2. Российское государство-цивилизация</w:t>
      </w:r>
    </w:p>
    <w:p w14:paraId="14965374" w14:textId="77777777" w:rsidR="00613C14" w:rsidRPr="00613C14" w:rsidRDefault="00613C14" w:rsidP="00613C14">
      <w:pPr>
        <w:ind w:firstLine="720"/>
        <w:jc w:val="both"/>
      </w:pPr>
      <w:r w:rsidRPr="00613C14">
        <w:t>Тема 1. Применимость и альтернативы цивилизационного подхода.</w:t>
      </w:r>
    </w:p>
    <w:p w14:paraId="660C3E6A" w14:textId="77777777" w:rsidR="00613C14" w:rsidRPr="00613C14" w:rsidRDefault="00613C14" w:rsidP="00613C14">
      <w:pPr>
        <w:ind w:firstLine="720"/>
        <w:jc w:val="both"/>
      </w:pPr>
      <w:proofErr w:type="spellStart"/>
      <w:r w:rsidRPr="00613C14">
        <w:t>Иммерсивно</w:t>
      </w:r>
      <w:proofErr w:type="spellEnd"/>
      <w:r w:rsidRPr="00613C14">
        <w:t>-дискуссионное обсуждение ситуаций цивилизационного сдвига (цивилизационного выбора), студенческие дебаты о цивилизационном подходе и границах его применимости в отношении различных [сообществ, обращение к мультимедийным образовательным порталам. Презентации и групповые проекты по особенностям (преимуществам и недостаткам) различных направлений исследований общества (от формационного подхода до национализма).</w:t>
      </w:r>
    </w:p>
    <w:p w14:paraId="7EC347F7" w14:textId="77777777" w:rsidR="00613C14" w:rsidRPr="00613C14" w:rsidRDefault="00613C14" w:rsidP="00613C14">
      <w:pPr>
        <w:ind w:firstLine="720"/>
        <w:jc w:val="both"/>
      </w:pPr>
      <w:r w:rsidRPr="00613C14">
        <w:t>Обсуждение (в рамках деловых игр и сценарных техник) природно-географического фактора в развитии российской цивилизации (Мечников, Милов), историке-институциональных эффектов в рамках социокультурного развития российской цивилизации.</w:t>
      </w:r>
    </w:p>
    <w:p w14:paraId="24ACB84E" w14:textId="77777777" w:rsidR="00613C14" w:rsidRPr="00613C14" w:rsidRDefault="00613C14" w:rsidP="00613C14">
      <w:pPr>
        <w:ind w:firstLine="720"/>
        <w:jc w:val="both"/>
      </w:pPr>
      <w:r w:rsidRPr="00613C14">
        <w:t>Тема 2. Российская цивилизация в академическом дискурсе.</w:t>
      </w:r>
    </w:p>
    <w:p w14:paraId="11275FA1" w14:textId="77777777" w:rsidR="00613C14" w:rsidRPr="00613C14" w:rsidRDefault="00613C14" w:rsidP="00613C14">
      <w:pPr>
        <w:ind w:firstLine="720"/>
        <w:jc w:val="both"/>
      </w:pPr>
      <w:r w:rsidRPr="00613C14">
        <w:t>Презентационные проекты о российской цивилизации и её особенностях на разных этапах её исторического развития, ответы на вопросы обучающихся, свободные дискуссии. Обсуждение имеющегося осмысления миссии России, её роли и предназначения в рамках групповых проектов, кейс-</w:t>
      </w:r>
      <w:proofErr w:type="spellStart"/>
      <w:r w:rsidRPr="00613C14">
        <w:t>стади</w:t>
      </w:r>
      <w:proofErr w:type="spellEnd"/>
      <w:r w:rsidRPr="00613C14">
        <w:t xml:space="preserve"> и анализа литературы.</w:t>
      </w:r>
    </w:p>
    <w:p w14:paraId="2E8C6E6B" w14:textId="77777777" w:rsidR="00613C14" w:rsidRPr="00613C14" w:rsidRDefault="00613C14" w:rsidP="00613C14">
      <w:pPr>
        <w:ind w:firstLine="720"/>
        <w:jc w:val="both"/>
        <w:rPr>
          <w:b/>
        </w:rPr>
      </w:pPr>
      <w:r w:rsidRPr="00613C14">
        <w:rPr>
          <w:b/>
        </w:rPr>
        <w:t>Раздел 3. Российское мировоззрение и ценности российской цивилизации.</w:t>
      </w:r>
    </w:p>
    <w:p w14:paraId="5C74CAEC" w14:textId="77777777" w:rsidR="00613C14" w:rsidRPr="00613C14" w:rsidRDefault="00613C14" w:rsidP="00613C14">
      <w:pPr>
        <w:ind w:firstLine="720"/>
        <w:jc w:val="both"/>
      </w:pPr>
      <w:r w:rsidRPr="00613C14">
        <w:t>Тема 1. Ценностные вызовы современной политики</w:t>
      </w:r>
    </w:p>
    <w:p w14:paraId="0799A797" w14:textId="77777777" w:rsidR="00613C14" w:rsidRPr="00613C14" w:rsidRDefault="00613C14" w:rsidP="00613C14">
      <w:pPr>
        <w:ind w:firstLine="720"/>
        <w:jc w:val="both"/>
      </w:pPr>
      <w:r w:rsidRPr="00613C14">
        <w:t xml:space="preserve">Дискуссии, кейс-стадии и работа с 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Определение ключевых ценностных вызовов, описание их эффекта на трансформацию общества, власти и государства, представление результатов через </w:t>
      </w:r>
      <w:proofErr w:type="spellStart"/>
      <w:r w:rsidRPr="00613C14">
        <w:t>квизы</w:t>
      </w:r>
      <w:proofErr w:type="spellEnd"/>
      <w:r w:rsidRPr="00613C14">
        <w:t>, квесты и викторины.</w:t>
      </w:r>
    </w:p>
    <w:p w14:paraId="2CBEF5E4" w14:textId="77777777" w:rsidR="00613C14" w:rsidRPr="00613C14" w:rsidRDefault="00613C14" w:rsidP="00613C14">
      <w:pPr>
        <w:ind w:firstLine="720"/>
        <w:jc w:val="both"/>
      </w:pPr>
      <w:r w:rsidRPr="00613C14">
        <w:t>Тема 2. Концепт мировоззрения в социальных науках</w:t>
      </w:r>
    </w:p>
    <w:p w14:paraId="34EC01D9" w14:textId="77777777" w:rsidR="00613C14" w:rsidRPr="00613C14" w:rsidRDefault="00613C14" w:rsidP="00613C14">
      <w:pPr>
        <w:ind w:firstLine="720"/>
        <w:jc w:val="both"/>
      </w:pPr>
      <w:r w:rsidRPr="00613C14">
        <w:t>Питч-сессии по основным концепциям мировоззрения, проектные презентации о понятиях, смежных с мировоззрением («идентичность», «культура» и пр.). Доклады и дебаты по ключевым концепциям мировоззрения, представленным в программе дисциплины.</w:t>
      </w:r>
    </w:p>
    <w:p w14:paraId="5D0FA963" w14:textId="77777777" w:rsidR="00613C14" w:rsidRPr="00613C14" w:rsidRDefault="00613C14" w:rsidP="00613C14">
      <w:pPr>
        <w:ind w:firstLine="720"/>
        <w:jc w:val="both"/>
      </w:pPr>
      <w:r w:rsidRPr="00613C14">
        <w:t>Тема 3. Системная модель мировоззрения</w:t>
      </w:r>
    </w:p>
    <w:p w14:paraId="3CE226B6" w14:textId="77777777" w:rsidR="00613C14" w:rsidRPr="00613C14" w:rsidRDefault="00613C14" w:rsidP="00613C14">
      <w:pPr>
        <w:ind w:firstLine="720"/>
        <w:jc w:val="both"/>
      </w:pPr>
      <w:r w:rsidRPr="00613C14">
        <w:lastRenderedPageBreak/>
        <w:t>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(кейс-стадии). Проектная деятельность. Деловые игры на определение мировоззренческих установок, сценарии мировоззренческого моделирования (погружение в мировоззрение одногруппников/однокурсников).</w:t>
      </w:r>
    </w:p>
    <w:p w14:paraId="4AF3F599" w14:textId="77777777" w:rsidR="00613C14" w:rsidRPr="00613C14" w:rsidRDefault="00613C14" w:rsidP="00613C14">
      <w:pPr>
        <w:ind w:firstLine="720"/>
        <w:jc w:val="both"/>
      </w:pPr>
      <w:r w:rsidRPr="00613C14">
        <w:t>Тема 4. Ценности российской цивилизации</w:t>
      </w:r>
    </w:p>
    <w:p w14:paraId="0C21D47D" w14:textId="77777777" w:rsidR="00613C14" w:rsidRPr="00613C14" w:rsidRDefault="00613C14" w:rsidP="00613C14">
      <w:pPr>
        <w:ind w:firstLine="720"/>
        <w:jc w:val="both"/>
      </w:pPr>
      <w:r w:rsidRPr="00613C14">
        <w:t xml:space="preserve">Доклады и презентации по ключевым ценностным принципам российской цивилизации. Просмотр и обсуждение мультимедийных материалов. Игровая и проектная «развертка»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обучающих и художественных видеоматериалов </w:t>
      </w:r>
    </w:p>
    <w:p w14:paraId="08E17417" w14:textId="77777777" w:rsidR="00613C14" w:rsidRPr="00613C14" w:rsidRDefault="00613C14" w:rsidP="00613C14">
      <w:pPr>
        <w:ind w:firstLine="720"/>
        <w:jc w:val="both"/>
      </w:pPr>
      <w:r w:rsidRPr="00613C14">
        <w:t>Тема 5. Мировоззрение и государство.</w:t>
      </w:r>
    </w:p>
    <w:p w14:paraId="4C2F3E11" w14:textId="77777777" w:rsidR="00613C14" w:rsidRPr="00613C14" w:rsidRDefault="00613C14" w:rsidP="00613C14">
      <w:pPr>
        <w:ind w:firstLine="720"/>
        <w:jc w:val="both"/>
      </w:pPr>
      <w:r w:rsidRPr="00613C14">
        <w:t>Проблемное обсуждение роли структур публичной власти по формированию и поддержанию устойчивости мировоззрения и ценностных принципов. Круглые столы, дебаты, дискуссии и деловые (сценарные) игры. Открытые дискуссии и студенческие дебаты, просмотр актуальных обучающих и художественных видеоматериалов. Обсуждение исторического опыта государственных инициатив в области мировоззрения (</w:t>
      </w:r>
      <w:proofErr w:type="spellStart"/>
      <w:r w:rsidRPr="00613C14">
        <w:t>уваровская</w:t>
      </w:r>
      <w:proofErr w:type="spellEnd"/>
      <w:r w:rsidRPr="00613C14">
        <w:t xml:space="preserve"> «теория официальной народности», советская государственная идеология и пр.)</w:t>
      </w:r>
    </w:p>
    <w:p w14:paraId="4B6CF65B" w14:textId="77777777" w:rsidR="00613C14" w:rsidRPr="00613C14" w:rsidRDefault="00613C14" w:rsidP="00613C14">
      <w:pPr>
        <w:ind w:firstLine="720"/>
        <w:jc w:val="both"/>
        <w:rPr>
          <w:b/>
        </w:rPr>
      </w:pPr>
      <w:r w:rsidRPr="00613C14">
        <w:rPr>
          <w:b/>
        </w:rPr>
        <w:t>Раздел 4. Политическое устройство России.</w:t>
      </w:r>
    </w:p>
    <w:p w14:paraId="2E33D548" w14:textId="77777777" w:rsidR="00613C14" w:rsidRPr="00613C14" w:rsidRDefault="00613C14" w:rsidP="00613C14">
      <w:pPr>
        <w:ind w:firstLine="720"/>
        <w:jc w:val="both"/>
      </w:pPr>
      <w:r w:rsidRPr="00613C14">
        <w:t>Тема 1. Власть и легитимность в конституционном преломлении.</w:t>
      </w:r>
    </w:p>
    <w:p w14:paraId="1589E4EE" w14:textId="77777777" w:rsidR="00613C14" w:rsidRPr="00613C14" w:rsidRDefault="00613C14" w:rsidP="00613C14">
      <w:pPr>
        <w:ind w:firstLine="720"/>
        <w:jc w:val="both"/>
      </w:pPr>
      <w:r w:rsidRPr="00613C14">
        <w:t>Прикладные мастерские (воркшопы) с привлечением специалистов-практиков для совершенствования содержания ключевых понятий, связанных с обсуждением политического устройства (к примеру, «государства», «власти» и «легитимности»). Дискуссии и дебаты, представляющие различные подходы к этим понятиям.</w:t>
      </w:r>
    </w:p>
    <w:p w14:paraId="662033A8" w14:textId="77777777" w:rsidR="00613C14" w:rsidRPr="00613C14" w:rsidRDefault="00613C14" w:rsidP="00613C14">
      <w:pPr>
        <w:ind w:firstLine="720"/>
        <w:jc w:val="both"/>
      </w:pPr>
      <w:r w:rsidRPr="00613C14">
        <w:t>Тема 2. Уровни и ветви власти.</w:t>
      </w:r>
    </w:p>
    <w:p w14:paraId="7C6AB2E2" w14:textId="77777777" w:rsidR="00613C14" w:rsidRPr="00613C14" w:rsidRDefault="00613C14" w:rsidP="00613C14">
      <w:pPr>
        <w:ind w:firstLine="720"/>
        <w:jc w:val="both"/>
      </w:pPr>
      <w:r w:rsidRPr="00613C14">
        <w:t>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инициативах и потенциально возможных изменениях), деловые игры.</w:t>
      </w:r>
    </w:p>
    <w:p w14:paraId="245D75CC" w14:textId="77777777" w:rsidR="00613C14" w:rsidRPr="00613C14" w:rsidRDefault="00613C14" w:rsidP="00613C14">
      <w:pPr>
        <w:ind w:firstLine="720"/>
        <w:jc w:val="both"/>
      </w:pPr>
      <w:r w:rsidRPr="00613C14">
        <w:t>Тема 3. Планирование будущего: государственные стратегии и гражданское участие.</w:t>
      </w:r>
    </w:p>
    <w:p w14:paraId="307CE9F4" w14:textId="77777777" w:rsidR="00613C14" w:rsidRPr="00613C14" w:rsidRDefault="00613C14" w:rsidP="00613C14">
      <w:pPr>
        <w:ind w:firstLine="720"/>
        <w:jc w:val="both"/>
      </w:pPr>
      <w:r w:rsidRPr="00613C14">
        <w:t>Разбор кейсов (кейс-</w:t>
      </w:r>
      <w:proofErr w:type="spellStart"/>
      <w:r w:rsidRPr="00613C14">
        <w:t>стади</w:t>
      </w:r>
      <w:proofErr w:type="spellEnd"/>
      <w:r w:rsidRPr="00613C14">
        <w:t>), связанных с приоритетами долгосрочного развития страны, разработкой и реализацией стратегий и программ, особенностями национальных проектов.</w:t>
      </w:r>
    </w:p>
    <w:p w14:paraId="4327FD1F" w14:textId="77777777" w:rsidR="00613C14" w:rsidRPr="00613C14" w:rsidRDefault="00613C14" w:rsidP="00613C14">
      <w:pPr>
        <w:ind w:firstLine="720"/>
        <w:jc w:val="both"/>
        <w:rPr>
          <w:b/>
        </w:rPr>
      </w:pPr>
      <w:r w:rsidRPr="00613C14">
        <w:rPr>
          <w:b/>
        </w:rPr>
        <w:t>Раздел 5. Вызовы будущего и развитие страны</w:t>
      </w:r>
    </w:p>
    <w:p w14:paraId="7026730A" w14:textId="77777777" w:rsidR="00613C14" w:rsidRPr="00613C14" w:rsidRDefault="00613C14" w:rsidP="00613C14">
      <w:pPr>
        <w:ind w:firstLine="720"/>
        <w:jc w:val="both"/>
      </w:pPr>
      <w:r w:rsidRPr="00613C14">
        <w:t>Тема 1. Россия и глобальные вызовы.</w:t>
      </w:r>
    </w:p>
    <w:p w14:paraId="0E182C3D" w14:textId="77777777" w:rsidR="00613C14" w:rsidRPr="00613C14" w:rsidRDefault="00613C14" w:rsidP="00613C14">
      <w:pPr>
        <w:ind w:firstLine="720"/>
        <w:jc w:val="both"/>
      </w:pPr>
      <w:r w:rsidRPr="00613C14">
        <w:t xml:space="preserve">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w:t>
      </w:r>
      <w:proofErr w:type="spellStart"/>
      <w:r w:rsidRPr="00613C14">
        <w:t>Дельфи</w:t>
      </w:r>
      <w:proofErr w:type="spellEnd"/>
      <w:r w:rsidRPr="00613C14">
        <w:t xml:space="preserve"> для работы с обучающимися.</w:t>
      </w:r>
    </w:p>
    <w:p w14:paraId="5065DF53" w14:textId="77777777" w:rsidR="00613C14" w:rsidRPr="00613C14" w:rsidRDefault="00613C14" w:rsidP="00613C14">
      <w:pPr>
        <w:ind w:firstLine="720"/>
        <w:jc w:val="both"/>
      </w:pPr>
      <w:r w:rsidRPr="00613C14">
        <w:t>Тема 2. Внутренние вызовы общественного развития.</w:t>
      </w:r>
    </w:p>
    <w:p w14:paraId="6F3551B6" w14:textId="77777777" w:rsidR="00613C14" w:rsidRPr="00613C14" w:rsidRDefault="00613C14" w:rsidP="00613C14">
      <w:pPr>
        <w:ind w:firstLine="720"/>
        <w:jc w:val="both"/>
      </w:pPr>
      <w:r w:rsidRPr="00613C14">
        <w:t>Кейс-</w:t>
      </w:r>
      <w:proofErr w:type="spellStart"/>
      <w:r w:rsidRPr="00613C14">
        <w:t>стади</w:t>
      </w:r>
      <w:proofErr w:type="spellEnd"/>
      <w:r w:rsidRPr="00613C14">
        <w:t xml:space="preserve">, кейсы и викторины, посвященные внутрироссийским проблемам и вызовам. Деловые игры. </w:t>
      </w:r>
    </w:p>
    <w:p w14:paraId="6B8C95CC" w14:textId="77777777" w:rsidR="00613C14" w:rsidRPr="00613C14" w:rsidRDefault="00613C14" w:rsidP="00613C14">
      <w:pPr>
        <w:ind w:firstLine="720"/>
        <w:jc w:val="both"/>
      </w:pPr>
      <w:r w:rsidRPr="00613C14">
        <w:t>Тема 3. Образы будущего России.</w:t>
      </w:r>
    </w:p>
    <w:p w14:paraId="0B5B957E" w14:textId="77777777" w:rsidR="00613C14" w:rsidRPr="00613C14" w:rsidRDefault="00613C14" w:rsidP="00613C14">
      <w:pPr>
        <w:ind w:firstLine="720"/>
        <w:jc w:val="both"/>
      </w:pPr>
      <w:r w:rsidRPr="00613C14">
        <w:t>Групповые проекты по работе с источниками или презентациям различных версий образа будущего России. Деловые игры.</w:t>
      </w:r>
    </w:p>
    <w:p w14:paraId="5382C948" w14:textId="77777777" w:rsidR="00613C14" w:rsidRPr="00613C14" w:rsidRDefault="00613C14" w:rsidP="00613C14">
      <w:pPr>
        <w:ind w:firstLine="720"/>
        <w:jc w:val="both"/>
      </w:pPr>
      <w:r w:rsidRPr="00613C14">
        <w:t>Тема 4. Ориентиры стратегического развития</w:t>
      </w:r>
    </w:p>
    <w:p w14:paraId="5B70A612" w14:textId="77777777" w:rsidR="00613C14" w:rsidRPr="00613C14" w:rsidRDefault="00613C14" w:rsidP="00613C14">
      <w:pPr>
        <w:ind w:firstLine="720"/>
        <w:jc w:val="both"/>
      </w:pPr>
      <w:r w:rsidRPr="00613C14">
        <w:t>Презентации государственных программ и национальных проектов с точки зрения их соотнесения с ценностными ориентирами. Проектная деятельность и сценарное моделирование.</w:t>
      </w:r>
    </w:p>
    <w:p w14:paraId="0B9FF55B" w14:textId="77777777" w:rsidR="00613C14" w:rsidRPr="00613C14" w:rsidRDefault="00613C14" w:rsidP="00613C14">
      <w:pPr>
        <w:ind w:firstLine="720"/>
        <w:jc w:val="both"/>
      </w:pPr>
      <w:r w:rsidRPr="00613C14">
        <w:t>Тема 5. Сценарии развития российской цивилизации</w:t>
      </w:r>
    </w:p>
    <w:p w14:paraId="12945E5B" w14:textId="77777777" w:rsidR="00613C14" w:rsidRPr="00613C14" w:rsidRDefault="00613C14" w:rsidP="00613C14">
      <w:pPr>
        <w:ind w:firstLine="720"/>
        <w:jc w:val="both"/>
      </w:pPr>
      <w:r w:rsidRPr="00613C14">
        <w:lastRenderedPageBreak/>
        <w:t>Тематические мастерские по обсуждению каждого из вызовов, деловые игры и техники сценарного моделирования возможных ответов на обозначенные выводы, открытые лекции и дискуссии, студенческие дебаты</w:t>
      </w:r>
    </w:p>
    <w:p w14:paraId="60F488AC" w14:textId="77777777" w:rsidR="00613C14" w:rsidRPr="00613C14" w:rsidRDefault="00613C14" w:rsidP="00613C14">
      <w:pPr>
        <w:ind w:firstLine="720"/>
        <w:jc w:val="both"/>
      </w:pPr>
      <w:r w:rsidRPr="00613C14">
        <w:t>2.</w:t>
      </w:r>
      <w:r w:rsidRPr="00613C14">
        <w:tab/>
        <w:t>Планы и рекомендации по проведению занятий в других формах</w:t>
      </w:r>
    </w:p>
    <w:p w14:paraId="202C107E" w14:textId="77777777" w:rsidR="00613C14" w:rsidRPr="00613C14" w:rsidRDefault="00613C14" w:rsidP="00613C14">
      <w:pPr>
        <w:ind w:firstLine="720"/>
        <w:jc w:val="both"/>
        <w:rPr>
          <w:b/>
        </w:rPr>
      </w:pPr>
      <w:r w:rsidRPr="00613C14">
        <w:rPr>
          <w:b/>
        </w:rPr>
        <w:t>Раздел 1</w:t>
      </w:r>
      <w:proofErr w:type="gramStart"/>
      <w:r w:rsidRPr="00613C14">
        <w:rPr>
          <w:b/>
        </w:rPr>
        <w:t>: Что</w:t>
      </w:r>
      <w:proofErr w:type="gramEnd"/>
      <w:r w:rsidRPr="00613C14">
        <w:rPr>
          <w:b/>
        </w:rPr>
        <w:t xml:space="preserve"> такое Россия?</w:t>
      </w:r>
    </w:p>
    <w:p w14:paraId="55817BBA" w14:textId="77777777" w:rsidR="00613C14" w:rsidRPr="00613C14" w:rsidRDefault="00613C14" w:rsidP="00613C14">
      <w:pPr>
        <w:ind w:firstLine="720"/>
        <w:jc w:val="both"/>
      </w:pPr>
      <w:r w:rsidRPr="00613C14">
        <w:t>Основным содержанием первого раздела дисциплины является комплексное и системное представление России как страны и государства, призванное, во многом, познакомить студентов с собственным отечеством как через различные познавательные нарративы, так и через яркие образы, призванные заинтересовать аудиторию и отразить воспитательный и просветительский аспекты преподаваемой дисциплины.</w:t>
      </w:r>
    </w:p>
    <w:p w14:paraId="6374731F" w14:textId="77777777" w:rsidR="00613C14" w:rsidRPr="00613C14" w:rsidRDefault="00613C14" w:rsidP="00613C14">
      <w:pPr>
        <w:ind w:firstLine="720"/>
        <w:jc w:val="both"/>
      </w:pPr>
      <w:r w:rsidRPr="00613C14">
        <w:t>С методической и содержательной точки зрения это предусматривает ознакомление студентов не только с общими природно-географическими или социально-политическими характеристиками современной России, но и вовлечение их в обсуждение наиболее интересных и характерных её особенностей, таких, как:</w:t>
      </w:r>
    </w:p>
    <w:p w14:paraId="05716354" w14:textId="77777777" w:rsidR="00613C14" w:rsidRPr="00613C14" w:rsidRDefault="00613C14" w:rsidP="00671AD0">
      <w:pPr>
        <w:tabs>
          <w:tab w:val="left" w:pos="1134"/>
        </w:tabs>
        <w:ind w:firstLine="720"/>
        <w:jc w:val="both"/>
      </w:pPr>
      <w:r w:rsidRPr="00613C14">
        <w:t>1)</w:t>
      </w:r>
      <w:r w:rsidRPr="00613C14">
        <w:tab/>
        <w:t>беспрецедентная территориальная протяженность: 17 млн квадратных километров, 11</w:t>
      </w:r>
      <w:r w:rsidR="005C7026">
        <w:t>-</w:t>
      </w:r>
      <w:r w:rsidRPr="00613C14">
        <w:t xml:space="preserve">часовых зон, от 4 климатических поясов до 16 климатических зон (по </w:t>
      </w:r>
      <w:proofErr w:type="spellStart"/>
      <w:r w:rsidRPr="00613C14">
        <w:t>Кёппену</w:t>
      </w:r>
      <w:proofErr w:type="spellEnd"/>
      <w:r w:rsidRPr="00613C14">
        <w:t>);</w:t>
      </w:r>
    </w:p>
    <w:p w14:paraId="69FC32AE" w14:textId="77777777" w:rsidR="00613C14" w:rsidRPr="00613C14" w:rsidRDefault="00613C14" w:rsidP="00671AD0">
      <w:pPr>
        <w:tabs>
          <w:tab w:val="left" w:pos="1134"/>
        </w:tabs>
        <w:ind w:firstLine="720"/>
        <w:jc w:val="both"/>
      </w:pPr>
      <w:r w:rsidRPr="00613C14">
        <w:t>2)</w:t>
      </w:r>
      <w:r w:rsidRPr="00613C14">
        <w:tab/>
        <w:t>исключительное природное богатство: 1-е место по запасам алмазов, асбеста, природного газа, 1-е место по добыче палладия, экспорту пшеницы и минеральных удобрений, крупнейшее по объему воды пресноводное озеро и т.д.;</w:t>
      </w:r>
    </w:p>
    <w:p w14:paraId="0B311AA6" w14:textId="77777777" w:rsidR="00613C14" w:rsidRPr="00613C14" w:rsidRDefault="00613C14" w:rsidP="00671AD0">
      <w:pPr>
        <w:tabs>
          <w:tab w:val="left" w:pos="1134"/>
        </w:tabs>
        <w:ind w:firstLine="720"/>
        <w:jc w:val="both"/>
      </w:pPr>
      <w:r w:rsidRPr="00613C14">
        <w:t>3)</w:t>
      </w:r>
      <w:r w:rsidRPr="00613C14">
        <w:tab/>
        <w:t xml:space="preserve">федеративное и </w:t>
      </w:r>
      <w:proofErr w:type="spellStart"/>
      <w:r w:rsidRPr="00613C14">
        <w:t>этнонациональное</w:t>
      </w:r>
      <w:proofErr w:type="spellEnd"/>
      <w:r w:rsidRPr="00613C14">
        <w:t xml:space="preserve"> разнообразие, определяющее конституционную новеллу многонационального российского народа, - согласно официальным данным, в России проживает более 190 народов, использующих порядка 300 языков и диалектов, в состав страны входит 89 регионов;</w:t>
      </w:r>
    </w:p>
    <w:p w14:paraId="75D8192F" w14:textId="77777777" w:rsidR="00613C14" w:rsidRPr="00613C14" w:rsidRDefault="00613C14" w:rsidP="00671AD0">
      <w:pPr>
        <w:tabs>
          <w:tab w:val="left" w:pos="1134"/>
        </w:tabs>
        <w:ind w:firstLine="720"/>
        <w:jc w:val="both"/>
      </w:pPr>
      <w:r w:rsidRPr="00613C14">
        <w:t>4)</w:t>
      </w:r>
      <w:r w:rsidRPr="00613C14">
        <w:tab/>
        <w:t>широкая номенклатура развитого предпринимательства - российские компании являются мировыми лидерами в области телекоммуникационных технологий (Яндекс, Касперский), энергетики (Газпром, Лукойл), металлургии (</w:t>
      </w:r>
      <w:proofErr w:type="spellStart"/>
      <w:r w:rsidRPr="00613C14">
        <w:t>Норникель</w:t>
      </w:r>
      <w:proofErr w:type="spellEnd"/>
      <w:r w:rsidRPr="00613C14">
        <w:t>, Русал), финансового дела (Сбербанк), железнодорожного (РЖД) и авиатранспорта (Аэрофлот), производства вооружений (Алмаз-Антей);</w:t>
      </w:r>
    </w:p>
    <w:p w14:paraId="7E4B19D4" w14:textId="77777777" w:rsidR="00613C14" w:rsidRPr="00613C14" w:rsidRDefault="00613C14" w:rsidP="00671AD0">
      <w:pPr>
        <w:tabs>
          <w:tab w:val="left" w:pos="1134"/>
        </w:tabs>
        <w:ind w:firstLine="720"/>
        <w:jc w:val="both"/>
      </w:pPr>
      <w:r w:rsidRPr="00613C14">
        <w:t>5)</w:t>
      </w:r>
      <w:r w:rsidRPr="00613C14">
        <w:tab/>
        <w:t>выдающиеся сооружения и объекты инфраструктуры: Саяно-Шушенская ГЭС, Лахта-центр, Семь Сестер (сталинские высотки), метрополитен (Москва, Санкт-Петербург), восстановленный Грозный, мосты Владивостока и пр.</w:t>
      </w:r>
    </w:p>
    <w:p w14:paraId="222AE0AA" w14:textId="77777777" w:rsidR="00613C14" w:rsidRPr="00613C14" w:rsidRDefault="00613C14" w:rsidP="00613C14">
      <w:pPr>
        <w:ind w:firstLine="720"/>
        <w:jc w:val="both"/>
      </w:pPr>
      <w:r w:rsidRPr="00613C14">
        <w:t>Обращение к этим особенностям позволит сформировать у обучающихся представление о России не только через обращение к собственной «малой родине» (родному населенному пункту или региону), но и через знакомство с другими частями страны.</w:t>
      </w:r>
    </w:p>
    <w:p w14:paraId="61F99CF7" w14:textId="77777777" w:rsidR="00613C14" w:rsidRPr="00613C14" w:rsidRDefault="00613C14" w:rsidP="00613C14">
      <w:pPr>
        <w:ind w:firstLine="720"/>
        <w:jc w:val="both"/>
      </w:pPr>
      <w:r w:rsidRPr="00613C14">
        <w:t xml:space="preserve">Следующим содержательным элементом первого раздела является погружение студентов в многонациональную российскую культуру. Обращаясь к молодежной аудитории, это важно делать не только через обращение к исторически обусловленному разнообразию субъектов федерации, языков и религий (о котором уже шла речь ранее), но и к современному искусству: литературе, кинематографу, музыке. В этом отношении вполне реалистично представлять различные знаки и символы - к примеру, гербы важнейших городов страны (Владимира, Великого Новгорода, Санкт-Петербурга, Пскова, Рязани, Ярославля), - в актуальном игровом формате, связывая эти символы с той ролью, которую они сыграли в истории страны. Затем можно перейти к представлению того, как формировалась единая российская культура, по мере расширения страны вбиравшая в себя новые народы, их культуру и религиозные традиции, - от Старой Ладоги и Новгорода, Владимира и </w:t>
      </w:r>
      <w:proofErr w:type="spellStart"/>
      <w:r w:rsidRPr="00613C14">
        <w:t>Ростова</w:t>
      </w:r>
      <w:proofErr w:type="spellEnd"/>
      <w:r w:rsidRPr="00613C14">
        <w:t xml:space="preserve"> к Казани и Перми, от Тобольска и Тюмени к Якутску и Улан-Удэ, от Таганрога к Дербенту и Владикавказу.</w:t>
      </w:r>
    </w:p>
    <w:p w14:paraId="4007AD50" w14:textId="77777777" w:rsidR="00613C14" w:rsidRPr="00613C14" w:rsidRDefault="00613C14" w:rsidP="00613C14">
      <w:pPr>
        <w:ind w:firstLine="720"/>
        <w:jc w:val="both"/>
      </w:pPr>
      <w:r w:rsidRPr="00613C14">
        <w:t>Далее в представлении раздела можно перейти к современному социально-экономическому развитию страны и, в частности, хозяйственной специализации российских регионов. Важно рассказать (с сопроводительным мультимедийным материалом) как богатые добывающие регионы Сибири (Ханты- Мансийский и Ямало-Ненецкий автоном</w:t>
      </w:r>
      <w:r w:rsidRPr="00613C14">
        <w:lastRenderedPageBreak/>
        <w:t>ные округа) или русское Черноземье (Белгород, Воронеж), так и северные порты (Мурманск, Архангельск), промышленные центры Урала (Екатеринбург, Челябинск) или туристический черноморский Юг. Важно не только рассказать о роли этих экономических кластеров, но и представить эту роль в общероссийском контексте, обозначив, как связаны между собой различные отрасли, различные города и регионы.</w:t>
      </w:r>
    </w:p>
    <w:p w14:paraId="01909A07" w14:textId="77777777" w:rsidR="00613C14" w:rsidRPr="00613C14" w:rsidRDefault="00613C14" w:rsidP="00613C14">
      <w:pPr>
        <w:ind w:firstLine="720"/>
        <w:jc w:val="both"/>
      </w:pPr>
      <w:r w:rsidRPr="00613C14">
        <w:t xml:space="preserve">Вторым крупным содержательным блоком просветительского характера, включенным в этот раздел дисциплины, является представление выдающихся героев российской истории, причем связанных не только с общегосударственным развитием, но и с региональным срезом (в зависимости от вуза, на базе которого читается курс), а также спецификой направления подготовки (в рамках учебного плана которого читается курс). При этом представление героев производится в рамках четырех различных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самопожертвования во имя Родины (г). К примеру, в Дагестане по этим сегментам в список героев могут быть добавлены: род Тарковских (а), Амир </w:t>
      </w:r>
      <w:proofErr w:type="spellStart"/>
      <w:r w:rsidRPr="00613C14">
        <w:t>Амаев</w:t>
      </w:r>
      <w:proofErr w:type="spellEnd"/>
      <w:r w:rsidRPr="00613C14">
        <w:t xml:space="preserve"> (б), Расул Гамзатов (в), Магомед </w:t>
      </w:r>
      <w:proofErr w:type="spellStart"/>
      <w:r w:rsidRPr="00613C14">
        <w:t>Нурбагандов</w:t>
      </w:r>
      <w:proofErr w:type="spellEnd"/>
      <w:r w:rsidRPr="00613C14">
        <w:t xml:space="preserve"> (г), а в Приморском крае - Юрий Скоков (а), Игорь Тамм (б), семья Лагутенко (в), Владимир </w:t>
      </w:r>
      <w:proofErr w:type="spellStart"/>
      <w:r w:rsidRPr="00613C14">
        <w:t>Баньковский</w:t>
      </w:r>
      <w:proofErr w:type="spellEnd"/>
      <w:r w:rsidRPr="00613C14">
        <w:t xml:space="preserve"> (г). Для вовлечения аудитории в конструктивный диалог с преподавателем </w:t>
      </w:r>
      <w:proofErr w:type="spellStart"/>
      <w:r w:rsidRPr="00613C14">
        <w:t>необхдимо</w:t>
      </w:r>
      <w:proofErr w:type="spellEnd"/>
      <w:r w:rsidRPr="00613C14">
        <w:t xml:space="preserve"> внимание к актуальным и современным героям - при безусловном подчеркивании значимости подвигов и свершений прошлого.</w:t>
      </w:r>
    </w:p>
    <w:p w14:paraId="2371A85B" w14:textId="77777777" w:rsidR="00613C14" w:rsidRPr="00613C14" w:rsidRDefault="00613C14" w:rsidP="00613C14">
      <w:pPr>
        <w:ind w:firstLine="720"/>
        <w:jc w:val="both"/>
      </w:pPr>
      <w:r w:rsidRPr="00613C14">
        <w:t xml:space="preserve">Заключительной частью первого раздела УМК является презентация ключевых испытаний, пережитых Россией, и побед, одержанных российским народом в ходе этих испытаний и отразившихся в актуальной повседневности страны. Эти испытания и победы могут иметь как исторические, так и географические (природные катастрофы и стихийные бедствия) причины, а также региональное и даже местное измерение в дополнение к общероссийскому перечню. Более того, эти испытания могут иметь как дискретный характер (вторжение Наполеона, Крымская война), так и объективно-перманентный (климатические трудности, демографические шоки). Для достижения самой цели внедрения учебного курса «Основы российской государственности» важно, с одной стороны, познакомить обучающихся с непростыми обстоятельствами развития страны, а с другой,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оптимистичное и </w:t>
      </w:r>
      <w:proofErr w:type="spellStart"/>
      <w:r w:rsidRPr="00613C14">
        <w:t>проактивное</w:t>
      </w:r>
      <w:proofErr w:type="spellEnd"/>
      <w:r w:rsidRPr="00613C14">
        <w:t xml:space="preserve"> отношение к актуальным и перспективным вызовам.</w:t>
      </w:r>
    </w:p>
    <w:p w14:paraId="5A546C2C" w14:textId="77777777" w:rsidR="00613C14" w:rsidRPr="00613C14" w:rsidRDefault="00613C14" w:rsidP="00613C14">
      <w:pPr>
        <w:ind w:firstLine="720"/>
        <w:jc w:val="both"/>
        <w:rPr>
          <w:b/>
        </w:rPr>
      </w:pPr>
      <w:r w:rsidRPr="00613C14">
        <w:rPr>
          <w:b/>
        </w:rPr>
        <w:t>Раздел 2: Российское государство-цивилизация.</w:t>
      </w:r>
    </w:p>
    <w:p w14:paraId="73C6B367" w14:textId="77777777" w:rsidR="00613C14" w:rsidRPr="00613C14" w:rsidRDefault="00613C14" w:rsidP="00613C14">
      <w:pPr>
        <w:ind w:firstLine="720"/>
        <w:jc w:val="both"/>
      </w:pPr>
      <w:r w:rsidRPr="00613C14">
        <w:t>Содержание данного раздела представляет собой два смежных повествовательных вектора: с одной стороны, обучающимся необходимо представить цивилизационный подход (как дискуссионное, но, вместе с тем, обоснованное, фундированное и перспективное направление мысли), с другой, связать российскую историю (в т.ч. новейший её период) с этим подходом.</w:t>
      </w:r>
    </w:p>
    <w:p w14:paraId="28DD6FA7" w14:textId="77777777" w:rsidR="00613C14" w:rsidRPr="00613C14" w:rsidRDefault="00613C14" w:rsidP="00613C14">
      <w:pPr>
        <w:ind w:firstLine="720"/>
        <w:jc w:val="both"/>
      </w:pPr>
      <w:r w:rsidRPr="00613C14">
        <w:t xml:space="preserve">Представление самого подхода в теоретико-методологической перспективе означает знакомство не только с общим писанием проблем и вопросов, разрабатываемых </w:t>
      </w:r>
      <w:proofErr w:type="spellStart"/>
      <w:r w:rsidRPr="00613C14">
        <w:t>цивилизационистами</w:t>
      </w:r>
      <w:proofErr w:type="spellEnd"/>
      <w:r w:rsidRPr="00613C14">
        <w:t xml:space="preserve">, но с конкретными российскими авторами и мыслителями, их академическим и государственным служением, а также идейным и культурным наследием. Безусловной актуальностью обладает и раскрытие исследовательских подходов, полемизировавших или полемизирующих с цивилизационным: </w:t>
      </w:r>
      <w:proofErr w:type="gramStart"/>
      <w:r w:rsidRPr="00613C14">
        <w:t>это</w:t>
      </w:r>
      <w:proofErr w:type="gramEnd"/>
      <w:r w:rsidRPr="00613C14">
        <w:t xml:space="preserve"> позволит отразить в преподавании ту часть связанных с дисциплиной задач, которые направлены на формирование у студентов навыков самостоятельного критического мышления.</w:t>
      </w:r>
    </w:p>
    <w:p w14:paraId="52112F9C" w14:textId="77777777" w:rsidR="00613C14" w:rsidRPr="00613C14" w:rsidRDefault="00613C14" w:rsidP="00613C14">
      <w:pPr>
        <w:ind w:firstLine="720"/>
        <w:jc w:val="both"/>
      </w:pPr>
      <w:r w:rsidRPr="00613C14">
        <w:t>В этой связи работа в рамках лекционной аудиторной нагрузки должна включать в себя следующие элементы:</w:t>
      </w:r>
    </w:p>
    <w:p w14:paraId="785C5A9F" w14:textId="77777777" w:rsidR="00613C14" w:rsidRPr="00613C14" w:rsidRDefault="00613C14" w:rsidP="00613C14">
      <w:pPr>
        <w:ind w:firstLine="720"/>
        <w:jc w:val="both"/>
      </w:pPr>
      <w:r w:rsidRPr="00613C14">
        <w:t>-</w:t>
      </w:r>
      <w:r w:rsidRPr="00613C14">
        <w:tab/>
        <w:t>определение цивилизационного подхода и его базовых категорий (цивилизация, прогресс, стадии развития, цикличность, «столкновение цивилизаций», многополярность, детерминизм, релятивизм, глобализация, «евразийство»);</w:t>
      </w:r>
    </w:p>
    <w:p w14:paraId="0A0D75A2" w14:textId="77777777" w:rsidR="00613C14" w:rsidRPr="00613C14" w:rsidRDefault="00613C14" w:rsidP="00613C14">
      <w:pPr>
        <w:ind w:firstLine="720"/>
        <w:jc w:val="both"/>
      </w:pPr>
      <w:r w:rsidRPr="00613C14">
        <w:lastRenderedPageBreak/>
        <w:t>-</w:t>
      </w:r>
      <w:r w:rsidRPr="00613C14">
        <w:tab/>
        <w:t xml:space="preserve">обращение к ключевым фигурам мирового и российского </w:t>
      </w:r>
      <w:proofErr w:type="spellStart"/>
      <w:r w:rsidRPr="00613C14">
        <w:t>цивилизационизма</w:t>
      </w:r>
      <w:proofErr w:type="spellEnd"/>
      <w:r w:rsidRPr="00613C14">
        <w:t xml:space="preserve"> без обращения к идее стадиального детерминизма (А.С. Хомяков, Н.Я. Данилевский, К.Н. Леонтьев, В.И. Ламанский, П.Н. Савицкий, Л.Н. Гумилев, А.С. Панарин, В.Л. </w:t>
      </w:r>
      <w:proofErr w:type="spellStart"/>
      <w:r w:rsidRPr="00613C14">
        <w:t>Цымбурский</w:t>
      </w:r>
      <w:proofErr w:type="spellEnd"/>
      <w:r w:rsidRPr="00613C14">
        <w:t xml:space="preserve">, А В Коротаев, Ф. </w:t>
      </w:r>
      <w:proofErr w:type="spellStart"/>
      <w:r w:rsidRPr="00613C14">
        <w:t>Гизо</w:t>
      </w:r>
      <w:proofErr w:type="spellEnd"/>
      <w:r w:rsidRPr="00613C14">
        <w:t xml:space="preserve">, А. Тойнби, О. Шпенглер, Ф. Конечный, С. Хантингтон, У. </w:t>
      </w:r>
      <w:proofErr w:type="spellStart"/>
      <w:r w:rsidRPr="00613C14">
        <w:t>Макнил</w:t>
      </w:r>
      <w:proofErr w:type="spellEnd"/>
      <w:r w:rsidRPr="00613C14">
        <w:t xml:space="preserve"> и др.);</w:t>
      </w:r>
    </w:p>
    <w:p w14:paraId="416682AC" w14:textId="77777777" w:rsidR="00613C14" w:rsidRPr="00613C14" w:rsidRDefault="00613C14" w:rsidP="00613C14">
      <w:pPr>
        <w:ind w:firstLine="720"/>
        <w:jc w:val="both"/>
      </w:pPr>
      <w:r w:rsidRPr="00613C14">
        <w:t>-</w:t>
      </w:r>
      <w:r w:rsidRPr="00613C14">
        <w:tab/>
        <w:t xml:space="preserve">представление конкурирующих научных парадигм - формационного подхода, национализма, социального </w:t>
      </w:r>
      <w:proofErr w:type="spellStart"/>
      <w:r w:rsidRPr="00613C14">
        <w:t>конструкционизма</w:t>
      </w:r>
      <w:proofErr w:type="spellEnd"/>
      <w:r w:rsidRPr="00613C14">
        <w:t>;</w:t>
      </w:r>
    </w:p>
    <w:p w14:paraId="14AFCA84" w14:textId="77777777" w:rsidR="00613C14" w:rsidRPr="00613C14" w:rsidRDefault="00613C14" w:rsidP="00613C14">
      <w:pPr>
        <w:ind w:firstLine="720"/>
        <w:jc w:val="both"/>
      </w:pPr>
      <w:r w:rsidRPr="00613C14">
        <w:t>обсуждение возможного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14:paraId="36F8EF1D" w14:textId="77777777" w:rsidR="00613C14" w:rsidRPr="00613C14" w:rsidRDefault="00613C14" w:rsidP="00613C14">
      <w:pPr>
        <w:ind w:firstLine="720"/>
        <w:jc w:val="both"/>
      </w:pPr>
      <w:r w:rsidRPr="00613C14">
        <w:t>При этом каждый из этих элементов может и должен получить актуальное политическое звучание - как в плане «каузального заземления», т.е. выявления причинно-следственных связей, объясняющих генезис, становление и популярность того или иного подхода или автора, так и в плане влияния на практику политических и государственных решений. Фактически, можно представить идеологическую компоненту различных концепций, их потенциальное влияние на самоопределение граждан и, в целом, их мировоззрение. Причем сделать это можно не только в пределах рассказа о российской цивилизации как таковой, но и в рамках обсуждения других цивилизационных сообществ.</w:t>
      </w:r>
    </w:p>
    <w:p w14:paraId="06F9F81E" w14:textId="77777777" w:rsidR="00613C14" w:rsidRPr="00613C14" w:rsidRDefault="00613C14" w:rsidP="00613C14">
      <w:pPr>
        <w:ind w:firstLine="720"/>
        <w:jc w:val="both"/>
      </w:pPr>
      <w:r w:rsidRPr="00613C14">
        <w:t>Репрезентация российской цивилизации и её современного состояния должна вбирать в себя два магистральных вектора:</w:t>
      </w:r>
    </w:p>
    <w:p w14:paraId="3EB03C70" w14:textId="77777777" w:rsidR="00613C14" w:rsidRPr="00613C14" w:rsidRDefault="00613C14" w:rsidP="00613C14">
      <w:pPr>
        <w:ind w:firstLine="720"/>
        <w:jc w:val="both"/>
      </w:pPr>
      <w:r w:rsidRPr="00613C14">
        <w:t>1)</w:t>
      </w:r>
      <w:r w:rsidRPr="00613C14">
        <w:tab/>
        <w:t>представление ценностных принципов (констант) российской цивилизации и российского общества - единство многообразия, суверенитет (сила и доверие), согласие и сотрудничество, любовь и ответственность, созидание и развитие;</w:t>
      </w:r>
    </w:p>
    <w:p w14:paraId="0A0B6E9B" w14:textId="77777777" w:rsidR="00613C14" w:rsidRPr="00613C14" w:rsidRDefault="00613C14" w:rsidP="00613C14">
      <w:pPr>
        <w:ind w:firstLine="720"/>
        <w:jc w:val="both"/>
      </w:pPr>
      <w:r w:rsidRPr="00613C14">
        <w:t>2)</w:t>
      </w:r>
      <w:r w:rsidRPr="00613C14">
        <w:tab/>
        <w:t xml:space="preserve">представление историко-политических оснований российской цивилизаций в виде таких течений мысли, как консерватизм, </w:t>
      </w:r>
      <w:proofErr w:type="spellStart"/>
      <w:r w:rsidRPr="00613C14">
        <w:t>коммунитаризм</w:t>
      </w:r>
      <w:proofErr w:type="spellEnd"/>
      <w:r w:rsidRPr="00613C14">
        <w:t xml:space="preserve">, </w:t>
      </w:r>
      <w:proofErr w:type="spellStart"/>
      <w:r w:rsidRPr="00613C14">
        <w:t>солидаризм</w:t>
      </w:r>
      <w:proofErr w:type="spellEnd"/>
      <w:r w:rsidRPr="00613C14">
        <w:t xml:space="preserve"> и космизм; безусловно важным является и обращение к русской религиозной философии.</w:t>
      </w:r>
    </w:p>
    <w:p w14:paraId="739EE295" w14:textId="77777777" w:rsidR="00613C14" w:rsidRPr="00613C14" w:rsidRDefault="00613C14" w:rsidP="00613C14">
      <w:pPr>
        <w:ind w:firstLine="720"/>
        <w:jc w:val="both"/>
      </w:pPr>
      <w:r w:rsidRPr="00613C14">
        <w:t>Заключительная часть, связанная с этими векторами, будет логичным переходом к следующему разделу дисциплины.</w:t>
      </w:r>
    </w:p>
    <w:p w14:paraId="316769C3" w14:textId="77777777" w:rsidR="00613C14" w:rsidRPr="00613C14" w:rsidRDefault="00613C14" w:rsidP="00613C14">
      <w:pPr>
        <w:ind w:firstLine="720"/>
        <w:jc w:val="both"/>
        <w:rPr>
          <w:b/>
        </w:rPr>
      </w:pPr>
      <w:r w:rsidRPr="00613C14">
        <w:rPr>
          <w:b/>
        </w:rPr>
        <w:t>Раздел 3: Российское мировоззрение и ценности российской цивилизации</w:t>
      </w:r>
    </w:p>
    <w:p w14:paraId="67512C96" w14:textId="77777777" w:rsidR="00613C14" w:rsidRPr="00613C14" w:rsidRDefault="00613C14" w:rsidP="00613C14">
      <w:pPr>
        <w:ind w:firstLine="720"/>
        <w:jc w:val="both"/>
      </w:pPr>
      <w:r w:rsidRPr="00613C14">
        <w:t xml:space="preserve">Раздел дисциплины, посвященный мировоззренческим вопросам, представляет собой её центральный содержательный элемент. Преподавателям необходимо, с одной стороны, ввести студентов в соответствующий академический дискурс и ознакомить их с базовыми теоретико-методологическими основаниями исследования мировоззрения, а, с другой стороны, представить результаты актуальных эмпирических исследований (соцопросов, замеров общественного мнения, интервью, </w:t>
      </w:r>
      <w:proofErr w:type="spellStart"/>
      <w:r w:rsidRPr="00613C14">
        <w:t>лонгитюдов</w:t>
      </w:r>
      <w:proofErr w:type="spellEnd"/>
      <w:r w:rsidRPr="00613C14">
        <w:t xml:space="preserve"> и пр.) по поводу мировоззренческих ориентиров современного российского общества. Естественно, оба эти вектора должны логично продолжать педагогическую траекторию, инициированную в предшествующем разделе.</w:t>
      </w:r>
    </w:p>
    <w:p w14:paraId="30287306" w14:textId="77777777" w:rsidR="00613C14" w:rsidRPr="00613C14" w:rsidRDefault="00613C14" w:rsidP="00613C14">
      <w:pPr>
        <w:ind w:firstLine="720"/>
        <w:jc w:val="both"/>
      </w:pPr>
      <w:r w:rsidRPr="00613C14">
        <w:t>В теоретико-методологической части раздела необходимо в доступной форме ознакомить обучающихся с ключевыми культурологическими и социологическими концептами, приближающими их к системному представлению о мировоззрении, - речь о таких концептах, как «культура» и «культурный код», «традиция», «ментальность» («менталитет»), «идеология» и «идентичность». После такого экскурса необходимо перейти к современным концепциям мировоззрения, представленным в трудах зарубежных и отечественных ученых, а также этот переход к педагогической практике за счет обращения к корневому для дисциплины исследовательскому проекту пятиэлементной «системной модели мировоззрения» (не только в разрезе отправных точек для формирования и динамики российского мировоззрения, но и ценностных связей и принципов, связывающих эти отправные точки между собой). При рассмотрении такой структуры мировоззрения, безусловно, необходимы определенные теоретические отступления, вводящие в академиче</w:t>
      </w:r>
      <w:r w:rsidRPr="00613C14">
        <w:lastRenderedPageBreak/>
        <w:t>ское обсуждение такие термины, как «миф» и «</w:t>
      </w:r>
      <w:proofErr w:type="spellStart"/>
      <w:r w:rsidRPr="00613C14">
        <w:t>псевдомиф</w:t>
      </w:r>
      <w:proofErr w:type="spellEnd"/>
      <w:r w:rsidRPr="00613C14">
        <w:t>», «ценности» и «убеждения», «проблема Другого», «иерархия потребностей».</w:t>
      </w:r>
    </w:p>
    <w:p w14:paraId="1AD182AD" w14:textId="77777777" w:rsidR="00613C14" w:rsidRPr="00613C14" w:rsidRDefault="00613C14" w:rsidP="00613C14">
      <w:pPr>
        <w:ind w:firstLine="720"/>
        <w:jc w:val="both"/>
      </w:pPr>
      <w:r w:rsidRPr="00613C14">
        <w:t>Важно рассказать о различных компонентах мировоззрения (онтологическом, гносеологическом, антропологическом, телеологическом, аксиологическом), а также важными направлениями государственной политики в области мировоззрения - символической политикой, политикой памяти, исторической политикой, культурной и национальной политикой.</w:t>
      </w:r>
    </w:p>
    <w:p w14:paraId="728EE3FD" w14:textId="77777777" w:rsidR="00613C14" w:rsidRPr="00613C14" w:rsidRDefault="00613C14" w:rsidP="00613C14">
      <w:pPr>
        <w:ind w:firstLine="720"/>
        <w:jc w:val="both"/>
        <w:rPr>
          <w:b/>
        </w:rPr>
      </w:pPr>
      <w:r w:rsidRPr="00613C14">
        <w:rPr>
          <w:b/>
        </w:rPr>
        <w:t>Раздел 4: Политическое устройство России.</w:t>
      </w:r>
    </w:p>
    <w:p w14:paraId="6ECD4323" w14:textId="77777777" w:rsidR="00613C14" w:rsidRPr="00613C14" w:rsidRDefault="00613C14" w:rsidP="00613C14">
      <w:pPr>
        <w:ind w:firstLine="720"/>
        <w:jc w:val="both"/>
      </w:pPr>
      <w:r w:rsidRPr="00613C14">
        <w:t>В рамках данного раздела дисциплины необходимости произвести определенную «сборку» или даже «ликбез» обучающихся в части их знаний и представлений об актуальной для них государственной системе России, её структурах публичной власти, их истории и современном состоянии. Желательно при этом,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 её многообразия и пестроты организации.</w:t>
      </w:r>
    </w:p>
    <w:p w14:paraId="53959B03" w14:textId="77777777" w:rsidR="00613C14" w:rsidRPr="00613C14" w:rsidRDefault="00613C14" w:rsidP="00613C14">
      <w:pPr>
        <w:ind w:firstLine="720"/>
        <w:jc w:val="both"/>
      </w:pPr>
      <w:r w:rsidRPr="00613C14">
        <w:t>Начать следует с описания общей конфигурации российской государственности в ее текущем институциональном измерении: представить основные ветви власти, «вертикальные» уровни организации последней (федеральный, региональный и местный - не всегда только «муниципальный» - уровни), существующие практики партнерства структур публичной власти с гражданским обществом (как в части бизнеса, так и в части общественных организаций и объединений). В дальнейшем подробный разговор должен включать в себя полноценный рассказ об истории российского представительства (законодательная ветвь власти), правительства России (исполнительная ветвь власти), высших судов (судебная ветвь власти) и, конечно же, института президентства как ключевого элемента государственной организации страны. Кроме того, студентов необходимо ознакомить с современными государственными и национальными проектами, различными программами, касающимися, в первую очередь, их поколения, их будущей профессии или родного региона, - причем представить эти проекты как с точки зрения планируемых результатов, так и с точки зрения того, какие жизненные перспективы они открывают для людей, желающих работать во благо общества и страны.</w:t>
      </w:r>
    </w:p>
    <w:p w14:paraId="2D68A153" w14:textId="77777777" w:rsidR="00613C14" w:rsidRPr="00613C14" w:rsidRDefault="00613C14" w:rsidP="00613C14">
      <w:pPr>
        <w:ind w:firstLine="720"/>
        <w:jc w:val="both"/>
        <w:rPr>
          <w:b/>
        </w:rPr>
      </w:pPr>
      <w:r w:rsidRPr="00613C14">
        <w:rPr>
          <w:b/>
        </w:rPr>
        <w:t>Раздел 5: Вызовы будущего и развитие страны.</w:t>
      </w:r>
    </w:p>
    <w:p w14:paraId="2201C1D3" w14:textId="77777777" w:rsidR="00613C14" w:rsidRPr="00613C14" w:rsidRDefault="00613C14" w:rsidP="00613C14">
      <w:pPr>
        <w:ind w:firstLine="720"/>
        <w:jc w:val="both"/>
      </w:pPr>
      <w:r w:rsidRPr="00613C14">
        <w:t>Завершающий раздел дисциплины должен возвращать студентов, с одной стороны, к осознанию современных вызовов (как глобальных, стоящих перед человечеством в целом, так и цивилизационных и даже конъюнктурных, стоящих перед Россией), а с другой, к потенциальной роли самих обучающихся в ответе на такие вызовы. По этой причине через все лекционные и практические (семинарские) занятия в рамках раздела красной строкой должна проходить ценностная (воспитательная) схема:</w:t>
      </w:r>
    </w:p>
    <w:p w14:paraId="387578DF" w14:textId="77777777" w:rsidR="00613C14" w:rsidRPr="00613C14" w:rsidRDefault="00613C14" w:rsidP="00671AD0">
      <w:pPr>
        <w:tabs>
          <w:tab w:val="left" w:pos="993"/>
        </w:tabs>
        <w:ind w:firstLine="720"/>
        <w:jc w:val="both"/>
      </w:pPr>
      <w:r w:rsidRPr="00613C14">
        <w:t>-</w:t>
      </w:r>
      <w:r w:rsidRPr="00613C14">
        <w:tab/>
        <w:t>стабильность;</w:t>
      </w:r>
    </w:p>
    <w:p w14:paraId="0DAAC5DA" w14:textId="77777777" w:rsidR="00613C14" w:rsidRPr="00613C14" w:rsidRDefault="00613C14" w:rsidP="00671AD0">
      <w:pPr>
        <w:tabs>
          <w:tab w:val="left" w:pos="993"/>
        </w:tabs>
        <w:ind w:firstLine="720"/>
        <w:jc w:val="both"/>
      </w:pPr>
      <w:r w:rsidRPr="00613C14">
        <w:t>-</w:t>
      </w:r>
      <w:r w:rsidRPr="00613C14">
        <w:tab/>
        <w:t>миссия;</w:t>
      </w:r>
    </w:p>
    <w:p w14:paraId="6B74F091" w14:textId="77777777" w:rsidR="00613C14" w:rsidRPr="00613C14" w:rsidRDefault="00613C14" w:rsidP="00671AD0">
      <w:pPr>
        <w:tabs>
          <w:tab w:val="left" w:pos="993"/>
        </w:tabs>
        <w:ind w:firstLine="720"/>
        <w:jc w:val="both"/>
      </w:pPr>
      <w:r w:rsidRPr="00613C14">
        <w:t>-</w:t>
      </w:r>
      <w:r w:rsidRPr="00613C14">
        <w:tab/>
        <w:t>ответственность;</w:t>
      </w:r>
    </w:p>
    <w:p w14:paraId="003DE99C" w14:textId="77777777" w:rsidR="00613C14" w:rsidRPr="00613C14" w:rsidRDefault="00613C14" w:rsidP="00671AD0">
      <w:pPr>
        <w:tabs>
          <w:tab w:val="left" w:pos="993"/>
        </w:tabs>
        <w:ind w:firstLine="720"/>
        <w:jc w:val="both"/>
      </w:pPr>
      <w:r w:rsidRPr="00613C14">
        <w:t>-</w:t>
      </w:r>
      <w:r w:rsidRPr="00613C14">
        <w:tab/>
        <w:t>справедливость.</w:t>
      </w:r>
    </w:p>
    <w:p w14:paraId="6237ADC2" w14:textId="77777777" w:rsidR="00613C14" w:rsidRPr="00613C14" w:rsidRDefault="00613C14" w:rsidP="00613C14">
      <w:pPr>
        <w:ind w:firstLine="720"/>
        <w:jc w:val="both"/>
      </w:pPr>
      <w:r w:rsidRPr="00613C14">
        <w:t xml:space="preserve">В какой-то степени любой из представляемых в рамках раздела вызовов отражает дефицит какого-либо из указанных выше ценностных ориентиров: климатические и экологические проблемы, как и имущественное неравенство, отражают несправедливость окружающего мира и отсутствие в нем достаточной солидарности, атомизация и квантификация - утрату мотива ответственности (в почти </w:t>
      </w:r>
      <w:proofErr w:type="spellStart"/>
      <w:r w:rsidRPr="00613C14">
        <w:t>веберовском</w:t>
      </w:r>
      <w:proofErr w:type="spellEnd"/>
      <w:r w:rsidRPr="00613C14">
        <w:t xml:space="preserve"> значении </w:t>
      </w:r>
      <w:proofErr w:type="spellStart"/>
      <w:r w:rsidRPr="00613C14">
        <w:t>Beruf</w:t>
      </w:r>
      <w:proofErr w:type="spellEnd"/>
      <w:r w:rsidRPr="00613C14">
        <w:t>), технологические вызовы обозначают проблемы миссии и стабильности. Лектору важно, с одной стороны, сохранить нейтрально-просветительский тон своего повествования, но, с другой, не создать у студенческой аудитории пессимистичного чувства фатализма и неразрешимости имеющихся проблем.</w:t>
      </w:r>
    </w:p>
    <w:p w14:paraId="0D11CC24" w14:textId="77777777" w:rsidR="00613C14" w:rsidRPr="00613C14" w:rsidRDefault="00613C14" w:rsidP="00613C14">
      <w:pPr>
        <w:ind w:firstLine="720"/>
        <w:jc w:val="both"/>
      </w:pPr>
      <w:r w:rsidRPr="00613C14">
        <w:t xml:space="preserve">В рамках лекционного блока, таким образом, разговор может вестись о сколь угодно конкретных вызовах, но при том и о неизменно общих и консолидирующих ответах, объединяющих Россию и мир в общем стремлении к светлому и гармоничному будущему </w:t>
      </w:r>
      <w:r w:rsidRPr="00613C14">
        <w:lastRenderedPageBreak/>
        <w:t>для новых поколений. При этом безусловной рекомендацией для преподавателя является соотнесение обсуждения с современными документами стратегического планирования, в частности, Стратегией национальной безопасности, Стратегией научно-технологического развития и пр. При этом развивающее тезисы лекции рассмотрение потенциальных ответов на современные вызовы должно проходить в рамках серии практических занятий, раскрывающих творческий потенциал обучающихся и вовлекающий их в активное гражданское участие.</w:t>
      </w:r>
    </w:p>
    <w:p w14:paraId="7ED128B6" w14:textId="77777777" w:rsidR="00613C14" w:rsidRPr="00613C14" w:rsidRDefault="00613C14" w:rsidP="00613C14">
      <w:pPr>
        <w:ind w:firstLine="720"/>
        <w:jc w:val="both"/>
      </w:pPr>
    </w:p>
    <w:p w14:paraId="3913D1B1" w14:textId="77777777" w:rsidR="00613C14" w:rsidRPr="00613C14" w:rsidRDefault="00613C14" w:rsidP="00613C14">
      <w:pPr>
        <w:ind w:firstLine="720"/>
        <w:jc w:val="both"/>
        <w:rPr>
          <w:b/>
          <w:bCs/>
        </w:rPr>
      </w:pPr>
      <w:r w:rsidRPr="00613C14">
        <w:rPr>
          <w:b/>
          <w:bCs/>
        </w:rPr>
        <w:t>Методические рекомендации по подготовке и проведению семинарских занятий по дисциплинам кафедры истории, права и общественных дисциплин.</w:t>
      </w:r>
    </w:p>
    <w:p w14:paraId="48604BA4" w14:textId="77777777" w:rsidR="00613C14" w:rsidRPr="00613C14" w:rsidRDefault="00613C14" w:rsidP="00613C14">
      <w:pPr>
        <w:ind w:firstLine="720"/>
        <w:jc w:val="both"/>
      </w:pPr>
      <w:r w:rsidRPr="00613C14">
        <w:t>Семинар - один из наиболее сложных и в то же время плодотворных видов обучения и воспитания. Главная задача - углубить и закрепить знания, полученные на лекциях и в процессе самостоятельной работы над учебной литературой, привить навыки поиска, обобщения и изложения учебного материала. Его цель - подвести итоги самостоятельной работы студентов над первоисточниками и другой литературой, помочь глубже разобраться в изучаемой теме путем коллективного обсуждения под руководством преподавателя.</w:t>
      </w:r>
    </w:p>
    <w:p w14:paraId="3142B256" w14:textId="77777777" w:rsidR="00613C14" w:rsidRPr="00613C14" w:rsidRDefault="00613C14" w:rsidP="00613C14">
      <w:pPr>
        <w:ind w:firstLine="720"/>
        <w:jc w:val="both"/>
      </w:pPr>
      <w:r w:rsidRPr="00613C14">
        <w:t>Семинар - это такой вид учебного занятия, при котором в результате предварительной работы над программным материалом и преподавателя и студентов, в обстановке их непосредственного и активного общения, в процессе выступлений студентов по вопросам темы, возникающей между ними дискуссии и обобщений преподавателя, решаются задачи познавательного и воспитательного характера, формируется мировоззрение, прививаются практические навыки, необходимые для становления квалифицированных специалистов, что соответствует требованиям ФГОС.</w:t>
      </w:r>
    </w:p>
    <w:p w14:paraId="66C06C53" w14:textId="77777777" w:rsidR="00613C14" w:rsidRPr="00613C14" w:rsidRDefault="00613C14" w:rsidP="00613C14">
      <w:pPr>
        <w:ind w:firstLine="720"/>
        <w:jc w:val="both"/>
        <w:rPr>
          <w:b/>
          <w:bCs/>
        </w:rPr>
      </w:pPr>
      <w:r w:rsidRPr="00613C14">
        <w:rPr>
          <w:b/>
          <w:bCs/>
        </w:rPr>
        <w:t>Формы проведения семинара</w:t>
      </w:r>
    </w:p>
    <w:p w14:paraId="7F08993F" w14:textId="77777777" w:rsidR="00613C14" w:rsidRPr="00613C14" w:rsidRDefault="00613C14" w:rsidP="00613C14">
      <w:pPr>
        <w:ind w:firstLine="720"/>
        <w:jc w:val="both"/>
      </w:pPr>
      <w:r w:rsidRPr="00613C14">
        <w:t>Выбор формы семинарского занятия по предмету зависит от ряда факторов:</w:t>
      </w:r>
    </w:p>
    <w:p w14:paraId="07EBF1B6" w14:textId="77777777" w:rsidR="00613C14" w:rsidRPr="00613C14" w:rsidRDefault="00613C14" w:rsidP="00613C14">
      <w:pPr>
        <w:ind w:firstLine="720"/>
        <w:jc w:val="both"/>
      </w:pPr>
      <w:r w:rsidRPr="00613C14">
        <w:t>•</w:t>
      </w:r>
      <w:r w:rsidRPr="00613C14">
        <w:tab/>
        <w:t>от содержания темы и характера, рекомендуемых по ней источников и пособий, в том числе и от их объема;</w:t>
      </w:r>
    </w:p>
    <w:p w14:paraId="01A49548" w14:textId="77777777" w:rsidR="00613C14" w:rsidRPr="00613C14" w:rsidRDefault="00613C14" w:rsidP="00613C14">
      <w:pPr>
        <w:ind w:firstLine="720"/>
        <w:jc w:val="both"/>
      </w:pPr>
      <w:r w:rsidRPr="00613C14">
        <w:t>•</w:t>
      </w:r>
      <w:r w:rsidRPr="00613C14">
        <w:tab/>
        <w:t>от уровня подготовленности, организованности и работоспособности данной семинарской группы, ее специализации и профессиональной направленности;</w:t>
      </w:r>
    </w:p>
    <w:p w14:paraId="21FFAD8B" w14:textId="77777777" w:rsidR="00613C14" w:rsidRPr="00613C14" w:rsidRDefault="00613C14" w:rsidP="00613C14">
      <w:pPr>
        <w:ind w:firstLine="720"/>
        <w:jc w:val="both"/>
      </w:pPr>
      <w:r w:rsidRPr="00613C14">
        <w:t>•</w:t>
      </w:r>
      <w:r w:rsidRPr="00613C14">
        <w:tab/>
        <w:t>от опыта использования различных семинарских форм на предшествующих занятиях.</w:t>
      </w:r>
    </w:p>
    <w:p w14:paraId="68B184C9" w14:textId="77777777" w:rsidR="00613C14" w:rsidRPr="00613C14" w:rsidRDefault="00613C14" w:rsidP="00613C14">
      <w:pPr>
        <w:ind w:firstLine="720"/>
        <w:jc w:val="both"/>
      </w:pPr>
      <w:r w:rsidRPr="00613C14">
        <w:t>В практике семинарских занятий можно выделить ряд форм: развернутая беседа, обсуждение докладов и рефератов, семинар-диспут, письменная (контрольная) работа и другие.</w:t>
      </w:r>
    </w:p>
    <w:p w14:paraId="7D400FCF" w14:textId="77777777" w:rsidR="00613C14" w:rsidRPr="00613C14" w:rsidRDefault="00613C14" w:rsidP="00613C14">
      <w:pPr>
        <w:ind w:firstLine="720"/>
        <w:jc w:val="both"/>
      </w:pPr>
      <w:r w:rsidRPr="00613C14">
        <w:rPr>
          <w:b/>
          <w:bCs/>
        </w:rPr>
        <w:t>Развернутая беседа</w:t>
      </w:r>
      <w:r w:rsidRPr="00613C14">
        <w:t xml:space="preserve"> - наиболее распространенная форма семинарских занятий. Она предполагает подготовку всех студентов по каждому вопросу плана занятия с единым для всех перечнем рекомендуемой обязательной и дополнительной литературы; выступления студентов (по их желанию или по вызову преподавателя) и их обсуждение; вступление и заключение преподавателя. Развернутая беседа позволяет вовлечь в обсуждение наибольшее число студентов, разумеется, при использовании всех средств их активизации: постановки хорошо продуманных, четко сформулированных дополнительных вопросов к выступающему и всей группе, умелой концентрации внимания студентов на сильных и слабых сторонах выступлений студентов, своевременном акцентировании внимания и интереса студентов на новых моментах, вскрывающихся в процессе работы и т. д.</w:t>
      </w:r>
    </w:p>
    <w:p w14:paraId="1DAB793A" w14:textId="77777777" w:rsidR="00613C14" w:rsidRPr="00613C14" w:rsidRDefault="00613C14" w:rsidP="00613C14">
      <w:pPr>
        <w:ind w:firstLine="720"/>
        <w:jc w:val="both"/>
      </w:pPr>
      <w:r w:rsidRPr="00613C14">
        <w:t>Развернутая беседа не исключает, а предполагает и заранее запланированные выступления отдельных студентов по некоторым дополнительным вопросам. Но подобные сообщения выступают здесь в качестве не основы для обсуждения, а лишь дополнения к уже состоявшимся выступлениям.</w:t>
      </w:r>
    </w:p>
    <w:p w14:paraId="565677D1" w14:textId="77777777" w:rsidR="00613C14" w:rsidRPr="00613C14" w:rsidRDefault="00613C14" w:rsidP="00613C14">
      <w:pPr>
        <w:ind w:firstLine="720"/>
        <w:jc w:val="both"/>
      </w:pPr>
      <w:r w:rsidRPr="00613C14">
        <w:rPr>
          <w:b/>
          <w:bCs/>
        </w:rPr>
        <w:t>Система семинарских докладов,</w:t>
      </w:r>
      <w:r w:rsidRPr="00613C14">
        <w:t xml:space="preserve"> которые готовятся студентами по заранее предложенной тематике, кроме общих целей учебного процесса, преследует задачу привить </w:t>
      </w:r>
      <w:r w:rsidRPr="00613C14">
        <w:lastRenderedPageBreak/>
        <w:t>студентам навыки научной, творческой работы, воспитать у них самостоятельность мышления, вкус к поиску новых идей и фактов, примеров.</w:t>
      </w:r>
    </w:p>
    <w:p w14:paraId="4E3F6D48" w14:textId="77777777" w:rsidR="00613C14" w:rsidRPr="00613C14" w:rsidRDefault="00613C14" w:rsidP="00613C14">
      <w:pPr>
        <w:ind w:firstLine="720"/>
        <w:jc w:val="both"/>
      </w:pPr>
      <w:r w:rsidRPr="00613C14">
        <w:t>Целесообразно выносить на обсуждение не более 2 - 3 докладов продолжительностью в 10 минут. Иногда кроме докладчиков по инициативе преподавателя или же по желанию самих студентов назначаются содокладчики и оппоненты. Последние обычно знакомятся предварительно с текстами докладов, чтобы не повторять их содержание.</w:t>
      </w:r>
    </w:p>
    <w:p w14:paraId="7250539F" w14:textId="77777777" w:rsidR="00613C14" w:rsidRPr="00613C14" w:rsidRDefault="00613C14" w:rsidP="00613C14">
      <w:pPr>
        <w:ind w:firstLine="720"/>
        <w:jc w:val="both"/>
      </w:pPr>
      <w:r w:rsidRPr="00613C14">
        <w:t>Слабая сторона такой методики в том, что зачастую, кроме докладчиков, содокладчиков и оппонентов, к семинару никто всерьез не готовится. Да и сами выступающие изучают лишь один вопрос. Вместе с тем, такие занятия вызывают определенный интерес у студентов, внося элемент «академичности» в обыденную семинарскую работу. Очень важно приучить студентов к тому, чтобы каждый из них был готов выступить в качестве содокладчика или оппонента.</w:t>
      </w:r>
    </w:p>
    <w:p w14:paraId="0EA4ED41" w14:textId="77777777" w:rsidR="00613C14" w:rsidRPr="00613C14" w:rsidRDefault="00613C14" w:rsidP="00613C14">
      <w:pPr>
        <w:ind w:firstLine="720"/>
        <w:jc w:val="both"/>
      </w:pPr>
      <w:r w:rsidRPr="00613C14">
        <w:rPr>
          <w:b/>
          <w:bCs/>
        </w:rPr>
        <w:t>Рефераты и их обсуждение</w:t>
      </w:r>
      <w:r w:rsidRPr="00613C14">
        <w:t xml:space="preserve"> на семинарских занятиях. Подготовка реферата - одна из основных форм приобщения студента к научно-исследовательской работе. Тематика рефератов обычно рекомендуется студентам. Участники семинаров могут предложить и свои темы. Содержание рефератов, как правило, предполагает большую глубину исследования, чем при подготовке доклада обычного типа, наличие творческих поисков, самостоятельности мышления и выводов.</w:t>
      </w:r>
    </w:p>
    <w:p w14:paraId="682E9F11" w14:textId="77777777" w:rsidR="00613C14" w:rsidRPr="00613C14" w:rsidRDefault="00613C14" w:rsidP="00613C14">
      <w:pPr>
        <w:ind w:firstLine="720"/>
        <w:jc w:val="both"/>
      </w:pPr>
      <w:r w:rsidRPr="00613C14">
        <w:rPr>
          <w:b/>
          <w:bCs/>
        </w:rPr>
        <w:t>Семинар-диспут в группе или на потоке</w:t>
      </w:r>
      <w:r w:rsidRPr="00613C14">
        <w:t xml:space="preserve"> имеет ряд достоинств. Кроме других задач, обычно реализуемых на семинаре, эта форма наиболее удобна для выработки у студентов навыков полемиста. Диспут может быть и самостоятельной формой семинара</w:t>
      </w:r>
      <w:r w:rsidR="00671AD0">
        <w:t>,</w:t>
      </w:r>
      <w:r w:rsidRPr="00613C14">
        <w:t xml:space="preserve"> и элементом других форм практических занятий. В первом случае наиболее интересно проходят такие занятия при объединении двух или нескольких семинарских групп, когда с докладами выступают студенты одной группы, а оппонентами - другой, о чем договариваются заранее. Вопросы, выносимые на подобные семинары, должны всегда иметь теоретическую и практическую значимость.</w:t>
      </w:r>
    </w:p>
    <w:p w14:paraId="5F9941D1" w14:textId="77777777" w:rsidR="00613C14" w:rsidRPr="00613C14" w:rsidRDefault="00613C14" w:rsidP="00613C14">
      <w:pPr>
        <w:ind w:firstLine="720"/>
        <w:jc w:val="both"/>
      </w:pPr>
      <w:r w:rsidRPr="00613C14">
        <w:t>Диспут как элемент обычного семинара может быть вызван преподавателем в ходе занятия или же заранее планируется им. Полемика возникает подчас и стихийно. В ходе полемики студенты формируют у себя находчивость, быстроту мыслительной реакции и, главное, отстаиваемое в споре мировоззрение складывается у них как глубоко личное.</w:t>
      </w:r>
    </w:p>
    <w:p w14:paraId="157EC552" w14:textId="77777777" w:rsidR="00613C14" w:rsidRPr="00613C14" w:rsidRDefault="00613C14" w:rsidP="00613C14">
      <w:pPr>
        <w:ind w:firstLine="720"/>
        <w:jc w:val="both"/>
      </w:pPr>
      <w:r w:rsidRPr="00613C14">
        <w:rPr>
          <w:b/>
          <w:bCs/>
        </w:rPr>
        <w:t>Семинар - пресс-конференция</w:t>
      </w:r>
      <w:r w:rsidRPr="00613C14">
        <w:t xml:space="preserve"> является одной из разновидностей докладной системы. По всем пунктам плана семинара преподаватель поручает студентам (одному или нескольким) подготовить краткие доклады. На следующем занятии после краткого вступления он предоставляет слово докладчику по первому вопросу (если доклады поручались ряду студентов, преподаватель предоставляет слово одному из них по своему выбору). Затем каждый студент обязан задать ему один вопрос по теме доклада. Вопросы и ответы на них составляют центральную часть семинара. Как известно, способность поставить вопрос предполагает известную подготовленность по соответствующей теме. И чем основательнее подготовка, тем глубже и </w:t>
      </w:r>
      <w:proofErr w:type="spellStart"/>
      <w:r w:rsidRPr="00613C14">
        <w:t>квалифицированнее</w:t>
      </w:r>
      <w:proofErr w:type="spellEnd"/>
      <w:r w:rsidRPr="00613C14">
        <w:t xml:space="preserve"> задается вопрос. Отвечает на вопросы сначала докладчик, потом любой студент, изъявивший желание высказаться по тому или другому из них. Особенно активны в этих случаях бывают дублеры докладчика, если таковые назначались. Как правило, по обсуждаемому вопросу развертывается активная дискуссия. По ее окончании преподаватель предоставляет слово для доклада по второму пункту и т. д. Свое заключение преподаватель делает либо по каждому обсуждаемому вопросу, либо в конце семинара.</w:t>
      </w:r>
    </w:p>
    <w:p w14:paraId="3B649ED3" w14:textId="77777777" w:rsidR="00613C14" w:rsidRPr="00613C14" w:rsidRDefault="00613C14" w:rsidP="00613C14">
      <w:pPr>
        <w:ind w:firstLine="720"/>
        <w:jc w:val="both"/>
      </w:pPr>
      <w:r w:rsidRPr="00613C14">
        <w:t>На</w:t>
      </w:r>
      <w:r w:rsidRPr="00613C14">
        <w:rPr>
          <w:b/>
          <w:bCs/>
        </w:rPr>
        <w:t xml:space="preserve"> контрольные (письменные) работы</w:t>
      </w:r>
      <w:r w:rsidRPr="00613C14">
        <w:t xml:space="preserve"> может быть отведено от одного часа до 15 минут. Тема работы может быть сообщена студентам заранее, а иногда и без предупреждения по одному из пунктов плана текущего семинара. Такая работа носит характер фронтальной проверки знаний всех студентов по определенному разделу. Содержание работ анализируется преподавателем на очередном занятии, что вызывает всегда обостренный интерес студентов и активизирует их последующую подготовку к семинарским заня</w:t>
      </w:r>
      <w:r w:rsidRPr="00613C14">
        <w:lastRenderedPageBreak/>
        <w:t>тиям. Если на контрольную работу отводится 15 - 45 минут, то после ее написания работа семинара продолжается обычным порядком.</w:t>
      </w:r>
    </w:p>
    <w:p w14:paraId="1E2DDBCC" w14:textId="77777777" w:rsidR="00613C14" w:rsidRPr="00613C14" w:rsidRDefault="00613C14" w:rsidP="00613C14">
      <w:pPr>
        <w:ind w:firstLine="720"/>
        <w:jc w:val="both"/>
      </w:pPr>
      <w:r w:rsidRPr="00613C14">
        <w:t>Задача семинарских занятий - помочь студентам «встретиться» с дополнительными источниками информации. Из числа студентов семинарской группы преподаватель на каждое занятие выбирает (лучше - по желанию) несколько докладчиков между которыми делит материал в соответствии с вопросами для обсуждения.</w:t>
      </w:r>
    </w:p>
    <w:p w14:paraId="6055DE19" w14:textId="77777777" w:rsidR="00613C14" w:rsidRPr="00613C14" w:rsidRDefault="00613C14" w:rsidP="00613C14">
      <w:pPr>
        <w:keepNext/>
        <w:ind w:firstLine="720"/>
        <w:jc w:val="both"/>
        <w:rPr>
          <w:b/>
          <w:bCs/>
        </w:rPr>
      </w:pPr>
      <w:r w:rsidRPr="00613C14">
        <w:rPr>
          <w:b/>
          <w:bCs/>
        </w:rPr>
        <w:t>Требования к выступлениям студентов</w:t>
      </w:r>
    </w:p>
    <w:p w14:paraId="59365FBD" w14:textId="77777777" w:rsidR="00613C14" w:rsidRPr="00613C14" w:rsidRDefault="00613C14" w:rsidP="00613C14">
      <w:pPr>
        <w:ind w:firstLine="720"/>
        <w:jc w:val="both"/>
      </w:pPr>
      <w:r w:rsidRPr="00613C14">
        <w:t>Одним из условий, обеспечивающих успех семинарских занятий, является совокупность определенных конкретных требований к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14:paraId="1603BCC4" w14:textId="77777777" w:rsidR="00613C14" w:rsidRPr="00613C14" w:rsidRDefault="00613C14" w:rsidP="00613C14">
      <w:pPr>
        <w:ind w:firstLine="720"/>
        <w:jc w:val="both"/>
      </w:pPr>
      <w:r w:rsidRPr="00613C14">
        <w:t>Перечень требований к любому выступлению студента:</w:t>
      </w:r>
    </w:p>
    <w:p w14:paraId="286D5C48" w14:textId="77777777" w:rsidR="00613C14" w:rsidRPr="00613C14" w:rsidRDefault="00613C14" w:rsidP="00613C14">
      <w:pPr>
        <w:ind w:firstLine="720"/>
        <w:jc w:val="both"/>
      </w:pPr>
      <w:r w:rsidRPr="00613C14">
        <w:t>1) Связь выступления с предшествующей темой или вопросом.</w:t>
      </w:r>
    </w:p>
    <w:p w14:paraId="067A0F06" w14:textId="77777777" w:rsidR="00613C14" w:rsidRPr="00613C14" w:rsidRDefault="00613C14" w:rsidP="00613C14">
      <w:pPr>
        <w:ind w:firstLine="720"/>
        <w:jc w:val="both"/>
      </w:pPr>
      <w:r w:rsidRPr="00613C14">
        <w:t>2) Раскрытие сущности проблемы.</w:t>
      </w:r>
    </w:p>
    <w:p w14:paraId="139F1CFE" w14:textId="77777777" w:rsidR="00613C14" w:rsidRPr="00613C14" w:rsidRDefault="00613C14" w:rsidP="00613C14">
      <w:pPr>
        <w:ind w:firstLine="720"/>
        <w:jc w:val="both"/>
      </w:pPr>
      <w:r w:rsidRPr="00613C14">
        <w:t>3) Методологическое значение для научной, профессиональной и практической деятельности.</w:t>
      </w:r>
    </w:p>
    <w:p w14:paraId="5A27FE82" w14:textId="77777777" w:rsidR="00613C14" w:rsidRPr="00613C14" w:rsidRDefault="00613C14" w:rsidP="00613C14">
      <w:pPr>
        <w:ind w:firstLine="720"/>
        <w:jc w:val="both"/>
      </w:pPr>
      <w:r w:rsidRPr="00613C14">
        <w:t>Разумеется, студент не обязан строго придерживаться такого порядка изложения, но все аспекты вопроса должны быть освещены, что обеспечит выступлению необходимую полноту и завершенность.</w:t>
      </w:r>
    </w:p>
    <w:p w14:paraId="4B5BB0F2" w14:textId="77777777" w:rsidR="00613C14" w:rsidRPr="00613C14" w:rsidRDefault="00613C14" w:rsidP="00613C14">
      <w:pPr>
        <w:ind w:firstLine="720"/>
        <w:jc w:val="both"/>
      </w:pPr>
      <w:r w:rsidRPr="00613C14">
        <w:t>Обязательным требованием к выступающему, особенно в начале семинарского курса, является представление плана доклада, реферата. Опыт показывает, что многие студенты, содержательно выступив по какому-либо вопросу, часто затрудняются сжато изложить основные положения своего доклада. На первых семинарских занятиях многие студенты не могут четко планировать выступления. Иногда студент при подготовке к семинару составляет план не в начале работы, а уже после того, как выступление им написано. В таких случаях выступление обычно представляет собой почти дословное воспроизведение фрагментов из учебных пособий без глубокого их осмысления. В определенной ситуации можно рекомендовать студенту осветить лишь один или два пункта его доклада, что формирует гибкость мышления, способность переключать внимание, быстроту переориентировки. Руководителю же семинара это позволяет предотвращать повторения, выделять главное, экономить время.</w:t>
      </w:r>
    </w:p>
    <w:p w14:paraId="17A00716" w14:textId="77777777" w:rsidR="00613C14" w:rsidRPr="00613C14" w:rsidRDefault="00613C14" w:rsidP="00613C14">
      <w:pPr>
        <w:ind w:firstLine="720"/>
        <w:jc w:val="both"/>
      </w:pPr>
      <w:r w:rsidRPr="00613C14">
        <w:t>При подготовке рассказа следует делить материал на смысловые блоки. Каждый блок должен быть достаточно связным по содержанию, и длина его не должна быть слишком велика (чтобы слушатели не успевали к концу блока забыть, о чем говорилось в начале). После каждого блока следует делать паузу, чтобы дать возможность всем присутствующим задать возникшие у них вопросы. Ваша задача - максимально просто, ясно и отчетливо донести до всех присутствующих основные мысли изученных Вами текстов, чтобы облегчить вашим товарищам усвоение проходимого материала.</w:t>
      </w:r>
    </w:p>
    <w:p w14:paraId="713CA24B" w14:textId="77777777" w:rsidR="00613C14" w:rsidRPr="00613C14" w:rsidRDefault="00613C14" w:rsidP="00613C14">
      <w:pPr>
        <w:ind w:firstLine="720"/>
        <w:jc w:val="both"/>
      </w:pPr>
      <w:r w:rsidRPr="00613C14">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14:paraId="3E2B0624" w14:textId="77777777" w:rsidR="00613C14" w:rsidRPr="00613C14" w:rsidRDefault="00613C14" w:rsidP="00613C14">
      <w:pPr>
        <w:ind w:firstLine="720"/>
        <w:jc w:val="both"/>
      </w:pPr>
      <w:r w:rsidRPr="00613C14">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14:paraId="13976654" w14:textId="77777777" w:rsidR="00613C14" w:rsidRPr="00613C14" w:rsidRDefault="00613C14" w:rsidP="00613C14">
      <w:pPr>
        <w:ind w:firstLine="720"/>
        <w:jc w:val="both"/>
        <w:rPr>
          <w:b/>
          <w:bCs/>
        </w:rPr>
      </w:pPr>
      <w:r w:rsidRPr="00613C14">
        <w:rPr>
          <w:b/>
          <w:bCs/>
        </w:rPr>
        <w:t>Обсуждение докладов и выступлений</w:t>
      </w:r>
    </w:p>
    <w:p w14:paraId="323D506D" w14:textId="77777777" w:rsidR="00613C14" w:rsidRPr="00613C14" w:rsidRDefault="00613C14" w:rsidP="00613C14">
      <w:pPr>
        <w:ind w:firstLine="720"/>
        <w:jc w:val="both"/>
      </w:pPr>
      <w:r w:rsidRPr="00613C14">
        <w:t>Порядок ведения семинара может быть самым разнообразным, в зависимости от его формы и тех целей, которые перед ним ставятся.</w:t>
      </w:r>
    </w:p>
    <w:p w14:paraId="75432A01" w14:textId="77777777" w:rsidR="00613C14" w:rsidRPr="00613C14" w:rsidRDefault="00613C14" w:rsidP="00613C14">
      <w:pPr>
        <w:ind w:firstLine="720"/>
        <w:jc w:val="both"/>
      </w:pPr>
      <w:r w:rsidRPr="00613C14">
        <w:t>Обычно имеет место следующая последовательность:</w:t>
      </w:r>
    </w:p>
    <w:p w14:paraId="2CAF6259" w14:textId="77777777" w:rsidR="00613C14" w:rsidRPr="00613C14" w:rsidRDefault="00613C14" w:rsidP="00613C14">
      <w:pPr>
        <w:ind w:firstLine="720"/>
        <w:jc w:val="both"/>
      </w:pPr>
      <w:r w:rsidRPr="00613C14">
        <w:t>а) выступление (доклад) по основному вопросу;</w:t>
      </w:r>
    </w:p>
    <w:p w14:paraId="5F5CBF15" w14:textId="77777777" w:rsidR="00613C14" w:rsidRPr="00613C14" w:rsidRDefault="00613C14" w:rsidP="00613C14">
      <w:pPr>
        <w:ind w:firstLine="720"/>
        <w:jc w:val="both"/>
      </w:pPr>
      <w:r w:rsidRPr="00613C14">
        <w:lastRenderedPageBreak/>
        <w:t>б) вопросы к выступающему;</w:t>
      </w:r>
    </w:p>
    <w:p w14:paraId="041B5ECD" w14:textId="77777777" w:rsidR="00613C14" w:rsidRPr="00613C14" w:rsidRDefault="00613C14" w:rsidP="00613C14">
      <w:pPr>
        <w:ind w:firstLine="720"/>
        <w:jc w:val="both"/>
      </w:pPr>
      <w:r w:rsidRPr="00613C14">
        <w:t>в) обсуждение содержания доклада, его теоретических и методических достоинств и недостатков, дополнения и замечания по нему;</w:t>
      </w:r>
    </w:p>
    <w:p w14:paraId="29108D9B" w14:textId="77777777" w:rsidR="00613C14" w:rsidRPr="00613C14" w:rsidRDefault="00613C14" w:rsidP="00613C14">
      <w:pPr>
        <w:ind w:firstLine="720"/>
        <w:jc w:val="both"/>
      </w:pPr>
      <w:r w:rsidRPr="00613C14">
        <w:t>г) заключительное слово докладчика;</w:t>
      </w:r>
    </w:p>
    <w:p w14:paraId="7B153072" w14:textId="77777777" w:rsidR="00613C14" w:rsidRPr="00613C14" w:rsidRDefault="00613C14" w:rsidP="00613C14">
      <w:pPr>
        <w:ind w:firstLine="720"/>
        <w:jc w:val="both"/>
      </w:pPr>
      <w:r w:rsidRPr="00613C14">
        <w:t>д) заключение преподавателя.</w:t>
      </w:r>
    </w:p>
    <w:p w14:paraId="76F08E01" w14:textId="77777777" w:rsidR="00613C14" w:rsidRPr="00613C14" w:rsidRDefault="00613C14" w:rsidP="00613C14">
      <w:pPr>
        <w:ind w:firstLine="720"/>
        <w:jc w:val="both"/>
      </w:pPr>
      <w:r w:rsidRPr="00613C14">
        <w:t>Разумеется, это лишь общая схема, которая может включать в себя развертывание дискуссии по возникшему вопросу и другие элементы.</w:t>
      </w:r>
    </w:p>
    <w:p w14:paraId="0584C1AA" w14:textId="77777777" w:rsidR="00613C14" w:rsidRPr="00613C14" w:rsidRDefault="00613C14" w:rsidP="00613C14">
      <w:pPr>
        <w:ind w:firstLine="720"/>
        <w:jc w:val="both"/>
      </w:pPr>
      <w:r w:rsidRPr="00613C14">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14:paraId="51064FA1" w14:textId="77777777" w:rsidR="00613C14" w:rsidRPr="00613C14" w:rsidRDefault="00613C14" w:rsidP="00613C14">
      <w:pPr>
        <w:ind w:firstLine="720"/>
        <w:jc w:val="both"/>
      </w:pPr>
      <w:r w:rsidRPr="00613C14">
        <w:t xml:space="preserve">Желательно, чтобы студент излагал материал свободно. </w:t>
      </w:r>
      <w:proofErr w:type="spellStart"/>
      <w:r w:rsidRPr="00613C14">
        <w:t>Прикованность</w:t>
      </w:r>
      <w:proofErr w:type="spellEnd"/>
      <w:r w:rsidRPr="00613C14">
        <w:t xml:space="preserve"> к конспекту, объясняется обычно следующими причинами:</w:t>
      </w:r>
    </w:p>
    <w:p w14:paraId="7A29A827" w14:textId="77777777" w:rsidR="00613C14" w:rsidRPr="00613C14" w:rsidRDefault="00613C14" w:rsidP="00613C14">
      <w:pPr>
        <w:ind w:firstLine="720"/>
        <w:jc w:val="both"/>
      </w:pPr>
      <w:r w:rsidRPr="00613C14">
        <w:t>а) плохо продумана структура изложения, вопрос не осмыслен во всей его полноте, студент боится потерять нить мыслей, нарушить логическую последовательность высказываемых положений, скомкать выступление;</w:t>
      </w:r>
    </w:p>
    <w:p w14:paraId="2B24EA1D" w14:textId="77777777" w:rsidR="00613C14" w:rsidRPr="00613C14" w:rsidRDefault="00613C14" w:rsidP="00613C14">
      <w:pPr>
        <w:ind w:firstLine="720"/>
        <w:jc w:val="both"/>
      </w:pPr>
      <w:r w:rsidRPr="00613C14">
        <w:t xml:space="preserve">б) недостаточно развита культура устной речи, опасение говорить «коряво» и неубедительно; </w:t>
      </w:r>
    </w:p>
    <w:p w14:paraId="42361D72" w14:textId="77777777" w:rsidR="00613C14" w:rsidRPr="00613C14" w:rsidRDefault="00613C14" w:rsidP="00613C14">
      <w:pPr>
        <w:ind w:firstLine="720"/>
        <w:jc w:val="both"/>
      </w:pPr>
      <w:r w:rsidRPr="00613C14">
        <w:t>в) материал списан из учебных пособий механически, без достаточного осмысливания его;</w:t>
      </w:r>
    </w:p>
    <w:p w14:paraId="3114801F" w14:textId="77777777" w:rsidR="00613C14" w:rsidRPr="00613C14" w:rsidRDefault="00613C14" w:rsidP="00613C14">
      <w:pPr>
        <w:ind w:firstLine="720"/>
        <w:jc w:val="both"/>
      </w:pPr>
      <w:r w:rsidRPr="00613C14">
        <w:t>г) как исключение, материал списан у товарища или же используется чужой конспект.</w:t>
      </w:r>
    </w:p>
    <w:p w14:paraId="7A83F9B4" w14:textId="77777777" w:rsidR="00613C14" w:rsidRPr="00613C14" w:rsidRDefault="00613C14" w:rsidP="00613C14">
      <w:pPr>
        <w:ind w:firstLine="720"/>
        <w:jc w:val="both"/>
      </w:pPr>
      <w:r w:rsidRPr="00613C14">
        <w:t>Любая из перечисленных причин, за исключением второй, говорит о поверхностной или же просто недобросовестной подготовке студента к занятию.</w:t>
      </w:r>
    </w:p>
    <w:p w14:paraId="340F636E" w14:textId="77777777" w:rsidR="00613C14" w:rsidRPr="00613C14" w:rsidRDefault="00613C14" w:rsidP="00613C14">
      <w:pPr>
        <w:ind w:firstLine="720"/>
        <w:jc w:val="both"/>
      </w:pPr>
      <w:r w:rsidRPr="00613C14">
        <w:t>Известно, что творческая атмосфера на семинаре в значительной мере зависит от содержания и формы докладов и выступлений. Чем интереснее, содержательнее доклад, тем больше он привлекает слушателей, вызывает с их стороны желание принять участие в обсуждении, высказать свое мнение. С первых же занятий приходится убеждать студентов в том, что простой пересказ лекций и учебных пособий - работа наполовину вхолостую.</w:t>
      </w:r>
    </w:p>
    <w:p w14:paraId="4D66424F" w14:textId="77777777" w:rsidR="00613C14" w:rsidRPr="00613C14" w:rsidRDefault="00613C14" w:rsidP="00613C14">
      <w:pPr>
        <w:ind w:firstLine="720"/>
        <w:jc w:val="both"/>
      </w:pPr>
      <w:r w:rsidRPr="00613C14">
        <w:t xml:space="preserve">Без «обратной связи» со слушателями выступление студента </w:t>
      </w:r>
      <w:proofErr w:type="gramStart"/>
      <w:r w:rsidRPr="00613C14">
        <w:t>- это</w:t>
      </w:r>
      <w:proofErr w:type="gramEnd"/>
      <w:r w:rsidRPr="00613C14">
        <w:t xml:space="preserve"> разговор с самим собой, обращение в пустоту. Поэтому на семинаре неплохо ввести в традицию анализ не только содержания выступлений, но и их формы - речи, дикции, характера общения с аудиторией.</w:t>
      </w:r>
    </w:p>
    <w:p w14:paraId="670AB840" w14:textId="77777777" w:rsidR="00613C14" w:rsidRPr="00613C14" w:rsidRDefault="00613C14" w:rsidP="00613C14">
      <w:pPr>
        <w:ind w:firstLine="720"/>
        <w:jc w:val="both"/>
        <w:rPr>
          <w:b/>
        </w:rPr>
      </w:pPr>
    </w:p>
    <w:p w14:paraId="214B4A24" w14:textId="77777777" w:rsidR="00613C14" w:rsidRPr="00613C14" w:rsidRDefault="00613C14" w:rsidP="00613C14">
      <w:pPr>
        <w:numPr>
          <w:ilvl w:val="0"/>
          <w:numId w:val="19"/>
        </w:numPr>
        <w:jc w:val="both"/>
        <w:rPr>
          <w:b/>
        </w:rPr>
      </w:pPr>
      <w:r w:rsidRPr="00613C14">
        <w:rPr>
          <w:b/>
        </w:rPr>
        <w:t>Задания для самостоятельной работы:</w:t>
      </w:r>
    </w:p>
    <w:p w14:paraId="60680737" w14:textId="77777777" w:rsidR="00613C14" w:rsidRPr="00613C14" w:rsidRDefault="00613C14" w:rsidP="00613C14">
      <w:pPr>
        <w:ind w:firstLine="720"/>
        <w:jc w:val="both"/>
        <w:rPr>
          <w:b/>
          <w:bCs/>
        </w:rPr>
      </w:pPr>
      <w:r w:rsidRPr="00613C14">
        <w:rPr>
          <w:b/>
          <w:bCs/>
        </w:rPr>
        <w:t>Раздел 1. Что такое Россия</w:t>
      </w:r>
      <w:r w:rsidRPr="00613C14">
        <w:rPr>
          <w:b/>
          <w:bCs/>
          <w:lang w:val="en-US"/>
        </w:rPr>
        <w:t>?</w:t>
      </w:r>
    </w:p>
    <w:p w14:paraId="11E9B568" w14:textId="77777777" w:rsidR="00613C14" w:rsidRPr="00613C14" w:rsidRDefault="00613C14" w:rsidP="00613C14">
      <w:pPr>
        <w:ind w:firstLine="720"/>
        <w:jc w:val="both"/>
        <w:rPr>
          <w:bCs/>
        </w:rPr>
      </w:pPr>
      <w:r w:rsidRPr="00613C14">
        <w:rPr>
          <w:bCs/>
        </w:rPr>
        <w:t>Страна в её пространственном, человеческом, ресурсном, идейно-символическом и нормативно-политическом измерении</w:t>
      </w:r>
    </w:p>
    <w:p w14:paraId="4DE103E3" w14:textId="77777777" w:rsidR="00613C14" w:rsidRPr="00613C14" w:rsidRDefault="00613C14" w:rsidP="00613C14">
      <w:pPr>
        <w:ind w:firstLine="720"/>
        <w:jc w:val="both"/>
        <w:rPr>
          <w:bCs/>
        </w:rPr>
      </w:pPr>
      <w:r w:rsidRPr="00613C14">
        <w:rPr>
          <w:bCs/>
        </w:rPr>
        <w:t>Объективные и характерные данные о России, её географии, ресурсах, экономике.</w:t>
      </w:r>
    </w:p>
    <w:p w14:paraId="4C5F02A4" w14:textId="77777777" w:rsidR="00613C14" w:rsidRPr="00613C14" w:rsidRDefault="00613C14" w:rsidP="00613C14">
      <w:pPr>
        <w:ind w:firstLine="720"/>
        <w:jc w:val="both"/>
        <w:rPr>
          <w:bCs/>
        </w:rPr>
      </w:pPr>
      <w:r w:rsidRPr="00613C14">
        <w:rPr>
          <w:bCs/>
        </w:rPr>
        <w:t>Население, культура, религии и языки.</w:t>
      </w:r>
    </w:p>
    <w:p w14:paraId="73F52BFC" w14:textId="77777777" w:rsidR="00613C14" w:rsidRPr="00613C14" w:rsidRDefault="00613C14" w:rsidP="00613C14">
      <w:pPr>
        <w:ind w:firstLine="720"/>
        <w:jc w:val="both"/>
        <w:rPr>
          <w:bCs/>
        </w:rPr>
      </w:pPr>
      <w:r w:rsidRPr="00613C14">
        <w:rPr>
          <w:bCs/>
        </w:rPr>
        <w:t>Современное положение российских регионов.</w:t>
      </w:r>
    </w:p>
    <w:p w14:paraId="1FA55DA8" w14:textId="77777777" w:rsidR="00613C14" w:rsidRPr="00613C14" w:rsidRDefault="00613C14" w:rsidP="00613C14">
      <w:pPr>
        <w:ind w:firstLine="720"/>
        <w:jc w:val="both"/>
        <w:rPr>
          <w:bCs/>
        </w:rPr>
      </w:pPr>
      <w:r w:rsidRPr="00613C14">
        <w:rPr>
          <w:bCs/>
        </w:rPr>
        <w:t>Выдающиеся персоналии («герои»).</w:t>
      </w:r>
    </w:p>
    <w:p w14:paraId="2606BA4B" w14:textId="77777777" w:rsidR="00613C14" w:rsidRPr="00613C14" w:rsidRDefault="00613C14" w:rsidP="00613C14">
      <w:pPr>
        <w:ind w:firstLine="720"/>
        <w:jc w:val="both"/>
        <w:rPr>
          <w:bCs/>
        </w:rPr>
      </w:pPr>
      <w:r w:rsidRPr="00613C14">
        <w:rPr>
          <w:bCs/>
        </w:rPr>
        <w:t>Ключевые испытания и победы России, отразившиеся в её современной истории.</w:t>
      </w:r>
    </w:p>
    <w:p w14:paraId="6B2594ED" w14:textId="77777777" w:rsidR="00613C14" w:rsidRPr="00613C14" w:rsidRDefault="00613C14" w:rsidP="00613C14">
      <w:pPr>
        <w:ind w:firstLine="720"/>
        <w:jc w:val="both"/>
        <w:rPr>
          <w:b/>
          <w:bCs/>
        </w:rPr>
      </w:pPr>
      <w:r w:rsidRPr="00613C14">
        <w:rPr>
          <w:b/>
          <w:bCs/>
        </w:rPr>
        <w:t>Раздел 2. Российское государство-цивилизация</w:t>
      </w:r>
    </w:p>
    <w:p w14:paraId="1BCF4575" w14:textId="77777777" w:rsidR="00613C14" w:rsidRPr="00613C14" w:rsidRDefault="00613C14" w:rsidP="00613C14">
      <w:pPr>
        <w:ind w:firstLine="720"/>
        <w:jc w:val="both"/>
        <w:rPr>
          <w:bCs/>
        </w:rPr>
      </w:pPr>
      <w:r w:rsidRPr="00613C14">
        <w:rPr>
          <w:bCs/>
        </w:rPr>
        <w:t>Исторические, географические, институциональные основания формирования российской цивилизации. Концептуализация понятия «цивилизация» (вне идей стадиального детерминизма</w:t>
      </w:r>
      <w:proofErr w:type="gramStart"/>
      <w:r w:rsidRPr="00613C14">
        <w:rPr>
          <w:bCs/>
        </w:rPr>
        <w:t>)</w:t>
      </w:r>
      <w:proofErr w:type="gramEnd"/>
      <w:r w:rsidRPr="00613C14">
        <w:rPr>
          <w:bCs/>
        </w:rPr>
        <w:t xml:space="preserve"> Что такое цивилизация? Какими они были и бывают? Плюсы и минусы цивилизационного подхода.</w:t>
      </w:r>
    </w:p>
    <w:p w14:paraId="79A848A1" w14:textId="77777777" w:rsidR="00613C14" w:rsidRPr="00613C14" w:rsidRDefault="00613C14" w:rsidP="00613C14">
      <w:pPr>
        <w:ind w:firstLine="720"/>
        <w:jc w:val="both"/>
        <w:rPr>
          <w:bCs/>
        </w:rPr>
      </w:pPr>
      <w:r w:rsidRPr="00613C14">
        <w:rPr>
          <w:bCs/>
        </w:rPr>
        <w:lastRenderedPageBreak/>
        <w:t xml:space="preserve">Особенности цивилизационного развития России: история многонационального (наднационального) характера общества, перехода от имперской организации к федеративной, </w:t>
      </w:r>
      <w:proofErr w:type="spellStart"/>
      <w:r w:rsidRPr="00613C14">
        <w:rPr>
          <w:bCs/>
        </w:rPr>
        <w:t>межцивилизационного</w:t>
      </w:r>
      <w:proofErr w:type="spellEnd"/>
      <w:r w:rsidRPr="00613C14">
        <w:rPr>
          <w:bCs/>
        </w:rPr>
        <w:t xml:space="preserve"> диалога за пределами России (и внутри неё).</w:t>
      </w:r>
    </w:p>
    <w:p w14:paraId="47F7525B" w14:textId="77777777" w:rsidR="00613C14" w:rsidRPr="00613C14" w:rsidRDefault="00613C14" w:rsidP="00613C14">
      <w:pPr>
        <w:ind w:firstLine="720"/>
        <w:jc w:val="both"/>
        <w:rPr>
          <w:bCs/>
        </w:rPr>
      </w:pPr>
      <w:r w:rsidRPr="00613C14">
        <w:rPr>
          <w:bCs/>
        </w:rPr>
        <w:t>Роль и миссия России в работах различных отечественных и зарубежных философов, историков, политиков, деятелей культуры.</w:t>
      </w:r>
    </w:p>
    <w:p w14:paraId="761F4F49" w14:textId="77777777" w:rsidR="00613C14" w:rsidRPr="00613C14" w:rsidRDefault="00613C14" w:rsidP="00613C14">
      <w:pPr>
        <w:ind w:firstLine="720"/>
        <w:jc w:val="both"/>
        <w:rPr>
          <w:bCs/>
        </w:rPr>
      </w:pPr>
      <w:r w:rsidRPr="00613C14">
        <w:rPr>
          <w:b/>
          <w:bCs/>
        </w:rPr>
        <w:t>Раздел 3. Российское мировоззрение и ценности российской цивилизации</w:t>
      </w:r>
    </w:p>
    <w:p w14:paraId="2A31A8BE" w14:textId="77777777" w:rsidR="00613C14" w:rsidRPr="00613C14" w:rsidRDefault="00613C14" w:rsidP="00613C14">
      <w:pPr>
        <w:ind w:firstLine="720"/>
        <w:jc w:val="both"/>
        <w:rPr>
          <w:bCs/>
        </w:rPr>
      </w:pPr>
      <w:r w:rsidRPr="00613C14">
        <w:rPr>
          <w:bCs/>
        </w:rPr>
        <w:t>Мировоззрение и его значение для человека, общества, государства. Что такое мировоззрение? Теория вопроса и смежные научные концепты. Мировоззрение как функциональная система. Мировоззренческая система российской цивилизации. Представление ключевых мировоззренческих позиций и понятий, связанных с российской идентичностью, в историческом измерении и в контексте российского федерализма. Рассмотрение этих мировоззренческих позиций с точки зрения ключевых элементов общественно-политической жизни (мифы, ценности и убеждения, потребности и стратегии).</w:t>
      </w:r>
    </w:p>
    <w:p w14:paraId="4E23595D" w14:textId="77777777" w:rsidR="00613C14" w:rsidRPr="00613C14" w:rsidRDefault="00613C14" w:rsidP="00613C14">
      <w:pPr>
        <w:ind w:firstLine="720"/>
        <w:jc w:val="both"/>
        <w:rPr>
          <w:bCs/>
        </w:rPr>
      </w:pPr>
      <w:r w:rsidRPr="00613C14">
        <w:rPr>
          <w:bCs/>
        </w:rPr>
        <w:t>Значение коммуникационных практик и государственных решений в области мировоззрения (политика памяти, символическая политика и пр.)</w:t>
      </w:r>
    </w:p>
    <w:p w14:paraId="3D28248B" w14:textId="77777777" w:rsidR="00613C14" w:rsidRPr="00613C14" w:rsidRDefault="00613C14" w:rsidP="00613C14">
      <w:pPr>
        <w:ind w:firstLine="720"/>
        <w:jc w:val="both"/>
        <w:rPr>
          <w:bCs/>
        </w:rPr>
      </w:pPr>
      <w:r w:rsidRPr="00613C14">
        <w:rPr>
          <w:bCs/>
        </w:rPr>
        <w:t>Самостоятельная картина мира и история особого мировоззрение российской цивилизации. Ценностные принципы (константы) российской цивилизации: единство многообразия (1), суверенитет (сила и доверие) (2), согласие и сотрудничество (3), любовь и ответственность (4), созидание и развитие (5). Их отражение в актуальных социологических данных и политических исследованиях.</w:t>
      </w:r>
    </w:p>
    <w:p w14:paraId="480EC794" w14:textId="77777777" w:rsidR="00613C14" w:rsidRPr="00613C14" w:rsidRDefault="00613C14" w:rsidP="00613C14">
      <w:pPr>
        <w:ind w:firstLine="720"/>
        <w:jc w:val="both"/>
        <w:rPr>
          <w:bCs/>
        </w:rPr>
      </w:pPr>
      <w:r w:rsidRPr="00613C14">
        <w:rPr>
          <w:bCs/>
        </w:rPr>
        <w:t xml:space="preserve">«Системная модель мировоззрения» («человек – семья – общество – государство – страна») и её репрезентации («символы – идеи и язык – нормы – ритуалы – институты»). </w:t>
      </w:r>
    </w:p>
    <w:p w14:paraId="7A0B65DC" w14:textId="77777777" w:rsidR="00613C14" w:rsidRPr="00613C14" w:rsidRDefault="00613C14" w:rsidP="00613C14">
      <w:pPr>
        <w:ind w:firstLine="720"/>
        <w:jc w:val="both"/>
        <w:rPr>
          <w:bCs/>
        </w:rPr>
      </w:pPr>
      <w:r w:rsidRPr="00613C14">
        <w:rPr>
          <w:bCs/>
        </w:rPr>
        <w:t>Раздел 4. Политическое устройство России</w:t>
      </w:r>
    </w:p>
    <w:p w14:paraId="224F94BF" w14:textId="77777777" w:rsidR="00613C14" w:rsidRPr="00613C14" w:rsidRDefault="00613C14" w:rsidP="00613C14">
      <w:pPr>
        <w:ind w:firstLine="720"/>
        <w:jc w:val="both"/>
        <w:rPr>
          <w:bCs/>
        </w:rPr>
      </w:pPr>
      <w:r w:rsidRPr="00613C14">
        <w:rPr>
          <w:bCs/>
        </w:rPr>
        <w:t>Объективное представление российских государственных и общественных институтов, их истории и ключевых причинно-следственных связей последних лет социальной трансформации</w:t>
      </w:r>
    </w:p>
    <w:p w14:paraId="620A258C" w14:textId="77777777" w:rsidR="00613C14" w:rsidRPr="00613C14" w:rsidRDefault="00613C14" w:rsidP="00613C14">
      <w:pPr>
        <w:ind w:firstLine="720"/>
        <w:jc w:val="both"/>
        <w:rPr>
          <w:bCs/>
        </w:rPr>
      </w:pPr>
      <w:r w:rsidRPr="00613C14">
        <w:rPr>
          <w:bCs/>
        </w:rPr>
        <w:t xml:space="preserve">Основы конституционного строя России. Принцип разделения властей и демократия. Особенности современного российского политического класса. Генеалогия ведущих политических институтов, их история причины и следствия их трансформации. Уровни организации власти в РФ. Государственные проекты и их значение (ключевые отрасли, кадры, социальная сфера) </w:t>
      </w:r>
    </w:p>
    <w:p w14:paraId="3A4F549C" w14:textId="77777777" w:rsidR="00613C14" w:rsidRPr="00613C14" w:rsidRDefault="00613C14" w:rsidP="00613C14">
      <w:pPr>
        <w:ind w:firstLine="720"/>
        <w:jc w:val="both"/>
        <w:rPr>
          <w:b/>
          <w:bCs/>
        </w:rPr>
      </w:pPr>
      <w:r w:rsidRPr="00613C14">
        <w:rPr>
          <w:b/>
          <w:bCs/>
        </w:rPr>
        <w:t>Раздел 5. Вызовы будущего и развитие страны</w:t>
      </w:r>
    </w:p>
    <w:p w14:paraId="106DBBF7" w14:textId="77777777" w:rsidR="00613C14" w:rsidRPr="00613C14" w:rsidRDefault="00613C14" w:rsidP="00613C14">
      <w:pPr>
        <w:ind w:firstLine="720"/>
        <w:jc w:val="both"/>
        <w:rPr>
          <w:bCs/>
        </w:rPr>
      </w:pPr>
      <w:r w:rsidRPr="00613C14">
        <w:rPr>
          <w:bCs/>
        </w:rPr>
        <w:t>Сценарии перспективного развития страны и роль гражданина в этих сценариях</w:t>
      </w:r>
    </w:p>
    <w:p w14:paraId="5CD0BDA8" w14:textId="77777777" w:rsidR="00613C14" w:rsidRPr="00613C14" w:rsidRDefault="00613C14" w:rsidP="00613C14">
      <w:pPr>
        <w:ind w:firstLine="720"/>
        <w:jc w:val="both"/>
        <w:rPr>
          <w:bCs/>
        </w:rPr>
      </w:pPr>
      <w:r w:rsidRPr="00613C14">
        <w:rPr>
          <w:bCs/>
        </w:rPr>
        <w:t>Глобальные тренды и особенности мирового развития. Техногенные риски, экологические вызовы и экономические шоки. Суверенитет страны и его место в сценариях перспективного развития мира и российской цивилизации. Стабильность, миссия, ответственность и справедливость как ценностные ориентиры для развития и процветания России</w:t>
      </w:r>
    </w:p>
    <w:p w14:paraId="4F08C872" w14:textId="77777777" w:rsidR="00613C14" w:rsidRPr="00613C14" w:rsidRDefault="00613C14" w:rsidP="00613C14">
      <w:pPr>
        <w:ind w:firstLine="720"/>
        <w:jc w:val="both"/>
        <w:rPr>
          <w:bCs/>
        </w:rPr>
      </w:pPr>
      <w:r w:rsidRPr="00613C14">
        <w:rPr>
          <w:bCs/>
        </w:rPr>
        <w:t>Солидарность, единство и стабильность российского общества в цивилизационном измерении. Стремление к компромиссу, альтруизм и взаимопомощь как значимые принципы российской политики.</w:t>
      </w:r>
    </w:p>
    <w:p w14:paraId="1EFEA544" w14:textId="77777777" w:rsidR="00613C14" w:rsidRPr="00613C14" w:rsidRDefault="00613C14" w:rsidP="00613C14">
      <w:pPr>
        <w:ind w:firstLine="720"/>
        <w:jc w:val="both"/>
        <w:rPr>
          <w:bCs/>
        </w:rPr>
      </w:pPr>
      <w:r w:rsidRPr="00613C14">
        <w:rPr>
          <w:bCs/>
        </w:rPr>
        <w:t xml:space="preserve">Ответственность и миссия как ориентиры личностного и общественного развития. Справедливость и меритократия в российском обществе. Представление о </w:t>
      </w:r>
      <w:proofErr w:type="spellStart"/>
      <w:r w:rsidRPr="00613C14">
        <w:rPr>
          <w:bCs/>
        </w:rPr>
        <w:t>коммунитарном</w:t>
      </w:r>
      <w:proofErr w:type="spellEnd"/>
      <w:r w:rsidRPr="00613C14">
        <w:rPr>
          <w:bCs/>
        </w:rPr>
        <w:t xml:space="preserve"> характере российской гражданственности, неразрывности личного успеха и благосостояния Родины</w:t>
      </w:r>
    </w:p>
    <w:p w14:paraId="2A16F21A" w14:textId="77777777" w:rsidR="00613C14" w:rsidRPr="00613C14" w:rsidRDefault="00613C14" w:rsidP="00613C14">
      <w:pPr>
        <w:ind w:firstLine="720"/>
        <w:jc w:val="both"/>
        <w:rPr>
          <w:bCs/>
        </w:rPr>
      </w:pPr>
    </w:p>
    <w:p w14:paraId="4D52A576" w14:textId="77777777" w:rsidR="00613C14" w:rsidRPr="00613C14" w:rsidRDefault="00613C14" w:rsidP="00613C14">
      <w:pPr>
        <w:jc w:val="both"/>
        <w:rPr>
          <w:b/>
        </w:rPr>
      </w:pPr>
    </w:p>
    <w:p w14:paraId="76A28DC9" w14:textId="77777777" w:rsidR="00613C14" w:rsidRPr="00613C14" w:rsidRDefault="00613C14" w:rsidP="00613C14">
      <w:pPr>
        <w:jc w:val="both"/>
        <w:rPr>
          <w:b/>
        </w:rPr>
        <w:sectPr w:rsidR="00613C14" w:rsidRPr="00613C14" w:rsidSect="00595ECB">
          <w:headerReference w:type="even" r:id="rId32"/>
          <w:footerReference w:type="even" r:id="rId33"/>
          <w:footerReference w:type="default" r:id="rId34"/>
          <w:pgSz w:w="11906" w:h="16838"/>
          <w:pgMar w:top="1134" w:right="850" w:bottom="1134" w:left="1701" w:header="708" w:footer="708" w:gutter="0"/>
          <w:cols w:space="720"/>
          <w:titlePg/>
        </w:sectPr>
      </w:pPr>
    </w:p>
    <w:p w14:paraId="552643C4" w14:textId="77777777" w:rsidR="00613C14" w:rsidRPr="00613C14" w:rsidRDefault="00613C14" w:rsidP="00613C14">
      <w:pPr>
        <w:keepNext/>
        <w:ind w:firstLine="709"/>
        <w:jc w:val="right"/>
        <w:outlineLvl w:val="0"/>
        <w:rPr>
          <w:b/>
          <w:kern w:val="28"/>
        </w:rPr>
      </w:pPr>
      <w:bookmarkStart w:id="40" w:name="_Toc137595878"/>
      <w:bookmarkStart w:id="41" w:name="_Toc139900404"/>
      <w:r w:rsidRPr="00613C14">
        <w:rPr>
          <w:b/>
          <w:kern w:val="28"/>
        </w:rPr>
        <w:lastRenderedPageBreak/>
        <w:t>Приложение 2</w:t>
      </w:r>
      <w:bookmarkEnd w:id="40"/>
      <w:bookmarkEnd w:id="41"/>
    </w:p>
    <w:p w14:paraId="380297D6" w14:textId="77777777" w:rsidR="00613C14" w:rsidRPr="00613C14" w:rsidRDefault="00613C14" w:rsidP="00613C14">
      <w:pPr>
        <w:ind w:firstLine="720"/>
        <w:jc w:val="right"/>
      </w:pPr>
    </w:p>
    <w:p w14:paraId="5687BA38" w14:textId="77777777" w:rsidR="00671AD0" w:rsidRDefault="00613C14" w:rsidP="00613C14">
      <w:pPr>
        <w:ind w:firstLine="720"/>
        <w:jc w:val="center"/>
        <w:rPr>
          <w:b/>
          <w:sz w:val="28"/>
          <w:szCs w:val="28"/>
        </w:rPr>
      </w:pPr>
      <w:r w:rsidRPr="00613C14">
        <w:rPr>
          <w:b/>
          <w:sz w:val="28"/>
          <w:szCs w:val="28"/>
        </w:rPr>
        <w:t xml:space="preserve">Оценочные материалы по дисциплине </w:t>
      </w:r>
    </w:p>
    <w:p w14:paraId="2FFFC924" w14:textId="77777777" w:rsidR="00613C14" w:rsidRPr="00613C14" w:rsidRDefault="00613C14" w:rsidP="00613C14">
      <w:pPr>
        <w:ind w:firstLine="720"/>
        <w:jc w:val="center"/>
        <w:rPr>
          <w:b/>
          <w:sz w:val="28"/>
          <w:szCs w:val="28"/>
        </w:rPr>
      </w:pPr>
      <w:r w:rsidRPr="00613C14">
        <w:rPr>
          <w:b/>
          <w:sz w:val="28"/>
          <w:szCs w:val="28"/>
        </w:rPr>
        <w:t>«Основы российской государственности»</w:t>
      </w:r>
    </w:p>
    <w:p w14:paraId="02D438E8" w14:textId="77777777" w:rsidR="00613C14" w:rsidRPr="00613C14" w:rsidRDefault="00613C14" w:rsidP="00613C14">
      <w:pPr>
        <w:ind w:firstLine="720"/>
        <w:jc w:val="center"/>
        <w:rPr>
          <w:b/>
          <w:sz w:val="28"/>
          <w:szCs w:val="28"/>
        </w:rPr>
      </w:pPr>
    </w:p>
    <w:p w14:paraId="2297D30E" w14:textId="77777777" w:rsidR="00613C14" w:rsidRPr="00613C14" w:rsidRDefault="00613C14" w:rsidP="00613C14">
      <w:pPr>
        <w:numPr>
          <w:ilvl w:val="0"/>
          <w:numId w:val="18"/>
        </w:numPr>
        <w:tabs>
          <w:tab w:val="left" w:pos="1134"/>
        </w:tabs>
        <w:ind w:left="0" w:firstLine="709"/>
        <w:jc w:val="both"/>
        <w:rPr>
          <w:b/>
        </w:rPr>
      </w:pPr>
      <w:r w:rsidRPr="00613C14">
        <w:rPr>
          <w:b/>
        </w:rPr>
        <w:t>Оценочные материалы для промежуточной аттестации</w:t>
      </w:r>
    </w:p>
    <w:p w14:paraId="35889176" w14:textId="77777777" w:rsidR="00613C14" w:rsidRPr="00613C14" w:rsidRDefault="00613C14" w:rsidP="00613C14">
      <w:pPr>
        <w:numPr>
          <w:ilvl w:val="1"/>
          <w:numId w:val="20"/>
        </w:numPr>
        <w:suppressAutoHyphens/>
        <w:ind w:left="0" w:firstLine="709"/>
        <w:rPr>
          <w:b/>
        </w:rPr>
      </w:pPr>
      <w:r w:rsidRPr="00613C14">
        <w:rPr>
          <w:b/>
        </w:rPr>
        <w:t>Тестовые материалы</w:t>
      </w:r>
    </w:p>
    <w:p w14:paraId="53413063" w14:textId="77777777" w:rsidR="00613C14" w:rsidRPr="00613C14" w:rsidRDefault="00613C14" w:rsidP="00613C14">
      <w:pPr>
        <w:ind w:firstLine="720"/>
        <w:jc w:val="both"/>
        <w:rPr>
          <w:szCs w:val="20"/>
        </w:rPr>
      </w:pPr>
      <w:r w:rsidRPr="00613C14">
        <w:rPr>
          <w:szCs w:val="20"/>
        </w:rPr>
        <w:t>1. Как, в соответствии с Конституцией Российской Федерации, соотносятся наименования «Российская Федерация» и «Россия»?</w:t>
      </w:r>
    </w:p>
    <w:p w14:paraId="06EA1B9D" w14:textId="77777777" w:rsidR="00613C14" w:rsidRPr="00613C14" w:rsidRDefault="00613C14" w:rsidP="00613C14">
      <w:pPr>
        <w:ind w:firstLine="720"/>
        <w:jc w:val="both"/>
        <w:rPr>
          <w:szCs w:val="20"/>
        </w:rPr>
      </w:pPr>
      <w:r w:rsidRPr="00613C14">
        <w:rPr>
          <w:szCs w:val="20"/>
        </w:rPr>
        <w:t>а) наименование «Российская Федерация» шире, чем «Россия»;</w:t>
      </w:r>
    </w:p>
    <w:p w14:paraId="5E31FAC0" w14:textId="77777777" w:rsidR="00613C14" w:rsidRPr="00613C14" w:rsidRDefault="00613C14" w:rsidP="00613C14">
      <w:pPr>
        <w:ind w:firstLine="720"/>
        <w:jc w:val="both"/>
        <w:rPr>
          <w:szCs w:val="20"/>
        </w:rPr>
      </w:pPr>
      <w:r w:rsidRPr="00613C14">
        <w:rPr>
          <w:szCs w:val="20"/>
        </w:rPr>
        <w:t>б) наименование «Россия» шире, чем «Российская Федерация»;</w:t>
      </w:r>
    </w:p>
    <w:p w14:paraId="3E6D71BD" w14:textId="77777777" w:rsidR="00613C14" w:rsidRPr="00613C14" w:rsidRDefault="00613C14" w:rsidP="00613C14">
      <w:pPr>
        <w:ind w:firstLine="720"/>
        <w:jc w:val="both"/>
        <w:rPr>
          <w:szCs w:val="20"/>
        </w:rPr>
      </w:pPr>
      <w:r w:rsidRPr="00613C14">
        <w:rPr>
          <w:szCs w:val="20"/>
        </w:rPr>
        <w:t>в) это взаимоисключающие понятия;</w:t>
      </w:r>
    </w:p>
    <w:p w14:paraId="07B13F46" w14:textId="77777777" w:rsidR="00613C14" w:rsidRPr="00613C14" w:rsidRDefault="00613C14" w:rsidP="00613C14">
      <w:pPr>
        <w:ind w:firstLine="720"/>
        <w:jc w:val="both"/>
        <w:rPr>
          <w:szCs w:val="20"/>
        </w:rPr>
      </w:pPr>
      <w:r w:rsidRPr="00613C14">
        <w:rPr>
          <w:szCs w:val="20"/>
        </w:rPr>
        <w:t>г) данные понятия равнозначны.</w:t>
      </w:r>
    </w:p>
    <w:p w14:paraId="35D50B37" w14:textId="77777777" w:rsidR="00613C14" w:rsidRPr="00613C14" w:rsidRDefault="00613C14" w:rsidP="00613C14">
      <w:pPr>
        <w:ind w:firstLine="720"/>
        <w:jc w:val="both"/>
        <w:rPr>
          <w:szCs w:val="20"/>
        </w:rPr>
      </w:pPr>
      <w:r w:rsidRPr="00613C14">
        <w:rPr>
          <w:szCs w:val="20"/>
        </w:rPr>
        <w:t>2. Какими характерными чертами и принципами, в соответствии с Конституцией Российской Федерации, должно обладать демократическое государство?</w:t>
      </w:r>
    </w:p>
    <w:p w14:paraId="491C0BF4" w14:textId="77777777" w:rsidR="00613C14" w:rsidRPr="00613C14" w:rsidRDefault="00613C14" w:rsidP="00613C14">
      <w:pPr>
        <w:ind w:firstLine="720"/>
        <w:jc w:val="both"/>
        <w:rPr>
          <w:szCs w:val="20"/>
        </w:rPr>
      </w:pPr>
      <w:r w:rsidRPr="00613C14">
        <w:rPr>
          <w:szCs w:val="20"/>
        </w:rPr>
        <w:t>А) принцип политического единства общеобязательной воли и принцип большинства;</w:t>
      </w:r>
    </w:p>
    <w:p w14:paraId="54037AB6" w14:textId="77777777" w:rsidR="00613C14" w:rsidRPr="00613C14" w:rsidRDefault="00613C14" w:rsidP="00613C14">
      <w:pPr>
        <w:ind w:firstLine="720"/>
        <w:jc w:val="both"/>
        <w:rPr>
          <w:szCs w:val="20"/>
        </w:rPr>
      </w:pPr>
      <w:r w:rsidRPr="00613C14">
        <w:rPr>
          <w:szCs w:val="20"/>
        </w:rPr>
        <w:t>б) непосредственное политическое волеизъявление народа на свободных демократических выборах и референдуме;</w:t>
      </w:r>
    </w:p>
    <w:p w14:paraId="2487879D" w14:textId="77777777" w:rsidR="00613C14" w:rsidRPr="00613C14" w:rsidRDefault="00613C14" w:rsidP="00613C14">
      <w:pPr>
        <w:ind w:firstLine="720"/>
        <w:jc w:val="both"/>
        <w:rPr>
          <w:szCs w:val="20"/>
        </w:rPr>
      </w:pPr>
      <w:r w:rsidRPr="00613C14">
        <w:rPr>
          <w:szCs w:val="20"/>
        </w:rPr>
        <w:t>в) свобода и гласность политического процесса;</w:t>
      </w:r>
    </w:p>
    <w:p w14:paraId="7E6A504C" w14:textId="77777777" w:rsidR="00613C14" w:rsidRPr="00613C14" w:rsidRDefault="00613C14" w:rsidP="00613C14">
      <w:pPr>
        <w:ind w:firstLine="720"/>
        <w:jc w:val="both"/>
        <w:rPr>
          <w:szCs w:val="20"/>
        </w:rPr>
      </w:pPr>
      <w:r w:rsidRPr="00613C14">
        <w:rPr>
          <w:szCs w:val="20"/>
        </w:rPr>
        <w:t>г) все варианты ответов верны.</w:t>
      </w:r>
    </w:p>
    <w:p w14:paraId="4F9771A3" w14:textId="77777777" w:rsidR="00613C14" w:rsidRPr="00613C14" w:rsidRDefault="00613C14" w:rsidP="00613C14">
      <w:pPr>
        <w:ind w:firstLine="720"/>
        <w:jc w:val="both"/>
        <w:rPr>
          <w:szCs w:val="20"/>
        </w:rPr>
      </w:pPr>
      <w:r w:rsidRPr="00613C14">
        <w:rPr>
          <w:szCs w:val="20"/>
        </w:rPr>
        <w:t>3. В чем заключается сущность одного из основных признаков правового государства – ограниченность государственной власти?</w:t>
      </w:r>
    </w:p>
    <w:p w14:paraId="7FEF6822" w14:textId="77777777" w:rsidR="00613C14" w:rsidRPr="00613C14" w:rsidRDefault="00613C14" w:rsidP="00613C14">
      <w:pPr>
        <w:ind w:firstLine="720"/>
        <w:jc w:val="both"/>
        <w:rPr>
          <w:szCs w:val="20"/>
        </w:rPr>
      </w:pPr>
      <w:r w:rsidRPr="00613C14">
        <w:rPr>
          <w:szCs w:val="20"/>
        </w:rPr>
        <w:t>А) государство объективно ограничено экономическими и социальными факторами;</w:t>
      </w:r>
    </w:p>
    <w:p w14:paraId="1E7ACC1A" w14:textId="77777777" w:rsidR="00613C14" w:rsidRPr="00613C14" w:rsidRDefault="00613C14" w:rsidP="00613C14">
      <w:pPr>
        <w:ind w:firstLine="720"/>
        <w:jc w:val="both"/>
        <w:rPr>
          <w:szCs w:val="20"/>
        </w:rPr>
      </w:pPr>
      <w:r w:rsidRPr="00613C14">
        <w:rPr>
          <w:szCs w:val="20"/>
        </w:rPr>
        <w:t>б) некомпетентность органов государственного управления;</w:t>
      </w:r>
    </w:p>
    <w:p w14:paraId="67F4BCB6" w14:textId="77777777" w:rsidR="00613C14" w:rsidRPr="00613C14" w:rsidRDefault="00613C14" w:rsidP="00613C14">
      <w:pPr>
        <w:ind w:firstLine="720"/>
        <w:jc w:val="both"/>
        <w:rPr>
          <w:szCs w:val="20"/>
        </w:rPr>
      </w:pPr>
      <w:r w:rsidRPr="00613C14">
        <w:rPr>
          <w:szCs w:val="20"/>
        </w:rPr>
        <w:t>в) ограниченность государства геополитическими факторами;</w:t>
      </w:r>
    </w:p>
    <w:p w14:paraId="32F885F5" w14:textId="77777777" w:rsidR="00613C14" w:rsidRPr="00613C14" w:rsidRDefault="00613C14" w:rsidP="00613C14">
      <w:pPr>
        <w:ind w:firstLine="720"/>
        <w:jc w:val="both"/>
        <w:rPr>
          <w:szCs w:val="20"/>
        </w:rPr>
      </w:pPr>
      <w:r w:rsidRPr="00613C14">
        <w:rPr>
          <w:szCs w:val="20"/>
        </w:rPr>
        <w:t>г) нет верного варианта ответа.</w:t>
      </w:r>
    </w:p>
    <w:p w14:paraId="0337DACE" w14:textId="77777777" w:rsidR="00613C14" w:rsidRPr="00613C14" w:rsidRDefault="00613C14" w:rsidP="00613C14">
      <w:pPr>
        <w:ind w:firstLine="720"/>
        <w:jc w:val="both"/>
        <w:rPr>
          <w:szCs w:val="20"/>
        </w:rPr>
      </w:pPr>
      <w:r w:rsidRPr="00613C14">
        <w:rPr>
          <w:szCs w:val="20"/>
        </w:rPr>
        <w:t>4. Гражданство предполагает:</w:t>
      </w:r>
    </w:p>
    <w:p w14:paraId="10D1B94D" w14:textId="77777777" w:rsidR="00613C14" w:rsidRPr="00613C14" w:rsidRDefault="00613C14" w:rsidP="00613C14">
      <w:pPr>
        <w:ind w:firstLine="720"/>
        <w:jc w:val="both"/>
        <w:rPr>
          <w:szCs w:val="20"/>
        </w:rPr>
      </w:pPr>
      <w:r w:rsidRPr="00613C14">
        <w:rPr>
          <w:szCs w:val="20"/>
        </w:rPr>
        <w:t>а) правовую связь лица с конкретным государством;</w:t>
      </w:r>
    </w:p>
    <w:p w14:paraId="58BE75BF" w14:textId="77777777" w:rsidR="00613C14" w:rsidRPr="00613C14" w:rsidRDefault="00613C14" w:rsidP="00613C14">
      <w:pPr>
        <w:ind w:firstLine="720"/>
        <w:jc w:val="both"/>
        <w:rPr>
          <w:szCs w:val="20"/>
        </w:rPr>
      </w:pPr>
      <w:r w:rsidRPr="00613C14">
        <w:rPr>
          <w:szCs w:val="20"/>
        </w:rPr>
        <w:t>б) взаимные права и обязанности гражданина и государства;</w:t>
      </w:r>
    </w:p>
    <w:p w14:paraId="1DB808C4" w14:textId="77777777" w:rsidR="00613C14" w:rsidRPr="00613C14" w:rsidRDefault="00613C14" w:rsidP="00613C14">
      <w:pPr>
        <w:ind w:firstLine="720"/>
        <w:jc w:val="both"/>
        <w:rPr>
          <w:szCs w:val="20"/>
        </w:rPr>
      </w:pPr>
      <w:r w:rsidRPr="00613C14">
        <w:rPr>
          <w:szCs w:val="20"/>
        </w:rPr>
        <w:t>в) право государства избавляться от преступников путем лишения их гражданства и высылки за рубеж;</w:t>
      </w:r>
    </w:p>
    <w:p w14:paraId="3834FBA7" w14:textId="77777777" w:rsidR="00613C14" w:rsidRPr="00613C14" w:rsidRDefault="00613C14" w:rsidP="00613C14">
      <w:pPr>
        <w:ind w:firstLine="720"/>
        <w:jc w:val="both"/>
        <w:rPr>
          <w:szCs w:val="20"/>
        </w:rPr>
      </w:pPr>
      <w:r w:rsidRPr="00613C14">
        <w:rPr>
          <w:szCs w:val="20"/>
        </w:rPr>
        <w:t>г) обязанность государства защищать гражданина за границей.</w:t>
      </w:r>
    </w:p>
    <w:p w14:paraId="63A71533" w14:textId="77777777" w:rsidR="00613C14" w:rsidRPr="00613C14" w:rsidRDefault="00613C14" w:rsidP="00613C14">
      <w:pPr>
        <w:ind w:firstLine="720"/>
        <w:jc w:val="both"/>
        <w:rPr>
          <w:szCs w:val="20"/>
        </w:rPr>
      </w:pPr>
      <w:r w:rsidRPr="00613C14">
        <w:rPr>
          <w:szCs w:val="20"/>
        </w:rPr>
        <w:t>5. Основные принципы правового государства:</w:t>
      </w:r>
    </w:p>
    <w:p w14:paraId="1BE53612" w14:textId="77777777" w:rsidR="00613C14" w:rsidRPr="00613C14" w:rsidRDefault="00613C14" w:rsidP="00613C14">
      <w:pPr>
        <w:ind w:firstLine="720"/>
        <w:jc w:val="both"/>
        <w:rPr>
          <w:szCs w:val="20"/>
        </w:rPr>
      </w:pPr>
      <w:r w:rsidRPr="00613C14">
        <w:rPr>
          <w:szCs w:val="20"/>
        </w:rPr>
        <w:t>а) легитимность публичной власти, разделение властей;</w:t>
      </w:r>
    </w:p>
    <w:p w14:paraId="435823A2" w14:textId="77777777" w:rsidR="00613C14" w:rsidRPr="00613C14" w:rsidRDefault="00613C14" w:rsidP="00613C14">
      <w:pPr>
        <w:ind w:firstLine="720"/>
        <w:jc w:val="both"/>
        <w:rPr>
          <w:szCs w:val="20"/>
        </w:rPr>
      </w:pPr>
      <w:r w:rsidRPr="00613C14">
        <w:rPr>
          <w:szCs w:val="20"/>
        </w:rPr>
        <w:t>б) взаимная ответственность государства и личности;</w:t>
      </w:r>
    </w:p>
    <w:p w14:paraId="275BE88D" w14:textId="77777777" w:rsidR="00613C14" w:rsidRPr="00613C14" w:rsidRDefault="00613C14" w:rsidP="00613C14">
      <w:pPr>
        <w:ind w:firstLine="720"/>
        <w:jc w:val="both"/>
        <w:rPr>
          <w:szCs w:val="20"/>
        </w:rPr>
      </w:pPr>
      <w:r w:rsidRPr="00613C14">
        <w:rPr>
          <w:szCs w:val="20"/>
        </w:rPr>
        <w:t>в) тенденция сближения права и морали;</w:t>
      </w:r>
    </w:p>
    <w:p w14:paraId="0BF535E1" w14:textId="77777777" w:rsidR="00613C14" w:rsidRPr="00613C14" w:rsidRDefault="00613C14" w:rsidP="00613C14">
      <w:pPr>
        <w:ind w:firstLine="720"/>
        <w:jc w:val="both"/>
        <w:rPr>
          <w:szCs w:val="20"/>
        </w:rPr>
      </w:pPr>
      <w:r w:rsidRPr="00613C14">
        <w:rPr>
          <w:szCs w:val="20"/>
        </w:rPr>
        <w:t>г) все варианты ответов верны.</w:t>
      </w:r>
    </w:p>
    <w:p w14:paraId="5920A53F" w14:textId="77777777" w:rsidR="00613C14" w:rsidRPr="00613C14" w:rsidRDefault="00613C14" w:rsidP="00613C14">
      <w:pPr>
        <w:ind w:firstLine="720"/>
        <w:jc w:val="both"/>
        <w:rPr>
          <w:szCs w:val="20"/>
        </w:rPr>
      </w:pPr>
      <w:r w:rsidRPr="00613C14">
        <w:rPr>
          <w:szCs w:val="20"/>
        </w:rPr>
        <w:t>6. В основе организации власти конституционного государства выступает:</w:t>
      </w:r>
    </w:p>
    <w:p w14:paraId="547037AE" w14:textId="77777777" w:rsidR="00613C14" w:rsidRPr="00613C14" w:rsidRDefault="00613C14" w:rsidP="00613C14">
      <w:pPr>
        <w:ind w:firstLine="720"/>
        <w:jc w:val="both"/>
        <w:rPr>
          <w:szCs w:val="20"/>
        </w:rPr>
      </w:pPr>
      <w:r w:rsidRPr="00613C14">
        <w:rPr>
          <w:szCs w:val="20"/>
        </w:rPr>
        <w:t>а) вынужденное подавление властью индивида, как отдельной личности;</w:t>
      </w:r>
    </w:p>
    <w:p w14:paraId="7014E739" w14:textId="77777777" w:rsidR="00613C14" w:rsidRPr="00613C14" w:rsidRDefault="00613C14" w:rsidP="00613C14">
      <w:pPr>
        <w:ind w:firstLine="720"/>
        <w:jc w:val="both"/>
        <w:rPr>
          <w:szCs w:val="20"/>
        </w:rPr>
      </w:pPr>
      <w:r w:rsidRPr="00613C14">
        <w:rPr>
          <w:szCs w:val="20"/>
        </w:rPr>
        <w:t>б) вынужденное подавление властью совокупного человека – народа;</w:t>
      </w:r>
    </w:p>
    <w:p w14:paraId="6CF76DD1" w14:textId="77777777" w:rsidR="00613C14" w:rsidRPr="00613C14" w:rsidRDefault="00613C14" w:rsidP="00613C14">
      <w:pPr>
        <w:ind w:firstLine="720"/>
        <w:jc w:val="both"/>
        <w:rPr>
          <w:szCs w:val="20"/>
        </w:rPr>
      </w:pPr>
      <w:r w:rsidRPr="00613C14">
        <w:rPr>
          <w:szCs w:val="20"/>
        </w:rPr>
        <w:t>в) обеспечение участия граждан в организации власти в правовом государстве;</w:t>
      </w:r>
    </w:p>
    <w:p w14:paraId="6B3CCB5B" w14:textId="77777777" w:rsidR="00613C14" w:rsidRPr="00613C14" w:rsidRDefault="00613C14" w:rsidP="00613C14">
      <w:pPr>
        <w:ind w:firstLine="720"/>
        <w:jc w:val="both"/>
        <w:rPr>
          <w:szCs w:val="20"/>
        </w:rPr>
      </w:pPr>
      <w:r w:rsidRPr="00613C14">
        <w:rPr>
          <w:szCs w:val="20"/>
        </w:rPr>
        <w:t>г) только а) и в).</w:t>
      </w:r>
    </w:p>
    <w:p w14:paraId="16525992" w14:textId="77777777" w:rsidR="00613C14" w:rsidRPr="00613C14" w:rsidRDefault="00613C14" w:rsidP="00613C14">
      <w:pPr>
        <w:ind w:firstLine="720"/>
        <w:jc w:val="both"/>
        <w:rPr>
          <w:szCs w:val="20"/>
        </w:rPr>
      </w:pPr>
      <w:r w:rsidRPr="00613C14">
        <w:rPr>
          <w:szCs w:val="20"/>
        </w:rPr>
        <w:t>7. Может ли в правовом государстве отдельная личность (ассоциации индивидов, народ) выступать в качестве объектов и субъектов власти одновременно?</w:t>
      </w:r>
    </w:p>
    <w:p w14:paraId="70430516" w14:textId="77777777" w:rsidR="00613C14" w:rsidRPr="00613C14" w:rsidRDefault="00613C14" w:rsidP="00613C14">
      <w:pPr>
        <w:ind w:firstLine="720"/>
        <w:jc w:val="both"/>
        <w:rPr>
          <w:szCs w:val="20"/>
        </w:rPr>
      </w:pPr>
      <w:r w:rsidRPr="00613C14">
        <w:rPr>
          <w:szCs w:val="20"/>
        </w:rPr>
        <w:t>А) да, могут выступать;</w:t>
      </w:r>
    </w:p>
    <w:p w14:paraId="56270F08" w14:textId="77777777" w:rsidR="00613C14" w:rsidRPr="00613C14" w:rsidRDefault="00613C14" w:rsidP="00613C14">
      <w:pPr>
        <w:ind w:firstLine="720"/>
        <w:jc w:val="both"/>
        <w:rPr>
          <w:szCs w:val="20"/>
        </w:rPr>
      </w:pPr>
      <w:r w:rsidRPr="00613C14">
        <w:rPr>
          <w:szCs w:val="20"/>
        </w:rPr>
        <w:t>б) нет, они выступают только в качестве объектов власти;</w:t>
      </w:r>
    </w:p>
    <w:p w14:paraId="3378916E" w14:textId="77777777" w:rsidR="00613C14" w:rsidRPr="00613C14" w:rsidRDefault="00613C14" w:rsidP="00613C14">
      <w:pPr>
        <w:ind w:firstLine="720"/>
        <w:jc w:val="both"/>
        <w:rPr>
          <w:szCs w:val="20"/>
        </w:rPr>
      </w:pPr>
      <w:r w:rsidRPr="00613C14">
        <w:rPr>
          <w:szCs w:val="20"/>
        </w:rPr>
        <w:t>в) нет, они выступают только в качестве субъектов власти;</w:t>
      </w:r>
    </w:p>
    <w:p w14:paraId="336FF58A" w14:textId="77777777" w:rsidR="00613C14" w:rsidRPr="00613C14" w:rsidRDefault="00613C14" w:rsidP="00613C14">
      <w:pPr>
        <w:ind w:firstLine="720"/>
        <w:jc w:val="both"/>
        <w:rPr>
          <w:szCs w:val="20"/>
        </w:rPr>
      </w:pPr>
      <w:r w:rsidRPr="00613C14">
        <w:rPr>
          <w:szCs w:val="20"/>
        </w:rPr>
        <w:t>г) они не являются ни субъектами, ни объектами власти.</w:t>
      </w:r>
    </w:p>
    <w:p w14:paraId="692B7B08" w14:textId="77777777" w:rsidR="00613C14" w:rsidRPr="00613C14" w:rsidRDefault="00613C14" w:rsidP="00613C14">
      <w:pPr>
        <w:ind w:firstLine="720"/>
        <w:jc w:val="both"/>
        <w:rPr>
          <w:szCs w:val="20"/>
        </w:rPr>
      </w:pPr>
      <w:r w:rsidRPr="00613C14">
        <w:rPr>
          <w:szCs w:val="20"/>
        </w:rPr>
        <w:lastRenderedPageBreak/>
        <w:t>8. В какой форме отдельная личность (ассоциации индивидов, народ), выступая в качестве субъектов власти, могут участвовать в ее осуществлении?</w:t>
      </w:r>
    </w:p>
    <w:p w14:paraId="441BE22F" w14:textId="77777777" w:rsidR="00613C14" w:rsidRPr="00613C14" w:rsidRDefault="00613C14" w:rsidP="00613C14">
      <w:pPr>
        <w:ind w:firstLine="720"/>
        <w:jc w:val="both"/>
        <w:rPr>
          <w:szCs w:val="20"/>
        </w:rPr>
      </w:pPr>
      <w:r w:rsidRPr="00613C14">
        <w:rPr>
          <w:szCs w:val="20"/>
        </w:rPr>
        <w:t>А) выборы, референдумы, собрания и сходы граждан;</w:t>
      </w:r>
    </w:p>
    <w:p w14:paraId="7CC0FDB6" w14:textId="77777777" w:rsidR="00613C14" w:rsidRPr="00613C14" w:rsidRDefault="00613C14" w:rsidP="00613C14">
      <w:pPr>
        <w:ind w:firstLine="720"/>
        <w:jc w:val="both"/>
        <w:rPr>
          <w:szCs w:val="20"/>
        </w:rPr>
      </w:pPr>
      <w:r w:rsidRPr="00613C14">
        <w:rPr>
          <w:szCs w:val="20"/>
        </w:rPr>
        <w:t>б) институты народных и присяжных заседателей;</w:t>
      </w:r>
    </w:p>
    <w:p w14:paraId="12D22AC1" w14:textId="77777777" w:rsidR="00613C14" w:rsidRPr="00613C14" w:rsidRDefault="00613C14" w:rsidP="00613C14">
      <w:pPr>
        <w:ind w:firstLine="720"/>
        <w:jc w:val="both"/>
        <w:rPr>
          <w:szCs w:val="20"/>
        </w:rPr>
      </w:pPr>
      <w:r w:rsidRPr="00613C14">
        <w:rPr>
          <w:szCs w:val="20"/>
        </w:rPr>
        <w:t>в) народную инициативу, петиции и институт конституционной жалобы нет;</w:t>
      </w:r>
    </w:p>
    <w:p w14:paraId="23BED680" w14:textId="77777777" w:rsidR="00613C14" w:rsidRPr="00613C14" w:rsidRDefault="00613C14" w:rsidP="00613C14">
      <w:pPr>
        <w:ind w:firstLine="720"/>
        <w:jc w:val="both"/>
        <w:rPr>
          <w:szCs w:val="20"/>
        </w:rPr>
      </w:pPr>
      <w:r w:rsidRPr="00613C14">
        <w:rPr>
          <w:szCs w:val="20"/>
        </w:rPr>
        <w:t>г) все варианты ответов верны.</w:t>
      </w:r>
    </w:p>
    <w:p w14:paraId="6B37C2AA" w14:textId="77777777" w:rsidR="00613C14" w:rsidRPr="00613C14" w:rsidRDefault="00613C14" w:rsidP="00613C14">
      <w:pPr>
        <w:ind w:firstLine="720"/>
        <w:jc w:val="both"/>
        <w:rPr>
          <w:szCs w:val="20"/>
        </w:rPr>
      </w:pPr>
      <w:r w:rsidRPr="00613C14">
        <w:rPr>
          <w:szCs w:val="20"/>
        </w:rPr>
        <w:t>9. Какие формы народовластия различают в зависимости от степени участия народа в осуществлении государственной власти?</w:t>
      </w:r>
    </w:p>
    <w:p w14:paraId="5533EF9D" w14:textId="77777777" w:rsidR="00613C14" w:rsidRPr="00613C14" w:rsidRDefault="00613C14" w:rsidP="00613C14">
      <w:pPr>
        <w:ind w:firstLine="720"/>
        <w:jc w:val="both"/>
        <w:rPr>
          <w:szCs w:val="20"/>
        </w:rPr>
      </w:pPr>
      <w:r w:rsidRPr="00613C14">
        <w:rPr>
          <w:szCs w:val="20"/>
        </w:rPr>
        <w:t>А) непосредственная и опосредованная демократия;</w:t>
      </w:r>
    </w:p>
    <w:p w14:paraId="447C3D9D" w14:textId="77777777" w:rsidR="00613C14" w:rsidRPr="00613C14" w:rsidRDefault="00613C14" w:rsidP="00613C14">
      <w:pPr>
        <w:ind w:firstLine="720"/>
        <w:jc w:val="both"/>
        <w:rPr>
          <w:szCs w:val="20"/>
        </w:rPr>
      </w:pPr>
      <w:r w:rsidRPr="00613C14">
        <w:rPr>
          <w:szCs w:val="20"/>
        </w:rPr>
        <w:t>б) непосредственная и представительная демократия;</w:t>
      </w:r>
    </w:p>
    <w:p w14:paraId="6D54993B" w14:textId="77777777" w:rsidR="00613C14" w:rsidRPr="00613C14" w:rsidRDefault="00613C14" w:rsidP="00613C14">
      <w:pPr>
        <w:ind w:firstLine="720"/>
        <w:jc w:val="both"/>
        <w:rPr>
          <w:szCs w:val="20"/>
        </w:rPr>
      </w:pPr>
      <w:r w:rsidRPr="00613C14">
        <w:rPr>
          <w:szCs w:val="20"/>
        </w:rPr>
        <w:t>в) личная и представительная демократия;</w:t>
      </w:r>
    </w:p>
    <w:p w14:paraId="61876D89" w14:textId="77777777" w:rsidR="00613C14" w:rsidRPr="00613C14" w:rsidRDefault="00613C14" w:rsidP="00613C14">
      <w:pPr>
        <w:ind w:firstLine="720"/>
        <w:jc w:val="both"/>
        <w:rPr>
          <w:szCs w:val="20"/>
        </w:rPr>
      </w:pPr>
      <w:r w:rsidRPr="00613C14">
        <w:rPr>
          <w:szCs w:val="20"/>
        </w:rPr>
        <w:t>г) нет верных вариантов ответов.</w:t>
      </w:r>
    </w:p>
    <w:p w14:paraId="2381F969" w14:textId="77777777" w:rsidR="00613C14" w:rsidRPr="00613C14" w:rsidRDefault="00613C14" w:rsidP="00613C14">
      <w:pPr>
        <w:ind w:firstLine="720"/>
        <w:jc w:val="both"/>
        <w:rPr>
          <w:szCs w:val="20"/>
        </w:rPr>
      </w:pPr>
      <w:r w:rsidRPr="00613C14">
        <w:rPr>
          <w:szCs w:val="20"/>
        </w:rPr>
        <w:t>10. В чем заключается смысл предусмотренного Конституцией Российской Федерации положения о запрете присвоения власти в Российской Федерации?</w:t>
      </w:r>
    </w:p>
    <w:p w14:paraId="4C4A066A" w14:textId="77777777" w:rsidR="00613C14" w:rsidRPr="00613C14" w:rsidRDefault="00613C14" w:rsidP="00613C14">
      <w:pPr>
        <w:ind w:firstLine="720"/>
        <w:jc w:val="both"/>
        <w:rPr>
          <w:szCs w:val="20"/>
        </w:rPr>
      </w:pPr>
      <w:r w:rsidRPr="00613C14">
        <w:rPr>
          <w:szCs w:val="20"/>
        </w:rPr>
        <w:t>А) органам государственной власти запрещается самовольно расширять границы своих властных полномочий;</w:t>
      </w:r>
    </w:p>
    <w:p w14:paraId="4EE4DF1B" w14:textId="77777777" w:rsidR="00613C14" w:rsidRPr="00613C14" w:rsidRDefault="00613C14" w:rsidP="00613C14">
      <w:pPr>
        <w:ind w:firstLine="720"/>
        <w:jc w:val="both"/>
        <w:rPr>
          <w:szCs w:val="20"/>
        </w:rPr>
      </w:pPr>
      <w:r w:rsidRPr="00613C14">
        <w:rPr>
          <w:szCs w:val="20"/>
        </w:rPr>
        <w:t>б) органы и должностные лица государства получают не саму власть, а право на власть при условии соблюдения определенных процедур;</w:t>
      </w:r>
    </w:p>
    <w:p w14:paraId="3D4FFD67" w14:textId="77777777" w:rsidR="00613C14" w:rsidRPr="00613C14" w:rsidRDefault="00613C14" w:rsidP="00613C14">
      <w:pPr>
        <w:ind w:firstLine="720"/>
        <w:jc w:val="both"/>
        <w:rPr>
          <w:szCs w:val="20"/>
        </w:rPr>
      </w:pPr>
      <w:r w:rsidRPr="00613C14">
        <w:rPr>
          <w:szCs w:val="20"/>
        </w:rPr>
        <w:t>в) запрет на передачу власти по наследству;</w:t>
      </w:r>
    </w:p>
    <w:p w14:paraId="40B93627" w14:textId="77777777" w:rsidR="00613C14" w:rsidRPr="00613C14" w:rsidRDefault="00613C14" w:rsidP="00613C14">
      <w:pPr>
        <w:ind w:firstLine="720"/>
        <w:jc w:val="both"/>
        <w:rPr>
          <w:szCs w:val="20"/>
        </w:rPr>
      </w:pPr>
      <w:r w:rsidRPr="00613C14">
        <w:rPr>
          <w:szCs w:val="20"/>
        </w:rPr>
        <w:t>г) нет верного варианта ответа.</w:t>
      </w:r>
    </w:p>
    <w:p w14:paraId="1C5F58ED" w14:textId="77777777" w:rsidR="00613C14" w:rsidRPr="00613C14" w:rsidRDefault="00613C14" w:rsidP="00613C14">
      <w:pPr>
        <w:ind w:firstLine="720"/>
        <w:jc w:val="both"/>
        <w:rPr>
          <w:szCs w:val="20"/>
        </w:rPr>
      </w:pPr>
      <w:r w:rsidRPr="00613C14">
        <w:rPr>
          <w:szCs w:val="20"/>
        </w:rPr>
        <w:t>11. В Российской Федерации предусмотрено следующее разделение государственной власти:</w:t>
      </w:r>
    </w:p>
    <w:p w14:paraId="10E33F03" w14:textId="77777777" w:rsidR="00613C14" w:rsidRPr="00613C14" w:rsidRDefault="00613C14" w:rsidP="00613C14">
      <w:pPr>
        <w:ind w:firstLine="720"/>
        <w:jc w:val="both"/>
        <w:rPr>
          <w:szCs w:val="20"/>
        </w:rPr>
      </w:pPr>
      <w:r w:rsidRPr="00613C14">
        <w:rPr>
          <w:szCs w:val="20"/>
        </w:rPr>
        <w:t>а) на федеральную, региональную и местную;</w:t>
      </w:r>
    </w:p>
    <w:p w14:paraId="78F5116E" w14:textId="77777777" w:rsidR="00613C14" w:rsidRPr="00613C14" w:rsidRDefault="00613C14" w:rsidP="00613C14">
      <w:pPr>
        <w:ind w:firstLine="720"/>
        <w:jc w:val="both"/>
        <w:rPr>
          <w:szCs w:val="20"/>
        </w:rPr>
      </w:pPr>
      <w:r w:rsidRPr="00613C14">
        <w:rPr>
          <w:szCs w:val="20"/>
        </w:rPr>
        <w:t>б) на законотворческую, инициативную и контрольную;</w:t>
      </w:r>
    </w:p>
    <w:p w14:paraId="6CAAA3C4" w14:textId="77777777" w:rsidR="00613C14" w:rsidRPr="00613C14" w:rsidRDefault="00613C14" w:rsidP="00613C14">
      <w:pPr>
        <w:ind w:firstLine="720"/>
        <w:jc w:val="both"/>
        <w:rPr>
          <w:szCs w:val="20"/>
        </w:rPr>
      </w:pPr>
      <w:r w:rsidRPr="00613C14">
        <w:rPr>
          <w:szCs w:val="20"/>
        </w:rPr>
        <w:t>в) на судебную, исполнительную, законодательную;</w:t>
      </w:r>
    </w:p>
    <w:p w14:paraId="69598B50" w14:textId="77777777" w:rsidR="00613C14" w:rsidRPr="00613C14" w:rsidRDefault="00613C14" w:rsidP="00613C14">
      <w:pPr>
        <w:ind w:firstLine="720"/>
        <w:jc w:val="both"/>
        <w:rPr>
          <w:szCs w:val="20"/>
        </w:rPr>
      </w:pPr>
      <w:r w:rsidRPr="00613C14">
        <w:rPr>
          <w:szCs w:val="20"/>
        </w:rPr>
        <w:t>г) нет верного варианта ответа.</w:t>
      </w:r>
    </w:p>
    <w:p w14:paraId="2B4278AB" w14:textId="77777777" w:rsidR="00613C14" w:rsidRPr="00613C14" w:rsidRDefault="00613C14" w:rsidP="00613C14">
      <w:pPr>
        <w:ind w:firstLine="720"/>
        <w:jc w:val="both"/>
        <w:rPr>
          <w:szCs w:val="20"/>
        </w:rPr>
      </w:pPr>
      <w:r w:rsidRPr="00613C14">
        <w:rPr>
          <w:szCs w:val="20"/>
        </w:rPr>
        <w:t>12. В Российской Федерации признается следующее соотношение между ветвями власти:</w:t>
      </w:r>
    </w:p>
    <w:p w14:paraId="301C1495" w14:textId="77777777" w:rsidR="00613C14" w:rsidRPr="00613C14" w:rsidRDefault="00613C14" w:rsidP="00613C14">
      <w:pPr>
        <w:ind w:firstLine="720"/>
        <w:jc w:val="both"/>
        <w:rPr>
          <w:szCs w:val="20"/>
        </w:rPr>
      </w:pPr>
      <w:r w:rsidRPr="00613C14">
        <w:rPr>
          <w:szCs w:val="20"/>
        </w:rPr>
        <w:t>а) органы исполнительной власти довлеют над судебной и законодательной властью;</w:t>
      </w:r>
    </w:p>
    <w:p w14:paraId="404E7783" w14:textId="77777777" w:rsidR="00613C14" w:rsidRPr="00613C14" w:rsidRDefault="00613C14" w:rsidP="00613C14">
      <w:pPr>
        <w:ind w:firstLine="720"/>
        <w:jc w:val="both"/>
        <w:rPr>
          <w:szCs w:val="20"/>
        </w:rPr>
      </w:pPr>
      <w:r w:rsidRPr="00613C14">
        <w:rPr>
          <w:szCs w:val="20"/>
        </w:rPr>
        <w:t>б) органы судебной власти довлеют над законодательной и исполнительной властью;</w:t>
      </w:r>
    </w:p>
    <w:p w14:paraId="1D4BBF33" w14:textId="77777777" w:rsidR="00613C14" w:rsidRPr="00613C14" w:rsidRDefault="00613C14" w:rsidP="00613C14">
      <w:pPr>
        <w:ind w:firstLine="720"/>
        <w:jc w:val="both"/>
        <w:rPr>
          <w:szCs w:val="20"/>
        </w:rPr>
      </w:pPr>
      <w:r w:rsidRPr="00613C14">
        <w:rPr>
          <w:szCs w:val="20"/>
        </w:rPr>
        <w:t>в) органы законодательной власти довлеют над судебной и исполнительной властью;</w:t>
      </w:r>
    </w:p>
    <w:p w14:paraId="7DF2BC80" w14:textId="77777777" w:rsidR="00613C14" w:rsidRPr="00613C14" w:rsidRDefault="00613C14" w:rsidP="00613C14">
      <w:pPr>
        <w:ind w:firstLine="720"/>
        <w:jc w:val="both"/>
        <w:rPr>
          <w:szCs w:val="20"/>
        </w:rPr>
      </w:pPr>
      <w:r w:rsidRPr="00613C14">
        <w:rPr>
          <w:szCs w:val="20"/>
        </w:rPr>
        <w:t>г) органы законодательной, исполнительной и судебной власти самостоятельны.</w:t>
      </w:r>
    </w:p>
    <w:p w14:paraId="64366472" w14:textId="77777777" w:rsidR="00613C14" w:rsidRPr="00613C14" w:rsidRDefault="00613C14" w:rsidP="00613C14">
      <w:pPr>
        <w:ind w:firstLine="720"/>
        <w:jc w:val="both"/>
        <w:rPr>
          <w:szCs w:val="20"/>
        </w:rPr>
      </w:pPr>
      <w:r w:rsidRPr="00613C14">
        <w:rPr>
          <w:szCs w:val="20"/>
        </w:rPr>
        <w:t>13. Верно ли утверждение, что органы местного самоуправления не входят в систему органов государственной власти:</w:t>
      </w:r>
    </w:p>
    <w:p w14:paraId="15B863A0" w14:textId="77777777" w:rsidR="00613C14" w:rsidRPr="00613C14" w:rsidRDefault="00613C14" w:rsidP="00613C14">
      <w:pPr>
        <w:ind w:firstLine="720"/>
        <w:jc w:val="both"/>
        <w:rPr>
          <w:szCs w:val="20"/>
        </w:rPr>
      </w:pPr>
      <w:r w:rsidRPr="00613C14">
        <w:rPr>
          <w:szCs w:val="20"/>
        </w:rPr>
        <w:t>а) да, верно;</w:t>
      </w:r>
    </w:p>
    <w:p w14:paraId="5DD2AE6A" w14:textId="77777777" w:rsidR="00613C14" w:rsidRPr="00613C14" w:rsidRDefault="00613C14" w:rsidP="00613C14">
      <w:pPr>
        <w:ind w:firstLine="720"/>
        <w:jc w:val="both"/>
        <w:rPr>
          <w:szCs w:val="20"/>
        </w:rPr>
      </w:pPr>
      <w:r w:rsidRPr="00613C14">
        <w:rPr>
          <w:szCs w:val="20"/>
        </w:rPr>
        <w:t>б) нет, они наряду с федеральными органами и органами субъектов Федерации составляют систему органов государственной власти;</w:t>
      </w:r>
    </w:p>
    <w:p w14:paraId="767A08AC" w14:textId="77777777" w:rsidR="00613C14" w:rsidRPr="00613C14" w:rsidRDefault="00613C14" w:rsidP="00613C14">
      <w:pPr>
        <w:ind w:firstLine="720"/>
        <w:jc w:val="both"/>
        <w:rPr>
          <w:szCs w:val="20"/>
        </w:rPr>
      </w:pPr>
      <w:r w:rsidRPr="00613C14">
        <w:rPr>
          <w:szCs w:val="20"/>
        </w:rPr>
        <w:t>в) данный вопрос законодательно не урегулирован.</w:t>
      </w:r>
    </w:p>
    <w:p w14:paraId="42ABAB77" w14:textId="77777777" w:rsidR="00613C14" w:rsidRPr="00613C14" w:rsidRDefault="00613C14" w:rsidP="00613C14">
      <w:pPr>
        <w:ind w:firstLine="720"/>
        <w:jc w:val="both"/>
        <w:rPr>
          <w:szCs w:val="20"/>
        </w:rPr>
      </w:pPr>
      <w:r w:rsidRPr="00613C14">
        <w:rPr>
          <w:szCs w:val="20"/>
        </w:rPr>
        <w:t>14. Какой принцип положен в основу создания и функционирования местного самоуправления, как формы осуществления народом своей власти по месту жительства?</w:t>
      </w:r>
    </w:p>
    <w:p w14:paraId="4EDDCD2B" w14:textId="77777777" w:rsidR="00613C14" w:rsidRPr="00613C14" w:rsidRDefault="00613C14" w:rsidP="00613C14">
      <w:pPr>
        <w:ind w:firstLine="720"/>
        <w:jc w:val="both"/>
        <w:rPr>
          <w:szCs w:val="20"/>
        </w:rPr>
      </w:pPr>
      <w:r w:rsidRPr="00613C14">
        <w:rPr>
          <w:szCs w:val="20"/>
        </w:rPr>
        <w:t>А) самоактуализации;</w:t>
      </w:r>
    </w:p>
    <w:p w14:paraId="2E14DBC4" w14:textId="77777777" w:rsidR="00613C14" w:rsidRPr="00613C14" w:rsidRDefault="00613C14" w:rsidP="00613C14">
      <w:pPr>
        <w:ind w:firstLine="720"/>
        <w:jc w:val="both"/>
        <w:rPr>
          <w:szCs w:val="20"/>
        </w:rPr>
      </w:pPr>
      <w:r w:rsidRPr="00613C14">
        <w:rPr>
          <w:szCs w:val="20"/>
        </w:rPr>
        <w:t>б) самоорганизации;</w:t>
      </w:r>
    </w:p>
    <w:p w14:paraId="713FAC51" w14:textId="77777777" w:rsidR="00613C14" w:rsidRPr="00613C14" w:rsidRDefault="00613C14" w:rsidP="00613C14">
      <w:pPr>
        <w:ind w:firstLine="720"/>
        <w:jc w:val="both"/>
        <w:rPr>
          <w:szCs w:val="20"/>
        </w:rPr>
      </w:pPr>
      <w:r w:rsidRPr="00613C14">
        <w:rPr>
          <w:szCs w:val="20"/>
        </w:rPr>
        <w:t>в) автономии;</w:t>
      </w:r>
    </w:p>
    <w:p w14:paraId="32C28F85" w14:textId="77777777" w:rsidR="00613C14" w:rsidRPr="00613C14" w:rsidRDefault="00613C14" w:rsidP="00613C14">
      <w:pPr>
        <w:ind w:firstLine="720"/>
        <w:jc w:val="both"/>
        <w:rPr>
          <w:szCs w:val="20"/>
        </w:rPr>
      </w:pPr>
      <w:r w:rsidRPr="00613C14">
        <w:rPr>
          <w:szCs w:val="20"/>
        </w:rPr>
        <w:t>г) выборности.</w:t>
      </w:r>
    </w:p>
    <w:p w14:paraId="6D08B0F6" w14:textId="77777777" w:rsidR="00613C14" w:rsidRPr="00613C14" w:rsidRDefault="00613C14" w:rsidP="00613C14">
      <w:pPr>
        <w:ind w:firstLine="720"/>
        <w:jc w:val="both"/>
        <w:rPr>
          <w:szCs w:val="20"/>
        </w:rPr>
      </w:pPr>
      <w:r w:rsidRPr="00613C14">
        <w:rPr>
          <w:szCs w:val="20"/>
        </w:rPr>
        <w:t>15. Какое понимание вкладывается в тезис о том, что Российская Федерация – светское государство?</w:t>
      </w:r>
    </w:p>
    <w:p w14:paraId="0179D0CC" w14:textId="77777777" w:rsidR="00613C14" w:rsidRPr="00613C14" w:rsidRDefault="00613C14" w:rsidP="00613C14">
      <w:pPr>
        <w:ind w:firstLine="720"/>
        <w:jc w:val="both"/>
        <w:rPr>
          <w:szCs w:val="20"/>
        </w:rPr>
      </w:pPr>
      <w:r w:rsidRPr="00613C14">
        <w:rPr>
          <w:szCs w:val="20"/>
        </w:rPr>
        <w:t>А) признается право высших органов власти организовывать и проводить светские приемы;</w:t>
      </w:r>
    </w:p>
    <w:p w14:paraId="394BC64D" w14:textId="77777777" w:rsidR="00613C14" w:rsidRPr="00613C14" w:rsidRDefault="00613C14" w:rsidP="00613C14">
      <w:pPr>
        <w:ind w:firstLine="720"/>
        <w:jc w:val="both"/>
        <w:rPr>
          <w:szCs w:val="20"/>
        </w:rPr>
      </w:pPr>
      <w:r w:rsidRPr="00613C14">
        <w:rPr>
          <w:szCs w:val="20"/>
        </w:rPr>
        <w:lastRenderedPageBreak/>
        <w:t>б) признается факт, что никакая религия не может устанавливаться в качестве государственной или обязательной;</w:t>
      </w:r>
    </w:p>
    <w:p w14:paraId="2B03478D" w14:textId="77777777" w:rsidR="00613C14" w:rsidRPr="00613C14" w:rsidRDefault="00613C14" w:rsidP="00613C14">
      <w:pPr>
        <w:ind w:firstLine="720"/>
        <w:jc w:val="both"/>
        <w:rPr>
          <w:szCs w:val="20"/>
        </w:rPr>
      </w:pPr>
      <w:r w:rsidRPr="00613C14">
        <w:rPr>
          <w:szCs w:val="20"/>
        </w:rPr>
        <w:t>в) провозглашается принцип отказа от идеологической направленности политики государства;</w:t>
      </w:r>
    </w:p>
    <w:p w14:paraId="37DCA76B" w14:textId="77777777" w:rsidR="00613C14" w:rsidRPr="00613C14" w:rsidRDefault="00613C14" w:rsidP="00613C14">
      <w:pPr>
        <w:ind w:firstLine="720"/>
        <w:jc w:val="both"/>
        <w:rPr>
          <w:szCs w:val="20"/>
        </w:rPr>
      </w:pPr>
      <w:r w:rsidRPr="00613C14">
        <w:rPr>
          <w:szCs w:val="20"/>
        </w:rPr>
        <w:t>г) нет верного варианта ответа.</w:t>
      </w:r>
    </w:p>
    <w:p w14:paraId="270F7A61" w14:textId="77777777" w:rsidR="00613C14" w:rsidRPr="00613C14" w:rsidRDefault="00613C14" w:rsidP="00613C14">
      <w:pPr>
        <w:ind w:firstLine="720"/>
        <w:jc w:val="both"/>
        <w:rPr>
          <w:szCs w:val="20"/>
        </w:rPr>
      </w:pPr>
      <w:r w:rsidRPr="00613C14">
        <w:rPr>
          <w:szCs w:val="20"/>
        </w:rPr>
        <w:t>16. Гражданство Российской Федерации приобретается и прекращается:</w:t>
      </w:r>
    </w:p>
    <w:p w14:paraId="17D6B228" w14:textId="77777777" w:rsidR="00613C14" w:rsidRPr="00613C14" w:rsidRDefault="00613C14" w:rsidP="00613C14">
      <w:pPr>
        <w:ind w:firstLine="720"/>
        <w:jc w:val="both"/>
        <w:rPr>
          <w:szCs w:val="20"/>
        </w:rPr>
      </w:pPr>
      <w:r w:rsidRPr="00613C14">
        <w:rPr>
          <w:szCs w:val="20"/>
        </w:rPr>
        <w:t>а) в соответствии с Федеральным законом;</w:t>
      </w:r>
    </w:p>
    <w:p w14:paraId="227D76FC" w14:textId="77777777" w:rsidR="00613C14" w:rsidRPr="00613C14" w:rsidRDefault="00613C14" w:rsidP="00613C14">
      <w:pPr>
        <w:ind w:firstLine="720"/>
        <w:jc w:val="both"/>
        <w:rPr>
          <w:szCs w:val="20"/>
        </w:rPr>
      </w:pPr>
      <w:r w:rsidRPr="00613C14">
        <w:rPr>
          <w:szCs w:val="20"/>
        </w:rPr>
        <w:t>б) в соответствии с Указом Президента РФ;</w:t>
      </w:r>
    </w:p>
    <w:p w14:paraId="424A5BD7" w14:textId="77777777" w:rsidR="00613C14" w:rsidRPr="00613C14" w:rsidRDefault="00613C14" w:rsidP="00613C14">
      <w:pPr>
        <w:ind w:firstLine="720"/>
        <w:jc w:val="both"/>
        <w:rPr>
          <w:szCs w:val="20"/>
        </w:rPr>
      </w:pPr>
      <w:r w:rsidRPr="00613C14">
        <w:rPr>
          <w:szCs w:val="20"/>
        </w:rPr>
        <w:t>в) в соответствии с Инструкцией МВД РФ;</w:t>
      </w:r>
    </w:p>
    <w:p w14:paraId="39B22D15" w14:textId="77777777" w:rsidR="00613C14" w:rsidRPr="00613C14" w:rsidRDefault="00613C14" w:rsidP="00613C14">
      <w:pPr>
        <w:ind w:firstLine="720"/>
        <w:jc w:val="both"/>
        <w:rPr>
          <w:szCs w:val="20"/>
        </w:rPr>
      </w:pPr>
      <w:r w:rsidRPr="00613C14">
        <w:rPr>
          <w:szCs w:val="20"/>
        </w:rPr>
        <w:t>г) в соответствии с международным правом.</w:t>
      </w:r>
    </w:p>
    <w:p w14:paraId="037860A4" w14:textId="77777777" w:rsidR="00613C14" w:rsidRPr="00613C14" w:rsidRDefault="00613C14" w:rsidP="00613C14">
      <w:pPr>
        <w:ind w:firstLine="720"/>
        <w:jc w:val="both"/>
        <w:rPr>
          <w:szCs w:val="20"/>
        </w:rPr>
      </w:pPr>
      <w:r w:rsidRPr="00613C14">
        <w:rPr>
          <w:szCs w:val="20"/>
        </w:rPr>
        <w:t>17. Российской Федерации, в соответствии с Конституцией, в настоящее время присущ?</w:t>
      </w:r>
    </w:p>
    <w:p w14:paraId="3C20172B" w14:textId="77777777" w:rsidR="00613C14" w:rsidRPr="00613C14" w:rsidRDefault="00613C14" w:rsidP="00613C14">
      <w:pPr>
        <w:ind w:firstLine="720"/>
        <w:jc w:val="both"/>
        <w:rPr>
          <w:szCs w:val="20"/>
        </w:rPr>
      </w:pPr>
      <w:r w:rsidRPr="00613C14">
        <w:rPr>
          <w:szCs w:val="20"/>
        </w:rPr>
        <w:t>А) идеологический монизм;</w:t>
      </w:r>
    </w:p>
    <w:p w14:paraId="3625B12D" w14:textId="77777777" w:rsidR="00613C14" w:rsidRPr="00613C14" w:rsidRDefault="00613C14" w:rsidP="00613C14">
      <w:pPr>
        <w:ind w:firstLine="720"/>
        <w:jc w:val="both"/>
        <w:rPr>
          <w:szCs w:val="20"/>
        </w:rPr>
      </w:pPr>
      <w:r w:rsidRPr="00613C14">
        <w:rPr>
          <w:szCs w:val="20"/>
        </w:rPr>
        <w:t>б) идеологический конформизм;</w:t>
      </w:r>
    </w:p>
    <w:p w14:paraId="5F0ADC0B" w14:textId="77777777" w:rsidR="00613C14" w:rsidRPr="00613C14" w:rsidRDefault="00613C14" w:rsidP="00613C14">
      <w:pPr>
        <w:ind w:firstLine="720"/>
        <w:jc w:val="both"/>
        <w:rPr>
          <w:szCs w:val="20"/>
        </w:rPr>
      </w:pPr>
      <w:r w:rsidRPr="00613C14">
        <w:rPr>
          <w:szCs w:val="20"/>
        </w:rPr>
        <w:t>в) идеологическое многообразие;</w:t>
      </w:r>
    </w:p>
    <w:p w14:paraId="3EA883E3" w14:textId="77777777" w:rsidR="00613C14" w:rsidRPr="00613C14" w:rsidRDefault="00613C14" w:rsidP="00613C14">
      <w:pPr>
        <w:ind w:firstLine="720"/>
        <w:jc w:val="both"/>
        <w:rPr>
          <w:szCs w:val="20"/>
        </w:rPr>
      </w:pPr>
      <w:r w:rsidRPr="00613C14">
        <w:rPr>
          <w:szCs w:val="20"/>
        </w:rPr>
        <w:t>г) идеологический вакуум.</w:t>
      </w:r>
    </w:p>
    <w:p w14:paraId="61D878E6" w14:textId="77777777" w:rsidR="00613C14" w:rsidRPr="00613C14" w:rsidRDefault="00613C14" w:rsidP="00613C14">
      <w:pPr>
        <w:ind w:firstLine="720"/>
        <w:jc w:val="both"/>
        <w:rPr>
          <w:szCs w:val="20"/>
        </w:rPr>
      </w:pPr>
      <w:r w:rsidRPr="00613C14">
        <w:rPr>
          <w:szCs w:val="20"/>
        </w:rPr>
        <w:t>18. Верно ли утверждение, что принцип многопартийности означает одновременно законность политической оппозиции?</w:t>
      </w:r>
    </w:p>
    <w:p w14:paraId="48A2FCCD" w14:textId="77777777" w:rsidR="00613C14" w:rsidRPr="00613C14" w:rsidRDefault="00613C14" w:rsidP="00613C14">
      <w:pPr>
        <w:ind w:firstLine="720"/>
        <w:jc w:val="both"/>
        <w:rPr>
          <w:szCs w:val="20"/>
        </w:rPr>
      </w:pPr>
      <w:r w:rsidRPr="00613C14">
        <w:rPr>
          <w:szCs w:val="20"/>
        </w:rPr>
        <w:t>А) да, но только на региональном уровне;</w:t>
      </w:r>
    </w:p>
    <w:p w14:paraId="2FC917DF" w14:textId="77777777" w:rsidR="00613C14" w:rsidRPr="00613C14" w:rsidRDefault="00613C14" w:rsidP="00613C14">
      <w:pPr>
        <w:ind w:firstLine="720"/>
        <w:jc w:val="both"/>
        <w:rPr>
          <w:szCs w:val="20"/>
        </w:rPr>
      </w:pPr>
      <w:r w:rsidRPr="00613C14">
        <w:rPr>
          <w:szCs w:val="20"/>
        </w:rPr>
        <w:t>б) да, верно;</w:t>
      </w:r>
    </w:p>
    <w:p w14:paraId="50A57FDB" w14:textId="77777777" w:rsidR="00613C14" w:rsidRPr="00613C14" w:rsidRDefault="00613C14" w:rsidP="00613C14">
      <w:pPr>
        <w:ind w:firstLine="720"/>
        <w:jc w:val="both"/>
        <w:rPr>
          <w:szCs w:val="20"/>
        </w:rPr>
      </w:pPr>
      <w:r w:rsidRPr="00613C14">
        <w:rPr>
          <w:szCs w:val="20"/>
        </w:rPr>
        <w:t>в) нет, не верно;</w:t>
      </w:r>
    </w:p>
    <w:p w14:paraId="7826D716" w14:textId="77777777" w:rsidR="00613C14" w:rsidRPr="00613C14" w:rsidRDefault="00613C14" w:rsidP="00613C14">
      <w:pPr>
        <w:ind w:firstLine="720"/>
        <w:jc w:val="both"/>
        <w:rPr>
          <w:szCs w:val="20"/>
        </w:rPr>
      </w:pPr>
      <w:r w:rsidRPr="00613C14">
        <w:rPr>
          <w:szCs w:val="20"/>
        </w:rPr>
        <w:t>г) нет, в Российской Федерации присутствует многопартийность, но отсутствует политическая оппозиция.</w:t>
      </w:r>
    </w:p>
    <w:p w14:paraId="051661BB" w14:textId="77777777" w:rsidR="00613C14" w:rsidRPr="00613C14" w:rsidRDefault="00613C14" w:rsidP="00613C14">
      <w:pPr>
        <w:ind w:firstLine="720"/>
        <w:jc w:val="both"/>
        <w:rPr>
          <w:szCs w:val="20"/>
        </w:rPr>
      </w:pPr>
      <w:r w:rsidRPr="00613C14">
        <w:rPr>
          <w:szCs w:val="20"/>
        </w:rPr>
        <w:t>19. Могут ли применяться на территории Российской Федерации официально не опубликованные законы?</w:t>
      </w:r>
    </w:p>
    <w:p w14:paraId="46AFE46D" w14:textId="77777777" w:rsidR="00613C14" w:rsidRPr="00613C14" w:rsidRDefault="00613C14" w:rsidP="00613C14">
      <w:pPr>
        <w:ind w:firstLine="720"/>
        <w:jc w:val="both"/>
        <w:rPr>
          <w:szCs w:val="20"/>
        </w:rPr>
      </w:pPr>
      <w:r w:rsidRPr="00613C14">
        <w:rPr>
          <w:szCs w:val="20"/>
        </w:rPr>
        <w:t>А) нет, это исключено;</w:t>
      </w:r>
    </w:p>
    <w:p w14:paraId="64DB0ADA" w14:textId="77777777" w:rsidR="00613C14" w:rsidRPr="00613C14" w:rsidRDefault="00613C14" w:rsidP="00613C14">
      <w:pPr>
        <w:ind w:firstLine="720"/>
        <w:jc w:val="both"/>
        <w:rPr>
          <w:szCs w:val="20"/>
        </w:rPr>
      </w:pPr>
      <w:r w:rsidRPr="00613C14">
        <w:rPr>
          <w:szCs w:val="20"/>
        </w:rPr>
        <w:t>б) да, но только на уровне субъектов Российской Федерации;</w:t>
      </w:r>
    </w:p>
    <w:p w14:paraId="423C448E" w14:textId="77777777" w:rsidR="00613C14" w:rsidRPr="00613C14" w:rsidRDefault="00613C14" w:rsidP="00613C14">
      <w:pPr>
        <w:ind w:firstLine="720"/>
        <w:jc w:val="both"/>
        <w:rPr>
          <w:szCs w:val="20"/>
        </w:rPr>
      </w:pPr>
      <w:r w:rsidRPr="00613C14">
        <w:rPr>
          <w:szCs w:val="20"/>
        </w:rPr>
        <w:t>в) да, если закон не затрагивает личных прав и свобод граждан;</w:t>
      </w:r>
    </w:p>
    <w:p w14:paraId="1D1EE2FD" w14:textId="77777777" w:rsidR="00613C14" w:rsidRPr="00613C14" w:rsidRDefault="00613C14" w:rsidP="00613C14">
      <w:pPr>
        <w:ind w:firstLine="720"/>
        <w:jc w:val="both"/>
        <w:rPr>
          <w:szCs w:val="20"/>
        </w:rPr>
      </w:pPr>
      <w:r w:rsidRPr="00613C14">
        <w:rPr>
          <w:szCs w:val="20"/>
        </w:rPr>
        <w:t>г) данный вопрос законом не урегулирован.</w:t>
      </w:r>
    </w:p>
    <w:p w14:paraId="44F6D0DD" w14:textId="77777777" w:rsidR="00613C14" w:rsidRPr="00613C14" w:rsidRDefault="00613C14" w:rsidP="00613C14">
      <w:pPr>
        <w:ind w:firstLine="720"/>
        <w:jc w:val="both"/>
        <w:rPr>
          <w:szCs w:val="20"/>
        </w:rPr>
      </w:pPr>
      <w:r w:rsidRPr="00613C14">
        <w:rPr>
          <w:szCs w:val="20"/>
        </w:rPr>
        <w:t>20. Государственную власть в Российской Федерации осуществляют:</w:t>
      </w:r>
    </w:p>
    <w:p w14:paraId="4BB776AA" w14:textId="77777777" w:rsidR="00613C14" w:rsidRPr="00613C14" w:rsidRDefault="00613C14" w:rsidP="00613C14">
      <w:pPr>
        <w:ind w:firstLine="720"/>
        <w:jc w:val="both"/>
        <w:rPr>
          <w:szCs w:val="20"/>
        </w:rPr>
      </w:pPr>
      <w:r w:rsidRPr="00613C14">
        <w:rPr>
          <w:szCs w:val="20"/>
        </w:rPr>
        <w:t>а) Президент Российской Федерации;</w:t>
      </w:r>
    </w:p>
    <w:p w14:paraId="5850436E" w14:textId="77777777" w:rsidR="00613C14" w:rsidRPr="00613C14" w:rsidRDefault="00613C14" w:rsidP="00613C14">
      <w:pPr>
        <w:ind w:firstLine="720"/>
        <w:jc w:val="both"/>
        <w:rPr>
          <w:szCs w:val="20"/>
        </w:rPr>
      </w:pPr>
      <w:r w:rsidRPr="00613C14">
        <w:rPr>
          <w:szCs w:val="20"/>
        </w:rPr>
        <w:t>б) Федеральное Собрание (Совет Федерации и Государственная Дума);</w:t>
      </w:r>
    </w:p>
    <w:p w14:paraId="1A37AD7A" w14:textId="77777777" w:rsidR="00613C14" w:rsidRPr="00613C14" w:rsidRDefault="00613C14" w:rsidP="00613C14">
      <w:pPr>
        <w:ind w:firstLine="720"/>
        <w:jc w:val="both"/>
        <w:rPr>
          <w:szCs w:val="20"/>
        </w:rPr>
      </w:pPr>
      <w:r w:rsidRPr="00613C14">
        <w:rPr>
          <w:szCs w:val="20"/>
        </w:rPr>
        <w:t>в) Правительство Российской Федерации;</w:t>
      </w:r>
    </w:p>
    <w:p w14:paraId="6506E4FB" w14:textId="77777777" w:rsidR="00613C14" w:rsidRPr="00613C14" w:rsidRDefault="00613C14" w:rsidP="00613C14">
      <w:pPr>
        <w:ind w:firstLine="720"/>
        <w:jc w:val="both"/>
        <w:rPr>
          <w:szCs w:val="20"/>
        </w:rPr>
      </w:pPr>
      <w:r w:rsidRPr="00613C14">
        <w:rPr>
          <w:szCs w:val="20"/>
        </w:rPr>
        <w:t>г) суды Российской Федерации;</w:t>
      </w:r>
    </w:p>
    <w:p w14:paraId="548B4BD9" w14:textId="77777777" w:rsidR="00613C14" w:rsidRPr="00613C14" w:rsidRDefault="00613C14" w:rsidP="00613C14">
      <w:pPr>
        <w:ind w:firstLine="720"/>
        <w:jc w:val="both"/>
        <w:rPr>
          <w:szCs w:val="20"/>
        </w:rPr>
      </w:pPr>
      <w:r w:rsidRPr="00613C14">
        <w:rPr>
          <w:szCs w:val="20"/>
        </w:rPr>
        <w:t>д) все варианты ответов верны.</w:t>
      </w:r>
    </w:p>
    <w:p w14:paraId="7EE9956D" w14:textId="77777777" w:rsidR="00613C14" w:rsidRPr="00613C14" w:rsidRDefault="00613C14" w:rsidP="00613C14">
      <w:pPr>
        <w:ind w:firstLine="720"/>
        <w:jc w:val="both"/>
        <w:rPr>
          <w:szCs w:val="20"/>
        </w:rPr>
      </w:pPr>
    </w:p>
    <w:p w14:paraId="62166F61" w14:textId="77777777" w:rsidR="00613C14" w:rsidRPr="00613C14" w:rsidRDefault="00613C14" w:rsidP="00613C14">
      <w:pPr>
        <w:ind w:firstLine="720"/>
        <w:jc w:val="both"/>
        <w:rPr>
          <w:b/>
          <w:bCs/>
          <w:szCs w:val="20"/>
          <w:lang w:bidi="ru-RU"/>
        </w:rPr>
      </w:pPr>
      <w:r w:rsidRPr="00613C14">
        <w:rPr>
          <w:b/>
          <w:bCs/>
          <w:szCs w:val="20"/>
          <w:lang w:bidi="ru-RU"/>
        </w:rPr>
        <w:t xml:space="preserve">Критерии оценки: </w:t>
      </w:r>
    </w:p>
    <w:p w14:paraId="11BBD4F3" w14:textId="77777777" w:rsidR="00613C14" w:rsidRPr="00613C14" w:rsidRDefault="00613C14" w:rsidP="00613C14">
      <w:pPr>
        <w:ind w:firstLine="720"/>
        <w:jc w:val="both"/>
        <w:rPr>
          <w:szCs w:val="20"/>
          <w:lang w:bidi="ru-RU"/>
        </w:rPr>
      </w:pPr>
      <w:r w:rsidRPr="00613C14">
        <w:rPr>
          <w:szCs w:val="20"/>
          <w:lang w:bidi="ru-RU"/>
        </w:rPr>
        <w:t>В результате тестирования можно набрать до 5 баллов (оценка отлично). Предлагается 20 вопросов. Соответствие количества правильных ответов и количества набранных баллов следующее: по 1 баллу за каждые 4 правильных ответа. Максимальная сумма баллов за правильные ответы на вопросы тестов – 5 баллов</w:t>
      </w:r>
    </w:p>
    <w:p w14:paraId="6DE539A7" w14:textId="77777777" w:rsidR="00613C14" w:rsidRPr="00613C14" w:rsidRDefault="00613C14" w:rsidP="00613C14">
      <w:pPr>
        <w:ind w:firstLine="720"/>
        <w:jc w:val="both"/>
        <w:rPr>
          <w:szCs w:val="20"/>
        </w:rPr>
      </w:pPr>
    </w:p>
    <w:p w14:paraId="0DE1B189" w14:textId="77777777" w:rsidR="00613C14" w:rsidRPr="00613C14" w:rsidRDefault="00613C14" w:rsidP="00613C14">
      <w:pPr>
        <w:numPr>
          <w:ilvl w:val="0"/>
          <w:numId w:val="18"/>
        </w:numPr>
        <w:rPr>
          <w:b/>
        </w:rPr>
      </w:pPr>
      <w:r w:rsidRPr="00613C14">
        <w:rPr>
          <w:b/>
        </w:rPr>
        <w:t>Оценочные материалы для промежуточной аттестации</w:t>
      </w:r>
    </w:p>
    <w:p w14:paraId="26647D9B" w14:textId="77777777" w:rsidR="00613C14" w:rsidRPr="00613C14" w:rsidRDefault="00613C14" w:rsidP="00613C14">
      <w:pPr>
        <w:tabs>
          <w:tab w:val="left" w:pos="1134"/>
        </w:tabs>
        <w:ind w:firstLine="709"/>
        <w:jc w:val="both"/>
        <w:rPr>
          <w:b/>
        </w:rPr>
      </w:pPr>
      <w:r w:rsidRPr="00613C14">
        <w:rPr>
          <w:b/>
        </w:rPr>
        <w:t>2.1. Примерный перечень вопросов для экзамена.</w:t>
      </w:r>
    </w:p>
    <w:p w14:paraId="78337CEB" w14:textId="77777777" w:rsidR="00613C14" w:rsidRPr="00613C14" w:rsidRDefault="00613C14" w:rsidP="005C7026">
      <w:pPr>
        <w:tabs>
          <w:tab w:val="left" w:pos="1134"/>
        </w:tabs>
        <w:ind w:firstLine="720"/>
        <w:jc w:val="both"/>
        <w:rPr>
          <w:szCs w:val="20"/>
        </w:rPr>
      </w:pPr>
      <w:r w:rsidRPr="00613C14">
        <w:rPr>
          <w:szCs w:val="20"/>
        </w:rPr>
        <w:t>1.</w:t>
      </w:r>
      <w:r w:rsidRPr="00613C14">
        <w:rPr>
          <w:szCs w:val="20"/>
        </w:rPr>
        <w:tab/>
        <w:t>Современная Россия: ключевые социально-экономические параметры.</w:t>
      </w:r>
    </w:p>
    <w:p w14:paraId="6A4C4CDD" w14:textId="77777777" w:rsidR="00613C14" w:rsidRPr="00613C14" w:rsidRDefault="00613C14" w:rsidP="005C7026">
      <w:pPr>
        <w:tabs>
          <w:tab w:val="left" w:pos="1134"/>
        </w:tabs>
        <w:ind w:firstLine="720"/>
        <w:jc w:val="both"/>
        <w:rPr>
          <w:szCs w:val="20"/>
        </w:rPr>
      </w:pPr>
      <w:r w:rsidRPr="00613C14">
        <w:rPr>
          <w:szCs w:val="20"/>
        </w:rPr>
        <w:t>2.</w:t>
      </w:r>
      <w:r w:rsidRPr="00613C14">
        <w:rPr>
          <w:szCs w:val="20"/>
        </w:rPr>
        <w:tab/>
        <w:t>Российский федерализм.</w:t>
      </w:r>
    </w:p>
    <w:p w14:paraId="0C2DA01E" w14:textId="77777777" w:rsidR="00613C14" w:rsidRPr="00613C14" w:rsidRDefault="00613C14" w:rsidP="005C7026">
      <w:pPr>
        <w:tabs>
          <w:tab w:val="left" w:pos="1134"/>
        </w:tabs>
        <w:ind w:firstLine="720"/>
        <w:jc w:val="both"/>
        <w:rPr>
          <w:szCs w:val="20"/>
        </w:rPr>
      </w:pPr>
      <w:r w:rsidRPr="00613C14">
        <w:rPr>
          <w:szCs w:val="20"/>
        </w:rPr>
        <w:t>3.</w:t>
      </w:r>
      <w:r w:rsidRPr="00613C14">
        <w:rPr>
          <w:szCs w:val="20"/>
        </w:rPr>
        <w:tab/>
        <w:t>Цивилизационный подход в социальных науках.</w:t>
      </w:r>
    </w:p>
    <w:p w14:paraId="4D644C9B" w14:textId="77777777" w:rsidR="00613C14" w:rsidRPr="00613C14" w:rsidRDefault="00613C14" w:rsidP="005C7026">
      <w:pPr>
        <w:tabs>
          <w:tab w:val="left" w:pos="1134"/>
        </w:tabs>
        <w:ind w:firstLine="720"/>
        <w:jc w:val="both"/>
        <w:rPr>
          <w:szCs w:val="20"/>
        </w:rPr>
      </w:pPr>
      <w:r w:rsidRPr="00613C14">
        <w:rPr>
          <w:szCs w:val="20"/>
        </w:rPr>
        <w:t>4.</w:t>
      </w:r>
      <w:r w:rsidRPr="00613C14">
        <w:rPr>
          <w:szCs w:val="20"/>
        </w:rPr>
        <w:tab/>
        <w:t>Государство-нация и государство-цивилизация: общее и особенное.</w:t>
      </w:r>
    </w:p>
    <w:p w14:paraId="1BDBA882" w14:textId="77777777" w:rsidR="00613C14" w:rsidRPr="00613C14" w:rsidRDefault="00613C14" w:rsidP="005C7026">
      <w:pPr>
        <w:tabs>
          <w:tab w:val="left" w:pos="1134"/>
        </w:tabs>
        <w:ind w:firstLine="720"/>
        <w:jc w:val="both"/>
        <w:rPr>
          <w:szCs w:val="20"/>
        </w:rPr>
      </w:pPr>
      <w:r w:rsidRPr="00613C14">
        <w:rPr>
          <w:szCs w:val="20"/>
        </w:rPr>
        <w:t>5.</w:t>
      </w:r>
      <w:r w:rsidRPr="00613C14">
        <w:rPr>
          <w:szCs w:val="20"/>
        </w:rPr>
        <w:tab/>
        <w:t>Государство, власть, легитимность: понятия и определения.</w:t>
      </w:r>
    </w:p>
    <w:p w14:paraId="54DC40AB" w14:textId="77777777" w:rsidR="00613C14" w:rsidRPr="00613C14" w:rsidRDefault="00613C14" w:rsidP="005C7026">
      <w:pPr>
        <w:tabs>
          <w:tab w:val="left" w:pos="1134"/>
        </w:tabs>
        <w:ind w:firstLine="720"/>
        <w:jc w:val="both"/>
        <w:rPr>
          <w:szCs w:val="20"/>
        </w:rPr>
      </w:pPr>
      <w:r w:rsidRPr="00613C14">
        <w:rPr>
          <w:szCs w:val="20"/>
        </w:rPr>
        <w:lastRenderedPageBreak/>
        <w:t>6.</w:t>
      </w:r>
      <w:r w:rsidRPr="00613C14">
        <w:rPr>
          <w:szCs w:val="20"/>
        </w:rPr>
        <w:tab/>
        <w:t>Ценностные принципы российской цивилизации: подходы и идеи.</w:t>
      </w:r>
    </w:p>
    <w:p w14:paraId="20A9B7DD" w14:textId="77777777" w:rsidR="00613C14" w:rsidRPr="00613C14" w:rsidRDefault="00613C14" w:rsidP="005C7026">
      <w:pPr>
        <w:tabs>
          <w:tab w:val="left" w:pos="1134"/>
        </w:tabs>
        <w:ind w:firstLine="720"/>
        <w:jc w:val="both"/>
        <w:rPr>
          <w:szCs w:val="20"/>
        </w:rPr>
      </w:pPr>
      <w:r w:rsidRPr="00613C14">
        <w:rPr>
          <w:szCs w:val="20"/>
        </w:rPr>
        <w:t>7.</w:t>
      </w:r>
      <w:r w:rsidRPr="00613C14">
        <w:rPr>
          <w:szCs w:val="20"/>
        </w:rPr>
        <w:tab/>
        <w:t>Исторические особенности формирования российской цивилизации.</w:t>
      </w:r>
    </w:p>
    <w:p w14:paraId="29FF67A9" w14:textId="77777777" w:rsidR="00613C14" w:rsidRPr="00613C14" w:rsidRDefault="00613C14" w:rsidP="005C7026">
      <w:pPr>
        <w:tabs>
          <w:tab w:val="left" w:pos="1134"/>
        </w:tabs>
        <w:ind w:firstLine="720"/>
        <w:jc w:val="both"/>
        <w:rPr>
          <w:szCs w:val="20"/>
        </w:rPr>
      </w:pPr>
      <w:r w:rsidRPr="00613C14">
        <w:rPr>
          <w:szCs w:val="20"/>
        </w:rPr>
        <w:t>8.</w:t>
      </w:r>
      <w:r w:rsidRPr="00613C14">
        <w:rPr>
          <w:szCs w:val="20"/>
        </w:rPr>
        <w:tab/>
        <w:t xml:space="preserve">Роль и миссия России в представлении отечественных мыслителей (П.Я. Чаадаев, Н.Я. Данилевский, В.Л. </w:t>
      </w:r>
      <w:proofErr w:type="spellStart"/>
      <w:r w:rsidRPr="00613C14">
        <w:rPr>
          <w:szCs w:val="20"/>
        </w:rPr>
        <w:t>Цымбурский</w:t>
      </w:r>
      <w:proofErr w:type="spellEnd"/>
      <w:r w:rsidRPr="00613C14">
        <w:rPr>
          <w:szCs w:val="20"/>
        </w:rPr>
        <w:t>).</w:t>
      </w:r>
    </w:p>
    <w:p w14:paraId="46389815" w14:textId="77777777" w:rsidR="00613C14" w:rsidRPr="00613C14" w:rsidRDefault="00613C14" w:rsidP="005C7026">
      <w:pPr>
        <w:tabs>
          <w:tab w:val="left" w:pos="1134"/>
        </w:tabs>
        <w:ind w:firstLine="720"/>
        <w:jc w:val="both"/>
        <w:rPr>
          <w:szCs w:val="20"/>
        </w:rPr>
      </w:pPr>
      <w:r w:rsidRPr="00613C14">
        <w:rPr>
          <w:szCs w:val="20"/>
        </w:rPr>
        <w:t>9.</w:t>
      </w:r>
      <w:r w:rsidRPr="00613C14">
        <w:rPr>
          <w:szCs w:val="20"/>
        </w:rPr>
        <w:tab/>
        <w:t>Мировоззрение как феномен.</w:t>
      </w:r>
    </w:p>
    <w:p w14:paraId="042F47BB" w14:textId="77777777" w:rsidR="00613C14" w:rsidRPr="00613C14" w:rsidRDefault="00613C14" w:rsidP="005C7026">
      <w:pPr>
        <w:tabs>
          <w:tab w:val="left" w:pos="1134"/>
        </w:tabs>
        <w:ind w:firstLine="720"/>
        <w:jc w:val="both"/>
        <w:rPr>
          <w:szCs w:val="20"/>
        </w:rPr>
      </w:pPr>
      <w:r w:rsidRPr="00613C14">
        <w:rPr>
          <w:szCs w:val="20"/>
        </w:rPr>
        <w:t>10.</w:t>
      </w:r>
      <w:r w:rsidRPr="00613C14">
        <w:rPr>
          <w:szCs w:val="20"/>
        </w:rPr>
        <w:tab/>
        <w:t>Современные теории идентичности.</w:t>
      </w:r>
    </w:p>
    <w:p w14:paraId="24DF8C34" w14:textId="77777777" w:rsidR="00613C14" w:rsidRPr="00613C14" w:rsidRDefault="00613C14" w:rsidP="005C7026">
      <w:pPr>
        <w:tabs>
          <w:tab w:val="left" w:pos="1134"/>
        </w:tabs>
        <w:ind w:firstLine="720"/>
        <w:jc w:val="both"/>
        <w:rPr>
          <w:szCs w:val="20"/>
        </w:rPr>
      </w:pPr>
      <w:r w:rsidRPr="00613C14">
        <w:rPr>
          <w:szCs w:val="20"/>
        </w:rPr>
        <w:t>11.</w:t>
      </w:r>
      <w:r w:rsidRPr="00613C14">
        <w:rPr>
          <w:szCs w:val="20"/>
        </w:rPr>
        <w:tab/>
        <w:t>Системная модель мировоззрения («человек-семья-общество-государство-страна»).</w:t>
      </w:r>
    </w:p>
    <w:p w14:paraId="2F12745E" w14:textId="77777777" w:rsidR="00613C14" w:rsidRPr="00613C14" w:rsidRDefault="00613C14" w:rsidP="005C7026">
      <w:pPr>
        <w:tabs>
          <w:tab w:val="left" w:pos="1134"/>
        </w:tabs>
        <w:ind w:firstLine="720"/>
        <w:jc w:val="both"/>
        <w:rPr>
          <w:szCs w:val="20"/>
        </w:rPr>
      </w:pPr>
      <w:r w:rsidRPr="00613C14">
        <w:rPr>
          <w:szCs w:val="20"/>
        </w:rPr>
        <w:t>12.</w:t>
      </w:r>
      <w:r w:rsidRPr="00613C14">
        <w:rPr>
          <w:szCs w:val="20"/>
        </w:rPr>
        <w:tab/>
        <w:t>Основы конституционного строя России.</w:t>
      </w:r>
    </w:p>
    <w:p w14:paraId="72070CF1" w14:textId="77777777" w:rsidR="00613C14" w:rsidRPr="00613C14" w:rsidRDefault="00613C14" w:rsidP="005C7026">
      <w:pPr>
        <w:tabs>
          <w:tab w:val="left" w:pos="1134"/>
        </w:tabs>
        <w:ind w:firstLine="720"/>
        <w:jc w:val="both"/>
        <w:rPr>
          <w:szCs w:val="20"/>
        </w:rPr>
      </w:pPr>
      <w:r w:rsidRPr="00613C14">
        <w:rPr>
          <w:szCs w:val="20"/>
        </w:rPr>
        <w:t>13.</w:t>
      </w:r>
      <w:r w:rsidRPr="00613C14">
        <w:rPr>
          <w:szCs w:val="20"/>
        </w:rPr>
        <w:tab/>
        <w:t>Основные ветви и уровни публичной власти в современной России.</w:t>
      </w:r>
    </w:p>
    <w:p w14:paraId="13886EBE" w14:textId="77777777" w:rsidR="00613C14" w:rsidRPr="00613C14" w:rsidRDefault="00613C14" w:rsidP="005C7026">
      <w:pPr>
        <w:tabs>
          <w:tab w:val="left" w:pos="1134"/>
        </w:tabs>
        <w:ind w:firstLine="720"/>
        <w:jc w:val="both"/>
        <w:rPr>
          <w:szCs w:val="20"/>
        </w:rPr>
      </w:pPr>
      <w:r w:rsidRPr="00613C14">
        <w:rPr>
          <w:szCs w:val="20"/>
        </w:rPr>
        <w:t>14.</w:t>
      </w:r>
      <w:r w:rsidRPr="00613C14">
        <w:rPr>
          <w:szCs w:val="20"/>
        </w:rPr>
        <w:tab/>
        <w:t>Традиционные духовно-нравственные ценности.</w:t>
      </w:r>
    </w:p>
    <w:p w14:paraId="740D25CB" w14:textId="77777777" w:rsidR="00613C14" w:rsidRPr="00613C14" w:rsidRDefault="00613C14" w:rsidP="005C7026">
      <w:pPr>
        <w:tabs>
          <w:tab w:val="left" w:pos="1134"/>
        </w:tabs>
        <w:ind w:firstLine="720"/>
        <w:jc w:val="both"/>
        <w:rPr>
          <w:szCs w:val="20"/>
        </w:rPr>
      </w:pPr>
      <w:r w:rsidRPr="00613C14">
        <w:rPr>
          <w:szCs w:val="20"/>
        </w:rPr>
        <w:t>15.</w:t>
      </w:r>
      <w:r w:rsidRPr="00613C14">
        <w:rPr>
          <w:szCs w:val="20"/>
        </w:rPr>
        <w:tab/>
        <w:t>Основы российской внешней политики (на материалах Концепции внешней политики и Стратегии национальной безопасности).</w:t>
      </w:r>
    </w:p>
    <w:p w14:paraId="376FD47B" w14:textId="77777777" w:rsidR="00613C14" w:rsidRPr="00613C14" w:rsidRDefault="00613C14" w:rsidP="005C7026">
      <w:pPr>
        <w:tabs>
          <w:tab w:val="left" w:pos="1134"/>
        </w:tabs>
        <w:ind w:firstLine="720"/>
        <w:jc w:val="both"/>
        <w:rPr>
          <w:szCs w:val="20"/>
        </w:rPr>
      </w:pPr>
      <w:r w:rsidRPr="00613C14">
        <w:rPr>
          <w:szCs w:val="20"/>
        </w:rPr>
        <w:t>16.</w:t>
      </w:r>
      <w:r w:rsidRPr="00613C14">
        <w:rPr>
          <w:szCs w:val="20"/>
        </w:rPr>
        <w:tab/>
        <w:t>Россия и глобальные вызовы.</w:t>
      </w:r>
    </w:p>
    <w:p w14:paraId="583756B6" w14:textId="77777777" w:rsidR="00613C14" w:rsidRPr="00613C14" w:rsidRDefault="00613C14" w:rsidP="005C7026">
      <w:pPr>
        <w:tabs>
          <w:tab w:val="left" w:pos="1134"/>
        </w:tabs>
        <w:ind w:firstLine="720"/>
        <w:jc w:val="both"/>
        <w:rPr>
          <w:szCs w:val="20"/>
        </w:rPr>
      </w:pPr>
      <w:r w:rsidRPr="00613C14">
        <w:rPr>
          <w:szCs w:val="20"/>
        </w:rPr>
        <w:t>17.</w:t>
      </w:r>
      <w:r w:rsidRPr="00613C14">
        <w:rPr>
          <w:szCs w:val="20"/>
        </w:rPr>
        <w:tab/>
        <w:t>Начало, зарождение и формирование основ государственности.</w:t>
      </w:r>
    </w:p>
    <w:p w14:paraId="5E0670C3" w14:textId="77777777" w:rsidR="00613C14" w:rsidRPr="00613C14" w:rsidRDefault="00613C14" w:rsidP="005C7026">
      <w:pPr>
        <w:tabs>
          <w:tab w:val="left" w:pos="1134"/>
        </w:tabs>
        <w:ind w:firstLine="720"/>
        <w:jc w:val="both"/>
        <w:rPr>
          <w:szCs w:val="20"/>
        </w:rPr>
      </w:pPr>
      <w:r w:rsidRPr="00613C14">
        <w:rPr>
          <w:szCs w:val="20"/>
        </w:rPr>
        <w:t>18.</w:t>
      </w:r>
      <w:r w:rsidRPr="00613C14">
        <w:rPr>
          <w:szCs w:val="20"/>
        </w:rPr>
        <w:tab/>
        <w:t>Российская цивилизация: особенности и их трансформация в процессе исторического развития.</w:t>
      </w:r>
    </w:p>
    <w:p w14:paraId="3820D137" w14:textId="77777777" w:rsidR="00613C14" w:rsidRPr="00613C14" w:rsidRDefault="00613C14" w:rsidP="005C7026">
      <w:pPr>
        <w:tabs>
          <w:tab w:val="left" w:pos="1134"/>
        </w:tabs>
        <w:ind w:firstLine="720"/>
        <w:jc w:val="both"/>
        <w:rPr>
          <w:szCs w:val="20"/>
        </w:rPr>
      </w:pPr>
      <w:r w:rsidRPr="00613C14">
        <w:rPr>
          <w:szCs w:val="20"/>
        </w:rPr>
        <w:t>19.</w:t>
      </w:r>
      <w:r w:rsidRPr="00613C14">
        <w:rPr>
          <w:szCs w:val="20"/>
        </w:rPr>
        <w:tab/>
      </w:r>
      <w:bookmarkStart w:id="42" w:name="OLE_LINK129"/>
      <w:r w:rsidRPr="00613C14">
        <w:rPr>
          <w:szCs w:val="20"/>
        </w:rPr>
        <w:t>Генотип российского человека; система основных ценностей; миссия(и) России, объективный характер ее (их) природы и защиты.</w:t>
      </w:r>
      <w:bookmarkEnd w:id="42"/>
    </w:p>
    <w:p w14:paraId="5E0705CB" w14:textId="77777777" w:rsidR="00613C14" w:rsidRPr="00613C14" w:rsidRDefault="00613C14" w:rsidP="005C7026">
      <w:pPr>
        <w:tabs>
          <w:tab w:val="left" w:pos="1134"/>
        </w:tabs>
        <w:ind w:firstLine="720"/>
        <w:jc w:val="both"/>
        <w:rPr>
          <w:szCs w:val="20"/>
        </w:rPr>
      </w:pPr>
      <w:r w:rsidRPr="00613C14">
        <w:rPr>
          <w:szCs w:val="20"/>
        </w:rPr>
        <w:t>20.</w:t>
      </w:r>
      <w:r w:rsidRPr="00613C14">
        <w:rPr>
          <w:szCs w:val="20"/>
        </w:rPr>
        <w:tab/>
        <w:t>Евразийские цивилизации: перечень, специфика, историческая динамика.</w:t>
      </w:r>
    </w:p>
    <w:p w14:paraId="4E761C47" w14:textId="77777777" w:rsidR="00613C14" w:rsidRPr="00613C14" w:rsidRDefault="00613C14" w:rsidP="005C7026">
      <w:pPr>
        <w:tabs>
          <w:tab w:val="left" w:pos="1134"/>
        </w:tabs>
        <w:ind w:firstLine="720"/>
        <w:jc w:val="both"/>
        <w:rPr>
          <w:szCs w:val="20"/>
        </w:rPr>
      </w:pPr>
      <w:r w:rsidRPr="00613C14">
        <w:rPr>
          <w:szCs w:val="20"/>
        </w:rPr>
        <w:t>21.</w:t>
      </w:r>
      <w:r w:rsidRPr="00613C14">
        <w:rPr>
          <w:szCs w:val="20"/>
        </w:rPr>
        <w:tab/>
        <w:t>Россия: национальное государство, государство-нация или государство-цивилизация?</w:t>
      </w:r>
    </w:p>
    <w:p w14:paraId="2427C056" w14:textId="77777777" w:rsidR="00613C14" w:rsidRPr="00613C14" w:rsidRDefault="00613C14" w:rsidP="005C7026">
      <w:pPr>
        <w:tabs>
          <w:tab w:val="left" w:pos="1134"/>
        </w:tabs>
        <w:ind w:firstLine="720"/>
        <w:jc w:val="both"/>
        <w:rPr>
          <w:szCs w:val="20"/>
        </w:rPr>
      </w:pPr>
      <w:r w:rsidRPr="00613C14">
        <w:rPr>
          <w:szCs w:val="20"/>
        </w:rPr>
        <w:t>22.</w:t>
      </w:r>
      <w:r w:rsidRPr="00613C14">
        <w:rPr>
          <w:szCs w:val="20"/>
        </w:rPr>
        <w:tab/>
        <w:t>Современные модели идентичности: актуальность для России.</w:t>
      </w:r>
    </w:p>
    <w:p w14:paraId="240A7657" w14:textId="77777777" w:rsidR="00613C14" w:rsidRPr="00613C14" w:rsidRDefault="00613C14" w:rsidP="005C7026">
      <w:pPr>
        <w:tabs>
          <w:tab w:val="left" w:pos="1134"/>
        </w:tabs>
        <w:ind w:firstLine="720"/>
        <w:jc w:val="both"/>
        <w:rPr>
          <w:szCs w:val="20"/>
        </w:rPr>
      </w:pPr>
      <w:r w:rsidRPr="00613C14">
        <w:rPr>
          <w:szCs w:val="20"/>
        </w:rPr>
        <w:t>23.</w:t>
      </w:r>
      <w:r w:rsidRPr="00613C14">
        <w:rPr>
          <w:szCs w:val="20"/>
        </w:rPr>
        <w:tab/>
        <w:t>Ценностные вызовы современного российского общества.</w:t>
      </w:r>
    </w:p>
    <w:p w14:paraId="406AABF1" w14:textId="77777777" w:rsidR="00613C14" w:rsidRPr="00613C14" w:rsidRDefault="00613C14" w:rsidP="005C7026">
      <w:pPr>
        <w:tabs>
          <w:tab w:val="left" w:pos="1134"/>
        </w:tabs>
        <w:ind w:firstLine="720"/>
        <w:jc w:val="both"/>
        <w:rPr>
          <w:szCs w:val="20"/>
        </w:rPr>
      </w:pPr>
      <w:r w:rsidRPr="00613C14">
        <w:rPr>
          <w:szCs w:val="20"/>
        </w:rPr>
        <w:t>24.</w:t>
      </w:r>
      <w:r w:rsidRPr="00613C14">
        <w:rPr>
          <w:szCs w:val="20"/>
        </w:rPr>
        <w:tab/>
        <w:t>Стратегическое развитие России: возможности и сценарии.</w:t>
      </w:r>
    </w:p>
    <w:p w14:paraId="57530934" w14:textId="77777777" w:rsidR="00613C14" w:rsidRPr="00613C14" w:rsidRDefault="00613C14" w:rsidP="005C7026">
      <w:pPr>
        <w:tabs>
          <w:tab w:val="left" w:pos="1134"/>
        </w:tabs>
        <w:ind w:firstLine="720"/>
        <w:jc w:val="both"/>
        <w:rPr>
          <w:szCs w:val="20"/>
        </w:rPr>
      </w:pPr>
      <w:r w:rsidRPr="00613C14">
        <w:rPr>
          <w:szCs w:val="20"/>
        </w:rPr>
        <w:t>25.</w:t>
      </w:r>
      <w:r w:rsidRPr="00613C14">
        <w:rPr>
          <w:szCs w:val="20"/>
        </w:rPr>
        <w:tab/>
        <w:t>Патриотизм и традиционные ценности как сюжеты государственной политики.</w:t>
      </w:r>
    </w:p>
    <w:p w14:paraId="2794E2C3" w14:textId="77777777" w:rsidR="00613C14" w:rsidRPr="00613C14" w:rsidRDefault="00613C14" w:rsidP="005C7026">
      <w:pPr>
        <w:tabs>
          <w:tab w:val="left" w:pos="1134"/>
        </w:tabs>
        <w:ind w:firstLine="720"/>
        <w:jc w:val="both"/>
        <w:rPr>
          <w:szCs w:val="20"/>
        </w:rPr>
      </w:pPr>
      <w:r w:rsidRPr="00613C14">
        <w:rPr>
          <w:szCs w:val="20"/>
        </w:rPr>
        <w:t>26.</w:t>
      </w:r>
      <w:r w:rsidRPr="00613C14">
        <w:rPr>
          <w:szCs w:val="20"/>
        </w:rPr>
        <w:tab/>
        <w:t>Цивилизации в эпоху глобализации: ключевые вызовы и особенности.</w:t>
      </w:r>
    </w:p>
    <w:p w14:paraId="15CC28A3" w14:textId="77777777" w:rsidR="00613C14" w:rsidRPr="00613C14" w:rsidRDefault="00613C14" w:rsidP="005C7026">
      <w:pPr>
        <w:tabs>
          <w:tab w:val="left" w:pos="1134"/>
        </w:tabs>
        <w:ind w:firstLine="720"/>
        <w:jc w:val="both"/>
        <w:rPr>
          <w:szCs w:val="20"/>
        </w:rPr>
      </w:pPr>
      <w:r w:rsidRPr="00613C14">
        <w:rPr>
          <w:szCs w:val="20"/>
        </w:rPr>
        <w:t>27.</w:t>
      </w:r>
      <w:r w:rsidRPr="00613C14">
        <w:rPr>
          <w:szCs w:val="20"/>
        </w:rPr>
        <w:tab/>
        <w:t>Российское мировоззрение в региональной перспективе.</w:t>
      </w:r>
    </w:p>
    <w:p w14:paraId="543FA7DE" w14:textId="77777777" w:rsidR="00613C14" w:rsidRPr="00613C14" w:rsidRDefault="00613C14" w:rsidP="005C7026">
      <w:pPr>
        <w:tabs>
          <w:tab w:val="left" w:pos="1134"/>
        </w:tabs>
        <w:ind w:firstLine="720"/>
        <w:jc w:val="both"/>
        <w:rPr>
          <w:szCs w:val="20"/>
        </w:rPr>
      </w:pPr>
      <w:r w:rsidRPr="00613C14">
        <w:rPr>
          <w:szCs w:val="20"/>
        </w:rPr>
        <w:t>28.</w:t>
      </w:r>
      <w:r w:rsidRPr="00613C14">
        <w:rPr>
          <w:szCs w:val="20"/>
        </w:rPr>
        <w:tab/>
        <w:t>Государственная политика в области политической социализации: ключевые проблемы и возможные решения.</w:t>
      </w:r>
    </w:p>
    <w:p w14:paraId="2917C166" w14:textId="77777777" w:rsidR="00613C14" w:rsidRPr="00613C14" w:rsidRDefault="00613C14" w:rsidP="005C7026">
      <w:pPr>
        <w:tabs>
          <w:tab w:val="left" w:pos="1134"/>
        </w:tabs>
        <w:ind w:firstLine="720"/>
        <w:jc w:val="both"/>
        <w:rPr>
          <w:szCs w:val="20"/>
        </w:rPr>
      </w:pPr>
      <w:r w:rsidRPr="00613C14">
        <w:rPr>
          <w:szCs w:val="20"/>
        </w:rPr>
        <w:t>29.</w:t>
      </w:r>
      <w:r w:rsidRPr="00613C14">
        <w:rPr>
          <w:szCs w:val="20"/>
        </w:rPr>
        <w:tab/>
        <w:t>Ценностное начало в Основном законе: конституционное проектирование в современном мире.</w:t>
      </w:r>
    </w:p>
    <w:p w14:paraId="0F63200D" w14:textId="77777777" w:rsidR="00613C14" w:rsidRPr="00613C14" w:rsidRDefault="00613C14" w:rsidP="005C7026">
      <w:pPr>
        <w:tabs>
          <w:tab w:val="left" w:pos="1134"/>
        </w:tabs>
        <w:ind w:firstLine="720"/>
        <w:jc w:val="both"/>
        <w:rPr>
          <w:szCs w:val="20"/>
        </w:rPr>
      </w:pPr>
      <w:r w:rsidRPr="00613C14">
        <w:rPr>
          <w:szCs w:val="20"/>
        </w:rPr>
        <w:t>30.</w:t>
      </w:r>
      <w:r w:rsidRPr="00613C14">
        <w:rPr>
          <w:szCs w:val="20"/>
        </w:rPr>
        <w:tab/>
        <w:t>Основные этапы формирования российской государственности, их краткая характеристика, отличительные черты</w:t>
      </w:r>
    </w:p>
    <w:p w14:paraId="68D15CD3" w14:textId="77777777" w:rsidR="00613C14" w:rsidRPr="00613C14" w:rsidRDefault="00613C14" w:rsidP="005C7026">
      <w:pPr>
        <w:tabs>
          <w:tab w:val="left" w:pos="1134"/>
        </w:tabs>
        <w:ind w:firstLine="720"/>
        <w:jc w:val="both"/>
        <w:rPr>
          <w:szCs w:val="20"/>
        </w:rPr>
      </w:pPr>
      <w:r w:rsidRPr="00613C14">
        <w:rPr>
          <w:szCs w:val="20"/>
        </w:rPr>
        <w:t>31.</w:t>
      </w:r>
      <w:r w:rsidRPr="00613C14">
        <w:rPr>
          <w:szCs w:val="20"/>
        </w:rPr>
        <w:tab/>
        <w:t>Правовые основы российской государственности (генезис власти, ее особенности, взаимодействие власти и общества, зарождение, развитие и состояние гражданского общества, его особенности в России, светская власть и церковь).</w:t>
      </w:r>
    </w:p>
    <w:p w14:paraId="42E2FD25" w14:textId="77777777" w:rsidR="00613C14" w:rsidRPr="00613C14" w:rsidRDefault="00613C14" w:rsidP="005C7026">
      <w:pPr>
        <w:tabs>
          <w:tab w:val="left" w:pos="1134"/>
        </w:tabs>
        <w:ind w:firstLine="720"/>
        <w:jc w:val="both"/>
        <w:rPr>
          <w:szCs w:val="20"/>
        </w:rPr>
      </w:pPr>
      <w:r w:rsidRPr="00613C14">
        <w:rPr>
          <w:szCs w:val="20"/>
        </w:rPr>
        <w:t>32.</w:t>
      </w:r>
      <w:r w:rsidRPr="00613C14">
        <w:rPr>
          <w:szCs w:val="20"/>
        </w:rPr>
        <w:tab/>
        <w:t>Экономические основы российской государственности (особенности географии, климата, ресурсной базы, влияние миссии, внешней среды и других базовых факторов на экономическую политику государства).</w:t>
      </w:r>
    </w:p>
    <w:p w14:paraId="19163CE6" w14:textId="77777777" w:rsidR="00613C14" w:rsidRPr="00613C14" w:rsidRDefault="00613C14" w:rsidP="005C7026">
      <w:pPr>
        <w:tabs>
          <w:tab w:val="left" w:pos="1134"/>
        </w:tabs>
        <w:ind w:firstLine="720"/>
        <w:jc w:val="both"/>
        <w:rPr>
          <w:szCs w:val="20"/>
        </w:rPr>
      </w:pPr>
      <w:r w:rsidRPr="00613C14">
        <w:rPr>
          <w:szCs w:val="20"/>
        </w:rPr>
        <w:t>33.</w:t>
      </w:r>
      <w:r w:rsidRPr="00613C14">
        <w:rPr>
          <w:szCs w:val="20"/>
        </w:rPr>
        <w:tab/>
        <w:t>Идеологические основы российской государственности, их трансформация в процессе исторического развития страны.</w:t>
      </w:r>
    </w:p>
    <w:p w14:paraId="052B0FD6" w14:textId="77777777" w:rsidR="00613C14" w:rsidRPr="00613C14" w:rsidRDefault="00613C14" w:rsidP="005C7026">
      <w:pPr>
        <w:tabs>
          <w:tab w:val="left" w:pos="1134"/>
        </w:tabs>
        <w:ind w:firstLine="720"/>
        <w:jc w:val="both"/>
        <w:rPr>
          <w:szCs w:val="20"/>
        </w:rPr>
      </w:pPr>
      <w:r w:rsidRPr="00613C14">
        <w:rPr>
          <w:szCs w:val="20"/>
        </w:rPr>
        <w:t>34.</w:t>
      </w:r>
      <w:r w:rsidRPr="00613C14">
        <w:rPr>
          <w:szCs w:val="20"/>
        </w:rPr>
        <w:tab/>
        <w:t>Культурологические основы российской государственности (образование, наука, искусство, театр, спорт).</w:t>
      </w:r>
    </w:p>
    <w:p w14:paraId="600B34C5" w14:textId="77777777" w:rsidR="00613C14" w:rsidRPr="00613C14" w:rsidRDefault="00613C14" w:rsidP="005C7026">
      <w:pPr>
        <w:tabs>
          <w:tab w:val="left" w:pos="1134"/>
        </w:tabs>
        <w:ind w:firstLine="720"/>
        <w:jc w:val="both"/>
        <w:rPr>
          <w:szCs w:val="20"/>
        </w:rPr>
      </w:pPr>
      <w:r w:rsidRPr="00613C14">
        <w:rPr>
          <w:szCs w:val="20"/>
        </w:rPr>
        <w:t>35.</w:t>
      </w:r>
      <w:r w:rsidRPr="00613C14">
        <w:rPr>
          <w:szCs w:val="20"/>
        </w:rPr>
        <w:tab/>
        <w:t>Российская цивилизация в контексте других цивилизаций (взаимовлияние и взаимодействие основных мировых цивилизаций, роль внешних факторов в развитии российской цивилизации).</w:t>
      </w:r>
    </w:p>
    <w:p w14:paraId="28F453F7" w14:textId="77777777" w:rsidR="00613C14" w:rsidRPr="00613C14" w:rsidRDefault="00613C14" w:rsidP="005C7026">
      <w:pPr>
        <w:tabs>
          <w:tab w:val="left" w:pos="1134"/>
        </w:tabs>
        <w:ind w:firstLine="720"/>
        <w:jc w:val="both"/>
        <w:rPr>
          <w:szCs w:val="20"/>
        </w:rPr>
      </w:pPr>
      <w:r w:rsidRPr="00613C14">
        <w:rPr>
          <w:szCs w:val="20"/>
        </w:rPr>
        <w:t>36.</w:t>
      </w:r>
      <w:r w:rsidRPr="00613C14">
        <w:rPr>
          <w:szCs w:val="20"/>
        </w:rPr>
        <w:tab/>
        <w:t>Институциональная подсистема политической системы общества</w:t>
      </w:r>
    </w:p>
    <w:p w14:paraId="404601DF" w14:textId="77777777" w:rsidR="00613C14" w:rsidRPr="00613C14" w:rsidRDefault="00613C14" w:rsidP="005C7026">
      <w:pPr>
        <w:tabs>
          <w:tab w:val="left" w:pos="1134"/>
        </w:tabs>
        <w:ind w:firstLine="720"/>
        <w:jc w:val="both"/>
        <w:rPr>
          <w:szCs w:val="20"/>
        </w:rPr>
      </w:pPr>
      <w:r w:rsidRPr="00613C14">
        <w:rPr>
          <w:szCs w:val="20"/>
        </w:rPr>
        <w:t>37.</w:t>
      </w:r>
      <w:r w:rsidRPr="00613C14">
        <w:rPr>
          <w:szCs w:val="20"/>
        </w:rPr>
        <w:tab/>
        <w:t>Муниципальные образования: понятие и виды</w:t>
      </w:r>
    </w:p>
    <w:p w14:paraId="58C2AB5E" w14:textId="77777777" w:rsidR="00613C14" w:rsidRPr="00613C14" w:rsidRDefault="00613C14" w:rsidP="005C7026">
      <w:pPr>
        <w:tabs>
          <w:tab w:val="left" w:pos="1134"/>
        </w:tabs>
        <w:ind w:firstLine="720"/>
        <w:jc w:val="both"/>
        <w:rPr>
          <w:szCs w:val="20"/>
        </w:rPr>
      </w:pPr>
      <w:r w:rsidRPr="00613C14">
        <w:rPr>
          <w:szCs w:val="20"/>
        </w:rPr>
        <w:lastRenderedPageBreak/>
        <w:t>38.</w:t>
      </w:r>
      <w:r w:rsidRPr="00613C14">
        <w:rPr>
          <w:szCs w:val="20"/>
        </w:rPr>
        <w:tab/>
        <w:t>Общественные объединения: понятие и виды</w:t>
      </w:r>
    </w:p>
    <w:p w14:paraId="3F350971" w14:textId="77777777" w:rsidR="00613C14" w:rsidRPr="00613C14" w:rsidRDefault="00613C14" w:rsidP="005C7026">
      <w:pPr>
        <w:tabs>
          <w:tab w:val="left" w:pos="1134"/>
        </w:tabs>
        <w:ind w:firstLine="720"/>
        <w:jc w:val="both"/>
        <w:rPr>
          <w:szCs w:val="20"/>
        </w:rPr>
      </w:pPr>
      <w:r w:rsidRPr="00613C14">
        <w:rPr>
          <w:szCs w:val="20"/>
        </w:rPr>
        <w:t>39.</w:t>
      </w:r>
      <w:r w:rsidRPr="00613C14">
        <w:rPr>
          <w:szCs w:val="20"/>
        </w:rPr>
        <w:tab/>
        <w:t>Политическая партия: понятие и виды</w:t>
      </w:r>
    </w:p>
    <w:p w14:paraId="70B81B26" w14:textId="77777777" w:rsidR="00613C14" w:rsidRPr="00613C14" w:rsidRDefault="00613C14" w:rsidP="005C7026">
      <w:pPr>
        <w:tabs>
          <w:tab w:val="left" w:pos="1134"/>
        </w:tabs>
        <w:ind w:firstLine="720"/>
        <w:jc w:val="both"/>
        <w:rPr>
          <w:szCs w:val="20"/>
        </w:rPr>
      </w:pPr>
      <w:r w:rsidRPr="00613C14">
        <w:rPr>
          <w:szCs w:val="20"/>
        </w:rPr>
        <w:t>40.</w:t>
      </w:r>
      <w:r w:rsidRPr="00613C14">
        <w:rPr>
          <w:szCs w:val="20"/>
        </w:rPr>
        <w:tab/>
        <w:t>Средства массовой информации: понятие и виды</w:t>
      </w:r>
    </w:p>
    <w:p w14:paraId="61F67E9C" w14:textId="77777777" w:rsidR="00613C14" w:rsidRPr="00613C14" w:rsidRDefault="00613C14" w:rsidP="005C7026">
      <w:pPr>
        <w:tabs>
          <w:tab w:val="left" w:pos="1134"/>
        </w:tabs>
        <w:ind w:firstLine="720"/>
        <w:jc w:val="both"/>
        <w:rPr>
          <w:szCs w:val="20"/>
        </w:rPr>
      </w:pPr>
      <w:r w:rsidRPr="00613C14">
        <w:rPr>
          <w:szCs w:val="20"/>
        </w:rPr>
        <w:t>41.</w:t>
      </w:r>
      <w:r w:rsidRPr="00613C14">
        <w:rPr>
          <w:szCs w:val="20"/>
        </w:rPr>
        <w:tab/>
        <w:t>Религиозные объединения понятие и виды</w:t>
      </w:r>
    </w:p>
    <w:p w14:paraId="4863FF9D" w14:textId="77777777" w:rsidR="00613C14" w:rsidRPr="00613C14" w:rsidRDefault="00613C14" w:rsidP="005C7026">
      <w:pPr>
        <w:tabs>
          <w:tab w:val="left" w:pos="1134"/>
        </w:tabs>
        <w:ind w:firstLine="720"/>
        <w:jc w:val="both"/>
        <w:rPr>
          <w:szCs w:val="20"/>
        </w:rPr>
      </w:pPr>
      <w:r w:rsidRPr="00613C14">
        <w:rPr>
          <w:szCs w:val="20"/>
        </w:rPr>
        <w:t>42.</w:t>
      </w:r>
      <w:r w:rsidRPr="00613C14">
        <w:rPr>
          <w:szCs w:val="20"/>
        </w:rPr>
        <w:tab/>
        <w:t>Государство в политической системе общества</w:t>
      </w:r>
    </w:p>
    <w:p w14:paraId="3F51F4D0" w14:textId="77777777" w:rsidR="00613C14" w:rsidRPr="00613C14" w:rsidRDefault="00613C14" w:rsidP="005C7026">
      <w:pPr>
        <w:tabs>
          <w:tab w:val="left" w:pos="1134"/>
        </w:tabs>
        <w:ind w:firstLine="720"/>
        <w:jc w:val="both"/>
        <w:rPr>
          <w:szCs w:val="20"/>
        </w:rPr>
      </w:pPr>
      <w:r w:rsidRPr="00613C14">
        <w:rPr>
          <w:szCs w:val="20"/>
        </w:rPr>
        <w:t>43.</w:t>
      </w:r>
      <w:r w:rsidRPr="00613C14">
        <w:rPr>
          <w:szCs w:val="20"/>
        </w:rPr>
        <w:tab/>
        <w:t>Понятие и структура гражданского общества</w:t>
      </w:r>
    </w:p>
    <w:p w14:paraId="4629B40B" w14:textId="77777777" w:rsidR="00613C14" w:rsidRPr="00613C14" w:rsidRDefault="00613C14" w:rsidP="005C7026">
      <w:pPr>
        <w:tabs>
          <w:tab w:val="left" w:pos="1134"/>
        </w:tabs>
        <w:ind w:firstLine="720"/>
        <w:jc w:val="both"/>
        <w:rPr>
          <w:szCs w:val="20"/>
        </w:rPr>
      </w:pPr>
      <w:r w:rsidRPr="00613C14">
        <w:rPr>
          <w:szCs w:val="20"/>
        </w:rPr>
        <w:t>44.</w:t>
      </w:r>
      <w:r w:rsidRPr="00613C14">
        <w:rPr>
          <w:szCs w:val="20"/>
        </w:rPr>
        <w:tab/>
        <w:t>Правовое государство: понятие и свойства (признаки)</w:t>
      </w:r>
    </w:p>
    <w:p w14:paraId="48ECD3BA" w14:textId="77777777" w:rsidR="00613C14" w:rsidRPr="00613C14" w:rsidRDefault="00613C14" w:rsidP="005C7026">
      <w:pPr>
        <w:tabs>
          <w:tab w:val="left" w:pos="1134"/>
        </w:tabs>
        <w:ind w:firstLine="720"/>
        <w:jc w:val="both"/>
        <w:rPr>
          <w:szCs w:val="20"/>
        </w:rPr>
      </w:pPr>
      <w:r w:rsidRPr="00613C14">
        <w:rPr>
          <w:szCs w:val="20"/>
        </w:rPr>
        <w:t>45.</w:t>
      </w:r>
      <w:r w:rsidRPr="00613C14">
        <w:rPr>
          <w:szCs w:val="20"/>
        </w:rPr>
        <w:tab/>
      </w:r>
      <w:bookmarkStart w:id="43" w:name="OLE_LINK130"/>
      <w:r w:rsidRPr="00613C14">
        <w:rPr>
          <w:szCs w:val="20"/>
        </w:rPr>
        <w:t>Социальные нормы первобытного общества</w:t>
      </w:r>
      <w:bookmarkEnd w:id="43"/>
    </w:p>
    <w:p w14:paraId="40835638" w14:textId="77777777" w:rsidR="00613C14" w:rsidRPr="00613C14" w:rsidRDefault="00613C14" w:rsidP="005C7026">
      <w:pPr>
        <w:tabs>
          <w:tab w:val="left" w:pos="1134"/>
        </w:tabs>
        <w:ind w:firstLine="720"/>
        <w:jc w:val="both"/>
        <w:rPr>
          <w:szCs w:val="20"/>
        </w:rPr>
      </w:pPr>
      <w:r w:rsidRPr="00613C14">
        <w:rPr>
          <w:szCs w:val="20"/>
        </w:rPr>
        <w:t>46.</w:t>
      </w:r>
      <w:r w:rsidRPr="00613C14">
        <w:rPr>
          <w:szCs w:val="20"/>
        </w:rPr>
        <w:tab/>
        <w:t>Право древнего государства: понятие, характеристика, источники</w:t>
      </w:r>
    </w:p>
    <w:p w14:paraId="098F7F69" w14:textId="77777777" w:rsidR="00613C14" w:rsidRPr="00613C14" w:rsidRDefault="00613C14" w:rsidP="005C7026">
      <w:pPr>
        <w:tabs>
          <w:tab w:val="left" w:pos="1134"/>
        </w:tabs>
        <w:ind w:firstLine="720"/>
        <w:jc w:val="both"/>
        <w:rPr>
          <w:szCs w:val="20"/>
        </w:rPr>
      </w:pPr>
      <w:r w:rsidRPr="00613C14">
        <w:rPr>
          <w:szCs w:val="20"/>
        </w:rPr>
        <w:t>47.</w:t>
      </w:r>
      <w:r w:rsidRPr="00613C14">
        <w:rPr>
          <w:szCs w:val="20"/>
        </w:rPr>
        <w:tab/>
        <w:t>Правовая система: понятие, структура, виды</w:t>
      </w:r>
    </w:p>
    <w:p w14:paraId="6117832F" w14:textId="77777777" w:rsidR="00613C14" w:rsidRPr="00613C14" w:rsidRDefault="00613C14" w:rsidP="005C7026">
      <w:pPr>
        <w:tabs>
          <w:tab w:val="left" w:pos="1134"/>
        </w:tabs>
        <w:ind w:firstLine="720"/>
        <w:jc w:val="both"/>
        <w:rPr>
          <w:szCs w:val="20"/>
        </w:rPr>
      </w:pPr>
      <w:r w:rsidRPr="00613C14">
        <w:rPr>
          <w:szCs w:val="20"/>
        </w:rPr>
        <w:t>48.</w:t>
      </w:r>
      <w:r w:rsidRPr="00613C14">
        <w:rPr>
          <w:szCs w:val="20"/>
        </w:rPr>
        <w:tab/>
        <w:t>Романо-германская правовая семья</w:t>
      </w:r>
    </w:p>
    <w:p w14:paraId="5E108A13" w14:textId="77777777" w:rsidR="00613C14" w:rsidRPr="00613C14" w:rsidRDefault="00613C14" w:rsidP="005C7026">
      <w:pPr>
        <w:tabs>
          <w:tab w:val="left" w:pos="1134"/>
        </w:tabs>
        <w:ind w:firstLine="720"/>
        <w:jc w:val="both"/>
        <w:rPr>
          <w:szCs w:val="20"/>
        </w:rPr>
      </w:pPr>
      <w:r w:rsidRPr="00613C14">
        <w:rPr>
          <w:szCs w:val="20"/>
        </w:rPr>
        <w:t>49.</w:t>
      </w:r>
      <w:r w:rsidRPr="00613C14">
        <w:rPr>
          <w:szCs w:val="20"/>
        </w:rPr>
        <w:tab/>
        <w:t>Англосаксонская правовая семья</w:t>
      </w:r>
    </w:p>
    <w:p w14:paraId="3B8DD93D" w14:textId="77777777" w:rsidR="00613C14" w:rsidRPr="00613C14" w:rsidRDefault="00613C14" w:rsidP="005C7026">
      <w:pPr>
        <w:tabs>
          <w:tab w:val="left" w:pos="1134"/>
        </w:tabs>
        <w:ind w:firstLine="720"/>
        <w:jc w:val="both"/>
        <w:rPr>
          <w:szCs w:val="20"/>
        </w:rPr>
      </w:pPr>
      <w:r w:rsidRPr="00613C14">
        <w:rPr>
          <w:szCs w:val="20"/>
        </w:rPr>
        <w:t>50.</w:t>
      </w:r>
      <w:r w:rsidRPr="00613C14">
        <w:rPr>
          <w:szCs w:val="20"/>
        </w:rPr>
        <w:tab/>
        <w:t>Мусульманская правовая семья</w:t>
      </w:r>
    </w:p>
    <w:p w14:paraId="4BD3C6EF" w14:textId="77777777" w:rsidR="00613C14" w:rsidRPr="00613C14" w:rsidRDefault="00613C14" w:rsidP="005C7026">
      <w:pPr>
        <w:tabs>
          <w:tab w:val="left" w:pos="1134"/>
        </w:tabs>
        <w:ind w:firstLine="720"/>
        <w:jc w:val="both"/>
        <w:rPr>
          <w:szCs w:val="20"/>
        </w:rPr>
      </w:pPr>
      <w:r w:rsidRPr="00613C14">
        <w:rPr>
          <w:szCs w:val="20"/>
        </w:rPr>
        <w:t>51.</w:t>
      </w:r>
      <w:r w:rsidRPr="00613C14">
        <w:rPr>
          <w:szCs w:val="20"/>
        </w:rPr>
        <w:tab/>
        <w:t>Теории правопонимания</w:t>
      </w:r>
    </w:p>
    <w:p w14:paraId="1683AD7F" w14:textId="77777777" w:rsidR="00613C14" w:rsidRPr="00613C14" w:rsidRDefault="00613C14" w:rsidP="005C7026">
      <w:pPr>
        <w:tabs>
          <w:tab w:val="left" w:pos="1134"/>
        </w:tabs>
        <w:ind w:firstLine="720"/>
        <w:jc w:val="both"/>
        <w:rPr>
          <w:szCs w:val="20"/>
        </w:rPr>
      </w:pPr>
      <w:r w:rsidRPr="00613C14">
        <w:rPr>
          <w:szCs w:val="20"/>
        </w:rPr>
        <w:t>52.</w:t>
      </w:r>
      <w:r w:rsidRPr="00613C14">
        <w:rPr>
          <w:szCs w:val="20"/>
        </w:rPr>
        <w:tab/>
        <w:t>Понятие, свойства, сущность и предназначение права</w:t>
      </w:r>
    </w:p>
    <w:p w14:paraId="54A39F7A" w14:textId="77777777" w:rsidR="00613C14" w:rsidRPr="00613C14" w:rsidRDefault="00613C14" w:rsidP="005C7026">
      <w:pPr>
        <w:tabs>
          <w:tab w:val="left" w:pos="1134"/>
        </w:tabs>
        <w:ind w:firstLine="720"/>
        <w:jc w:val="both"/>
        <w:rPr>
          <w:szCs w:val="20"/>
        </w:rPr>
      </w:pPr>
      <w:r w:rsidRPr="00613C14">
        <w:rPr>
          <w:szCs w:val="20"/>
        </w:rPr>
        <w:t>53.</w:t>
      </w:r>
      <w:r w:rsidRPr="00613C14">
        <w:rPr>
          <w:szCs w:val="20"/>
        </w:rPr>
        <w:tab/>
        <w:t>Понятие и виды источников (форм) права</w:t>
      </w:r>
    </w:p>
    <w:p w14:paraId="2429E9F5" w14:textId="77777777" w:rsidR="00613C14" w:rsidRPr="00613C14" w:rsidRDefault="00613C14" w:rsidP="005C7026">
      <w:pPr>
        <w:tabs>
          <w:tab w:val="left" w:pos="1134"/>
        </w:tabs>
        <w:ind w:firstLine="720"/>
        <w:jc w:val="both"/>
        <w:rPr>
          <w:szCs w:val="20"/>
        </w:rPr>
      </w:pPr>
      <w:r w:rsidRPr="00613C14">
        <w:rPr>
          <w:szCs w:val="20"/>
        </w:rPr>
        <w:t>54.</w:t>
      </w:r>
      <w:r w:rsidRPr="00613C14">
        <w:rPr>
          <w:szCs w:val="20"/>
        </w:rPr>
        <w:tab/>
        <w:t>Правовой обычай</w:t>
      </w:r>
    </w:p>
    <w:p w14:paraId="77011F49" w14:textId="77777777" w:rsidR="00613C14" w:rsidRPr="00613C14" w:rsidRDefault="00613C14" w:rsidP="005C7026">
      <w:pPr>
        <w:tabs>
          <w:tab w:val="left" w:pos="1134"/>
        </w:tabs>
        <w:ind w:firstLine="720"/>
        <w:jc w:val="both"/>
        <w:rPr>
          <w:szCs w:val="20"/>
        </w:rPr>
      </w:pPr>
      <w:r w:rsidRPr="00613C14">
        <w:rPr>
          <w:szCs w:val="20"/>
        </w:rPr>
        <w:t>55.</w:t>
      </w:r>
      <w:r w:rsidRPr="00613C14">
        <w:rPr>
          <w:szCs w:val="20"/>
        </w:rPr>
        <w:tab/>
        <w:t>Судебный прецедент: понятие, виды</w:t>
      </w:r>
    </w:p>
    <w:p w14:paraId="011A3812" w14:textId="77777777" w:rsidR="00613C14" w:rsidRPr="00613C14" w:rsidRDefault="00613C14" w:rsidP="005C7026">
      <w:pPr>
        <w:tabs>
          <w:tab w:val="left" w:pos="1134"/>
        </w:tabs>
        <w:ind w:firstLine="720"/>
        <w:jc w:val="both"/>
        <w:rPr>
          <w:szCs w:val="20"/>
        </w:rPr>
      </w:pPr>
      <w:r w:rsidRPr="00613C14">
        <w:rPr>
          <w:szCs w:val="20"/>
        </w:rPr>
        <w:t>56.</w:t>
      </w:r>
      <w:r w:rsidRPr="00613C14">
        <w:rPr>
          <w:szCs w:val="20"/>
        </w:rPr>
        <w:tab/>
        <w:t>Нормативный договор: понятие, виды</w:t>
      </w:r>
    </w:p>
    <w:p w14:paraId="65E5CA73" w14:textId="77777777" w:rsidR="00613C14" w:rsidRPr="00613C14" w:rsidRDefault="00613C14" w:rsidP="005C7026">
      <w:pPr>
        <w:tabs>
          <w:tab w:val="left" w:pos="1134"/>
        </w:tabs>
        <w:ind w:firstLine="720"/>
        <w:jc w:val="both"/>
        <w:rPr>
          <w:szCs w:val="20"/>
        </w:rPr>
      </w:pPr>
      <w:r w:rsidRPr="00613C14">
        <w:rPr>
          <w:szCs w:val="20"/>
        </w:rPr>
        <w:t>57.</w:t>
      </w:r>
      <w:r w:rsidRPr="00613C14">
        <w:rPr>
          <w:szCs w:val="20"/>
        </w:rPr>
        <w:tab/>
        <w:t>Международный договор, понятие виды</w:t>
      </w:r>
    </w:p>
    <w:p w14:paraId="3B949BA9" w14:textId="77777777" w:rsidR="00613C14" w:rsidRPr="00613C14" w:rsidRDefault="00613C14" w:rsidP="005C7026">
      <w:pPr>
        <w:tabs>
          <w:tab w:val="left" w:pos="1134"/>
        </w:tabs>
        <w:ind w:firstLine="720"/>
        <w:jc w:val="both"/>
        <w:rPr>
          <w:szCs w:val="20"/>
        </w:rPr>
      </w:pPr>
      <w:r w:rsidRPr="00613C14">
        <w:rPr>
          <w:szCs w:val="20"/>
        </w:rPr>
        <w:t>58.</w:t>
      </w:r>
      <w:r w:rsidRPr="00613C14">
        <w:rPr>
          <w:szCs w:val="20"/>
        </w:rPr>
        <w:tab/>
        <w:t>Понятие и классификация нормативных правовых актов</w:t>
      </w:r>
    </w:p>
    <w:p w14:paraId="4F246754" w14:textId="77777777" w:rsidR="00613C14" w:rsidRPr="00613C14" w:rsidRDefault="00613C14" w:rsidP="005C7026">
      <w:pPr>
        <w:tabs>
          <w:tab w:val="left" w:pos="1134"/>
        </w:tabs>
        <w:ind w:firstLine="720"/>
        <w:jc w:val="both"/>
        <w:rPr>
          <w:szCs w:val="20"/>
        </w:rPr>
      </w:pPr>
      <w:r w:rsidRPr="00613C14">
        <w:rPr>
          <w:szCs w:val="20"/>
        </w:rPr>
        <w:t>59.</w:t>
      </w:r>
      <w:r w:rsidRPr="00613C14">
        <w:rPr>
          <w:szCs w:val="20"/>
        </w:rPr>
        <w:tab/>
        <w:t>Закон: понятие и виды</w:t>
      </w:r>
    </w:p>
    <w:p w14:paraId="429CDF8D" w14:textId="77777777" w:rsidR="00613C14" w:rsidRPr="00613C14" w:rsidRDefault="00613C14" w:rsidP="005C7026">
      <w:pPr>
        <w:tabs>
          <w:tab w:val="left" w:pos="1134"/>
        </w:tabs>
        <w:ind w:firstLine="720"/>
        <w:jc w:val="both"/>
        <w:rPr>
          <w:szCs w:val="20"/>
        </w:rPr>
      </w:pPr>
      <w:r w:rsidRPr="00613C14">
        <w:rPr>
          <w:szCs w:val="20"/>
        </w:rPr>
        <w:t>60.</w:t>
      </w:r>
      <w:r w:rsidRPr="00613C14">
        <w:rPr>
          <w:szCs w:val="20"/>
        </w:rPr>
        <w:tab/>
        <w:t>Подзаконный нормативный правовой акт: понятие, виды</w:t>
      </w:r>
    </w:p>
    <w:p w14:paraId="1738FC7E" w14:textId="77777777" w:rsidR="00613C14" w:rsidRPr="00613C14" w:rsidRDefault="00613C14" w:rsidP="005C7026">
      <w:pPr>
        <w:tabs>
          <w:tab w:val="left" w:pos="1134"/>
        </w:tabs>
        <w:ind w:firstLine="720"/>
        <w:jc w:val="both"/>
        <w:rPr>
          <w:szCs w:val="20"/>
        </w:rPr>
      </w:pPr>
    </w:p>
    <w:p w14:paraId="003B2034" w14:textId="77777777" w:rsidR="00613C14" w:rsidRPr="00613C14" w:rsidRDefault="00613C14" w:rsidP="00613C14">
      <w:pPr>
        <w:ind w:firstLine="720"/>
        <w:jc w:val="both"/>
        <w:rPr>
          <w:szCs w:val="20"/>
        </w:rPr>
      </w:pPr>
    </w:p>
    <w:p w14:paraId="774F27BB" w14:textId="77777777" w:rsidR="00613C14" w:rsidRPr="00613C14" w:rsidRDefault="00613C14" w:rsidP="00613C14">
      <w:pPr>
        <w:ind w:firstLine="720"/>
        <w:jc w:val="both"/>
        <w:rPr>
          <w:szCs w:val="20"/>
        </w:rPr>
      </w:pPr>
    </w:p>
    <w:p w14:paraId="32B41DA8" w14:textId="77777777" w:rsidR="00613C14" w:rsidRPr="00613C14" w:rsidRDefault="00613C14" w:rsidP="00C179F5">
      <w:pPr>
        <w:ind w:firstLine="720"/>
        <w:rPr>
          <w:b/>
        </w:rPr>
      </w:pPr>
      <w:r w:rsidRPr="00613C14">
        <w:rPr>
          <w:b/>
        </w:rPr>
        <w:t>П</w:t>
      </w:r>
      <w:r w:rsidR="00C179F5" w:rsidRPr="00613C14">
        <w:rPr>
          <w:b/>
        </w:rPr>
        <w:t>ример экзаменационного билета</w:t>
      </w:r>
      <w:r w:rsidRPr="00613C14">
        <w:rPr>
          <w:b/>
        </w:rPr>
        <w:t>:</w:t>
      </w:r>
    </w:p>
    <w:p w14:paraId="42E28D79" w14:textId="77777777" w:rsidR="00613C14" w:rsidRPr="00613C14" w:rsidRDefault="00613C14" w:rsidP="00613C14">
      <w:pPr>
        <w:ind w:firstLine="720"/>
        <w:jc w:val="both"/>
        <w:rPr>
          <w:b/>
        </w:rPr>
      </w:pPr>
    </w:p>
    <w:tbl>
      <w:tblPr>
        <w:tblW w:w="10632" w:type="dxa"/>
        <w:tblInd w:w="-709" w:type="dxa"/>
        <w:tblLook w:val="04A0" w:firstRow="1" w:lastRow="0" w:firstColumn="1" w:lastColumn="0" w:noHBand="0" w:noVBand="1"/>
      </w:tblPr>
      <w:tblGrid>
        <w:gridCol w:w="399"/>
        <w:gridCol w:w="637"/>
        <w:gridCol w:w="1036"/>
        <w:gridCol w:w="1036"/>
        <w:gridCol w:w="1036"/>
        <w:gridCol w:w="1036"/>
        <w:gridCol w:w="1036"/>
        <w:gridCol w:w="1036"/>
        <w:gridCol w:w="1036"/>
        <w:gridCol w:w="2344"/>
      </w:tblGrid>
      <w:tr w:rsidR="00613C14" w:rsidRPr="00613C14" w14:paraId="0782E977" w14:textId="77777777" w:rsidTr="005C7026">
        <w:trPr>
          <w:trHeight w:val="300"/>
        </w:trPr>
        <w:tc>
          <w:tcPr>
            <w:tcW w:w="10632" w:type="dxa"/>
            <w:gridSpan w:val="10"/>
            <w:shd w:val="clear" w:color="auto" w:fill="auto"/>
            <w:noWrap/>
            <w:hideMark/>
          </w:tcPr>
          <w:p w14:paraId="085A33D3" w14:textId="77777777" w:rsidR="00613C14" w:rsidRPr="00613C14" w:rsidRDefault="00613C14" w:rsidP="0003560E">
            <w:pPr>
              <w:jc w:val="center"/>
              <w:rPr>
                <w:color w:val="000000"/>
              </w:rPr>
            </w:pPr>
            <w:r w:rsidRPr="00613C14">
              <w:rPr>
                <w:color w:val="000000"/>
              </w:rPr>
              <w:t xml:space="preserve">ФГБОУ ВО </w:t>
            </w:r>
            <w:r w:rsidR="0003560E">
              <w:rPr>
                <w:color w:val="000000"/>
              </w:rPr>
              <w:t>«</w:t>
            </w:r>
            <w:r w:rsidRPr="00613C14">
              <w:rPr>
                <w:color w:val="000000"/>
              </w:rPr>
              <w:t>СОГУ</w:t>
            </w:r>
            <w:r w:rsidR="0003560E">
              <w:rPr>
                <w:color w:val="000000"/>
              </w:rPr>
              <w:t xml:space="preserve">» </w:t>
            </w:r>
          </w:p>
        </w:tc>
      </w:tr>
      <w:tr w:rsidR="00613C14" w:rsidRPr="00613C14" w14:paraId="09BA77B7" w14:textId="77777777" w:rsidTr="005C7026">
        <w:trPr>
          <w:trHeight w:val="300"/>
        </w:trPr>
        <w:tc>
          <w:tcPr>
            <w:tcW w:w="1036" w:type="dxa"/>
            <w:gridSpan w:val="2"/>
            <w:shd w:val="clear" w:color="auto" w:fill="auto"/>
            <w:noWrap/>
            <w:hideMark/>
          </w:tcPr>
          <w:p w14:paraId="44433C78" w14:textId="77777777" w:rsidR="00613C14" w:rsidRPr="00613C14" w:rsidRDefault="00613C14" w:rsidP="00613C14">
            <w:pPr>
              <w:rPr>
                <w:color w:val="000000"/>
              </w:rPr>
            </w:pPr>
            <w:r w:rsidRPr="00613C14">
              <w:rPr>
                <w:color w:val="000000"/>
              </w:rPr>
              <w:t> </w:t>
            </w:r>
          </w:p>
        </w:tc>
        <w:tc>
          <w:tcPr>
            <w:tcW w:w="1036" w:type="dxa"/>
            <w:shd w:val="clear" w:color="auto" w:fill="auto"/>
            <w:noWrap/>
            <w:hideMark/>
          </w:tcPr>
          <w:p w14:paraId="627390F2" w14:textId="77777777" w:rsidR="00613C14" w:rsidRPr="00613C14" w:rsidRDefault="00613C14" w:rsidP="00613C14">
            <w:pPr>
              <w:rPr>
                <w:color w:val="000000"/>
              </w:rPr>
            </w:pPr>
          </w:p>
        </w:tc>
        <w:tc>
          <w:tcPr>
            <w:tcW w:w="1036" w:type="dxa"/>
            <w:shd w:val="clear" w:color="auto" w:fill="auto"/>
            <w:noWrap/>
            <w:hideMark/>
          </w:tcPr>
          <w:p w14:paraId="068C8D74" w14:textId="77777777" w:rsidR="00613C14" w:rsidRPr="00613C14" w:rsidRDefault="00613C14" w:rsidP="00613C14">
            <w:pPr>
              <w:rPr>
                <w:color w:val="000000"/>
              </w:rPr>
            </w:pPr>
          </w:p>
        </w:tc>
        <w:tc>
          <w:tcPr>
            <w:tcW w:w="1036" w:type="dxa"/>
            <w:shd w:val="clear" w:color="auto" w:fill="auto"/>
            <w:noWrap/>
            <w:hideMark/>
          </w:tcPr>
          <w:p w14:paraId="591B4014" w14:textId="77777777" w:rsidR="00613C14" w:rsidRPr="00613C14" w:rsidRDefault="00613C14" w:rsidP="00613C14">
            <w:pPr>
              <w:rPr>
                <w:color w:val="000000"/>
              </w:rPr>
            </w:pPr>
          </w:p>
        </w:tc>
        <w:tc>
          <w:tcPr>
            <w:tcW w:w="1036" w:type="dxa"/>
            <w:shd w:val="clear" w:color="auto" w:fill="auto"/>
            <w:noWrap/>
            <w:hideMark/>
          </w:tcPr>
          <w:p w14:paraId="05762E2A" w14:textId="77777777" w:rsidR="00613C14" w:rsidRPr="00613C14" w:rsidRDefault="00613C14" w:rsidP="00613C14">
            <w:pPr>
              <w:rPr>
                <w:color w:val="000000"/>
              </w:rPr>
            </w:pPr>
          </w:p>
        </w:tc>
        <w:tc>
          <w:tcPr>
            <w:tcW w:w="1036" w:type="dxa"/>
            <w:shd w:val="clear" w:color="auto" w:fill="auto"/>
            <w:noWrap/>
            <w:hideMark/>
          </w:tcPr>
          <w:p w14:paraId="21D5AE24" w14:textId="77777777" w:rsidR="00613C14" w:rsidRPr="00613C14" w:rsidRDefault="00613C14" w:rsidP="00613C14">
            <w:pPr>
              <w:rPr>
                <w:color w:val="000000"/>
              </w:rPr>
            </w:pPr>
          </w:p>
        </w:tc>
        <w:tc>
          <w:tcPr>
            <w:tcW w:w="1036" w:type="dxa"/>
            <w:shd w:val="clear" w:color="auto" w:fill="auto"/>
            <w:noWrap/>
            <w:hideMark/>
          </w:tcPr>
          <w:p w14:paraId="1D866D5A" w14:textId="77777777" w:rsidR="00613C14" w:rsidRPr="00613C14" w:rsidRDefault="00613C14" w:rsidP="00613C14">
            <w:pPr>
              <w:rPr>
                <w:color w:val="000000"/>
              </w:rPr>
            </w:pPr>
          </w:p>
        </w:tc>
        <w:tc>
          <w:tcPr>
            <w:tcW w:w="1036" w:type="dxa"/>
            <w:shd w:val="clear" w:color="auto" w:fill="auto"/>
            <w:noWrap/>
            <w:hideMark/>
          </w:tcPr>
          <w:p w14:paraId="491DDA1B" w14:textId="77777777" w:rsidR="00613C14" w:rsidRPr="00613C14" w:rsidRDefault="00613C14" w:rsidP="00613C14">
            <w:pPr>
              <w:rPr>
                <w:color w:val="000000"/>
              </w:rPr>
            </w:pPr>
          </w:p>
        </w:tc>
        <w:tc>
          <w:tcPr>
            <w:tcW w:w="2344" w:type="dxa"/>
            <w:shd w:val="clear" w:color="auto" w:fill="auto"/>
            <w:noWrap/>
            <w:hideMark/>
          </w:tcPr>
          <w:p w14:paraId="1945116E" w14:textId="77777777" w:rsidR="00613C14" w:rsidRPr="00613C14" w:rsidRDefault="00613C14" w:rsidP="00613C14">
            <w:pPr>
              <w:rPr>
                <w:color w:val="000000"/>
              </w:rPr>
            </w:pPr>
            <w:r w:rsidRPr="00613C14">
              <w:rPr>
                <w:color w:val="000000"/>
              </w:rPr>
              <w:t> </w:t>
            </w:r>
          </w:p>
        </w:tc>
      </w:tr>
      <w:tr w:rsidR="005C7026" w:rsidRPr="00613C14" w14:paraId="3F5D1074" w14:textId="77777777" w:rsidTr="005C7026">
        <w:trPr>
          <w:trHeight w:val="600"/>
        </w:trPr>
        <w:tc>
          <w:tcPr>
            <w:tcW w:w="5180" w:type="dxa"/>
            <w:gridSpan w:val="6"/>
            <w:shd w:val="clear" w:color="auto" w:fill="auto"/>
            <w:noWrap/>
            <w:hideMark/>
          </w:tcPr>
          <w:p w14:paraId="518F5749" w14:textId="77777777" w:rsidR="00613C14" w:rsidRPr="00613C14" w:rsidRDefault="00613C14" w:rsidP="00613C14">
            <w:pPr>
              <w:rPr>
                <w:i/>
                <w:iCs/>
              </w:rPr>
            </w:pPr>
            <w:r w:rsidRPr="00613C14">
              <w:rPr>
                <w:i/>
                <w:iCs/>
              </w:rPr>
              <w:t xml:space="preserve">Факультет </w:t>
            </w:r>
            <w:r w:rsidR="005C7026" w:rsidRPr="005C7026">
              <w:rPr>
                <w:i/>
                <w:iCs/>
              </w:rPr>
              <w:t>математики и компьютерных наук</w:t>
            </w:r>
            <w:r w:rsidR="005C7026" w:rsidRPr="00613C14">
              <w:rPr>
                <w:i/>
                <w:iCs/>
              </w:rPr>
              <w:t xml:space="preserve"> Кафедра </w:t>
            </w:r>
            <w:r w:rsidR="005C7026" w:rsidRPr="005C7026">
              <w:rPr>
                <w:i/>
                <w:iCs/>
                <w:noProof/>
              </w:rPr>
              <w:t>философии и социальных наук</w:t>
            </w:r>
          </w:p>
        </w:tc>
        <w:tc>
          <w:tcPr>
            <w:tcW w:w="1036" w:type="dxa"/>
            <w:shd w:val="clear" w:color="auto" w:fill="auto"/>
            <w:noWrap/>
            <w:hideMark/>
          </w:tcPr>
          <w:p w14:paraId="03146104" w14:textId="77777777" w:rsidR="00613C14" w:rsidRPr="00613C14" w:rsidRDefault="00613C14" w:rsidP="00613C14"/>
        </w:tc>
        <w:tc>
          <w:tcPr>
            <w:tcW w:w="4416" w:type="dxa"/>
            <w:gridSpan w:val="3"/>
            <w:shd w:val="clear" w:color="auto" w:fill="auto"/>
            <w:hideMark/>
          </w:tcPr>
          <w:p w14:paraId="3FDA9398" w14:textId="77777777" w:rsidR="00613C14" w:rsidRPr="00613C14" w:rsidRDefault="00613C14" w:rsidP="00613C14">
            <w:pPr>
              <w:rPr>
                <w:i/>
                <w:iCs/>
              </w:rPr>
            </w:pPr>
          </w:p>
        </w:tc>
      </w:tr>
      <w:tr w:rsidR="00613C14" w:rsidRPr="00613C14" w14:paraId="4138FAB2" w14:textId="77777777" w:rsidTr="005C7026">
        <w:trPr>
          <w:trHeight w:val="300"/>
        </w:trPr>
        <w:tc>
          <w:tcPr>
            <w:tcW w:w="10632" w:type="dxa"/>
            <w:gridSpan w:val="10"/>
            <w:shd w:val="clear" w:color="auto" w:fill="auto"/>
            <w:noWrap/>
            <w:hideMark/>
          </w:tcPr>
          <w:p w14:paraId="704D01A3" w14:textId="77777777" w:rsidR="00613C14" w:rsidRDefault="00613C14" w:rsidP="00613C14">
            <w:pPr>
              <w:rPr>
                <w:i/>
                <w:iCs/>
                <w:color w:val="000000"/>
              </w:rPr>
            </w:pPr>
            <w:r w:rsidRPr="00613C14">
              <w:t xml:space="preserve">Наименование </w:t>
            </w:r>
            <w:proofErr w:type="spellStart"/>
            <w:proofErr w:type="gramStart"/>
            <w:r w:rsidRPr="00613C14">
              <w:t>дисциплины</w:t>
            </w:r>
            <w:r w:rsidR="005C7026">
              <w:t>:</w:t>
            </w:r>
            <w:r w:rsidRPr="00613C14">
              <w:rPr>
                <w:i/>
                <w:iCs/>
                <w:color w:val="000000"/>
              </w:rPr>
              <w:t>Основы</w:t>
            </w:r>
            <w:proofErr w:type="spellEnd"/>
            <w:proofErr w:type="gramEnd"/>
            <w:r w:rsidRPr="00613C14">
              <w:rPr>
                <w:i/>
                <w:iCs/>
                <w:color w:val="000000"/>
              </w:rPr>
              <w:t xml:space="preserve"> российской государственности</w:t>
            </w:r>
          </w:p>
          <w:p w14:paraId="5544BFB4" w14:textId="77777777" w:rsidR="005C7026" w:rsidRPr="005C7026" w:rsidRDefault="005C7026" w:rsidP="005C7026">
            <w:pPr>
              <w:pBdr>
                <w:top w:val="nil"/>
                <w:left w:val="nil"/>
                <w:bottom w:val="nil"/>
                <w:right w:val="nil"/>
                <w:between w:val="nil"/>
              </w:pBdr>
              <w:rPr>
                <w:i/>
                <w:iCs/>
                <w:color w:val="000000"/>
              </w:rPr>
            </w:pPr>
            <w:r w:rsidRPr="005C7026">
              <w:rPr>
                <w:color w:val="000000"/>
              </w:rPr>
              <w:t xml:space="preserve">Направление </w:t>
            </w:r>
            <w:r w:rsidRPr="005C7026">
              <w:t>подготовки</w:t>
            </w:r>
            <w:r w:rsidRPr="005C7026">
              <w:rPr>
                <w:color w:val="000000"/>
              </w:rPr>
              <w:t>:</w:t>
            </w:r>
            <w:r w:rsidRPr="005C7026">
              <w:rPr>
                <w:i/>
                <w:iCs/>
                <w:color w:val="000000"/>
              </w:rPr>
              <w:t>01.03.02 Прикладная математика и информатика</w:t>
            </w:r>
          </w:p>
          <w:p w14:paraId="497B2F09" w14:textId="77777777" w:rsidR="005C7026" w:rsidRPr="005C7026" w:rsidRDefault="005C7026" w:rsidP="005C7026">
            <w:pPr>
              <w:pBdr>
                <w:top w:val="nil"/>
                <w:left w:val="nil"/>
                <w:bottom w:val="nil"/>
                <w:right w:val="nil"/>
                <w:between w:val="nil"/>
              </w:pBdr>
            </w:pPr>
            <w:r w:rsidRPr="005C7026">
              <w:t>Профиль: «Программирование, анализ данных и математическое моделирование»</w:t>
            </w:r>
          </w:p>
          <w:p w14:paraId="15C85386" w14:textId="77777777" w:rsidR="005C7026" w:rsidRPr="00613C14" w:rsidRDefault="005C7026" w:rsidP="00613C14">
            <w:pPr>
              <w:rPr>
                <w:color w:val="000000"/>
              </w:rPr>
            </w:pPr>
            <w:r w:rsidRPr="00613C14">
              <w:rPr>
                <w:i/>
                <w:iCs/>
              </w:rPr>
              <w:t>Курс 1</w:t>
            </w:r>
          </w:p>
        </w:tc>
      </w:tr>
      <w:tr w:rsidR="00613C14" w:rsidRPr="00613C14" w14:paraId="3130B8F9" w14:textId="77777777" w:rsidTr="005C7026">
        <w:trPr>
          <w:trHeight w:val="300"/>
        </w:trPr>
        <w:tc>
          <w:tcPr>
            <w:tcW w:w="1036" w:type="dxa"/>
            <w:gridSpan w:val="2"/>
            <w:shd w:val="clear" w:color="auto" w:fill="auto"/>
            <w:noWrap/>
            <w:hideMark/>
          </w:tcPr>
          <w:p w14:paraId="41F64F4A" w14:textId="77777777" w:rsidR="00613C14" w:rsidRPr="00613C14" w:rsidRDefault="00613C14" w:rsidP="00613C14">
            <w:pPr>
              <w:rPr>
                <w:color w:val="000000"/>
              </w:rPr>
            </w:pPr>
            <w:r w:rsidRPr="00613C14">
              <w:rPr>
                <w:color w:val="000000"/>
              </w:rPr>
              <w:t> </w:t>
            </w:r>
          </w:p>
        </w:tc>
        <w:tc>
          <w:tcPr>
            <w:tcW w:w="1036" w:type="dxa"/>
            <w:shd w:val="clear" w:color="auto" w:fill="auto"/>
            <w:noWrap/>
            <w:hideMark/>
          </w:tcPr>
          <w:p w14:paraId="214C8E72" w14:textId="77777777" w:rsidR="00613C14" w:rsidRPr="00613C14" w:rsidRDefault="00613C14" w:rsidP="00613C14">
            <w:pPr>
              <w:rPr>
                <w:color w:val="000000"/>
              </w:rPr>
            </w:pPr>
          </w:p>
        </w:tc>
        <w:tc>
          <w:tcPr>
            <w:tcW w:w="1036" w:type="dxa"/>
            <w:shd w:val="clear" w:color="auto" w:fill="auto"/>
            <w:noWrap/>
            <w:hideMark/>
          </w:tcPr>
          <w:p w14:paraId="1101669C" w14:textId="77777777" w:rsidR="00613C14" w:rsidRPr="00613C14" w:rsidRDefault="00613C14" w:rsidP="00613C14">
            <w:pPr>
              <w:rPr>
                <w:color w:val="000000"/>
              </w:rPr>
            </w:pPr>
          </w:p>
        </w:tc>
        <w:tc>
          <w:tcPr>
            <w:tcW w:w="1036" w:type="dxa"/>
            <w:shd w:val="clear" w:color="auto" w:fill="auto"/>
            <w:noWrap/>
            <w:hideMark/>
          </w:tcPr>
          <w:p w14:paraId="7DCA352D" w14:textId="77777777" w:rsidR="00613C14" w:rsidRPr="00613C14" w:rsidRDefault="00613C14" w:rsidP="00613C14">
            <w:pPr>
              <w:rPr>
                <w:color w:val="000000"/>
              </w:rPr>
            </w:pPr>
          </w:p>
        </w:tc>
        <w:tc>
          <w:tcPr>
            <w:tcW w:w="1036" w:type="dxa"/>
            <w:shd w:val="clear" w:color="auto" w:fill="auto"/>
            <w:noWrap/>
            <w:hideMark/>
          </w:tcPr>
          <w:p w14:paraId="5166FCA1" w14:textId="77777777" w:rsidR="00613C14" w:rsidRPr="00613C14" w:rsidRDefault="00613C14" w:rsidP="00613C14">
            <w:pPr>
              <w:rPr>
                <w:color w:val="000000"/>
              </w:rPr>
            </w:pPr>
          </w:p>
        </w:tc>
        <w:tc>
          <w:tcPr>
            <w:tcW w:w="1036" w:type="dxa"/>
            <w:shd w:val="clear" w:color="auto" w:fill="auto"/>
            <w:noWrap/>
            <w:hideMark/>
          </w:tcPr>
          <w:p w14:paraId="76F67AEF" w14:textId="77777777" w:rsidR="00613C14" w:rsidRPr="00613C14" w:rsidRDefault="00613C14" w:rsidP="00613C14">
            <w:pPr>
              <w:rPr>
                <w:color w:val="000000"/>
              </w:rPr>
            </w:pPr>
          </w:p>
        </w:tc>
        <w:tc>
          <w:tcPr>
            <w:tcW w:w="1036" w:type="dxa"/>
            <w:shd w:val="clear" w:color="auto" w:fill="auto"/>
            <w:noWrap/>
            <w:hideMark/>
          </w:tcPr>
          <w:p w14:paraId="68D729D8" w14:textId="77777777" w:rsidR="00613C14" w:rsidRPr="00613C14" w:rsidRDefault="00613C14" w:rsidP="00613C14">
            <w:pPr>
              <w:rPr>
                <w:color w:val="000000"/>
              </w:rPr>
            </w:pPr>
          </w:p>
        </w:tc>
        <w:tc>
          <w:tcPr>
            <w:tcW w:w="1036" w:type="dxa"/>
            <w:shd w:val="clear" w:color="auto" w:fill="auto"/>
            <w:noWrap/>
            <w:hideMark/>
          </w:tcPr>
          <w:p w14:paraId="216D2999" w14:textId="77777777" w:rsidR="00613C14" w:rsidRPr="00613C14" w:rsidRDefault="00613C14" w:rsidP="00613C14">
            <w:pPr>
              <w:rPr>
                <w:color w:val="000000"/>
              </w:rPr>
            </w:pPr>
          </w:p>
        </w:tc>
        <w:tc>
          <w:tcPr>
            <w:tcW w:w="2344" w:type="dxa"/>
            <w:shd w:val="clear" w:color="auto" w:fill="auto"/>
            <w:noWrap/>
            <w:hideMark/>
          </w:tcPr>
          <w:p w14:paraId="73E19C29" w14:textId="77777777" w:rsidR="00613C14" w:rsidRPr="00613C14" w:rsidRDefault="00613C14" w:rsidP="00613C14">
            <w:pPr>
              <w:rPr>
                <w:color w:val="000000"/>
              </w:rPr>
            </w:pPr>
            <w:r w:rsidRPr="00613C14">
              <w:rPr>
                <w:color w:val="000000"/>
              </w:rPr>
              <w:t> </w:t>
            </w:r>
          </w:p>
        </w:tc>
      </w:tr>
      <w:tr w:rsidR="00613C14" w:rsidRPr="00613C14" w14:paraId="2F1A94A5" w14:textId="77777777" w:rsidTr="005C7026">
        <w:trPr>
          <w:trHeight w:val="300"/>
        </w:trPr>
        <w:tc>
          <w:tcPr>
            <w:tcW w:w="1036" w:type="dxa"/>
            <w:gridSpan w:val="2"/>
            <w:shd w:val="clear" w:color="auto" w:fill="auto"/>
            <w:noWrap/>
            <w:hideMark/>
          </w:tcPr>
          <w:p w14:paraId="3534E779" w14:textId="77777777" w:rsidR="00613C14" w:rsidRPr="00613C14" w:rsidRDefault="00613C14" w:rsidP="00613C14">
            <w:pPr>
              <w:rPr>
                <w:color w:val="000000"/>
              </w:rPr>
            </w:pPr>
            <w:r w:rsidRPr="00613C14">
              <w:rPr>
                <w:color w:val="000000"/>
              </w:rPr>
              <w:t> </w:t>
            </w:r>
          </w:p>
        </w:tc>
        <w:tc>
          <w:tcPr>
            <w:tcW w:w="1036" w:type="dxa"/>
            <w:shd w:val="clear" w:color="auto" w:fill="auto"/>
            <w:noWrap/>
            <w:hideMark/>
          </w:tcPr>
          <w:p w14:paraId="49A0DD94" w14:textId="77777777" w:rsidR="00613C14" w:rsidRPr="00613C14" w:rsidRDefault="00613C14" w:rsidP="00613C14">
            <w:pPr>
              <w:rPr>
                <w:color w:val="000000"/>
              </w:rPr>
            </w:pPr>
          </w:p>
        </w:tc>
        <w:tc>
          <w:tcPr>
            <w:tcW w:w="6216" w:type="dxa"/>
            <w:gridSpan w:val="6"/>
            <w:shd w:val="clear" w:color="auto" w:fill="auto"/>
            <w:noWrap/>
            <w:hideMark/>
          </w:tcPr>
          <w:p w14:paraId="3B6161B0" w14:textId="77777777" w:rsidR="00613C14" w:rsidRPr="00613C14" w:rsidRDefault="00613C14" w:rsidP="00613C14">
            <w:pPr>
              <w:jc w:val="center"/>
              <w:rPr>
                <w:color w:val="000000"/>
              </w:rPr>
            </w:pPr>
            <w:r w:rsidRPr="00613C14">
              <w:rPr>
                <w:b/>
                <w:bCs/>
                <w:color w:val="000000"/>
              </w:rPr>
              <w:t>Экзаменационный билет № 1</w:t>
            </w:r>
          </w:p>
        </w:tc>
        <w:tc>
          <w:tcPr>
            <w:tcW w:w="2344" w:type="dxa"/>
            <w:shd w:val="clear" w:color="auto" w:fill="auto"/>
            <w:noWrap/>
            <w:hideMark/>
          </w:tcPr>
          <w:p w14:paraId="21ED7E7F" w14:textId="77777777" w:rsidR="00613C14" w:rsidRPr="00613C14" w:rsidRDefault="00613C14" w:rsidP="00613C14">
            <w:pPr>
              <w:rPr>
                <w:color w:val="000000"/>
              </w:rPr>
            </w:pPr>
            <w:r w:rsidRPr="00613C14">
              <w:rPr>
                <w:color w:val="000000"/>
              </w:rPr>
              <w:t> </w:t>
            </w:r>
          </w:p>
        </w:tc>
      </w:tr>
      <w:tr w:rsidR="00613C14" w:rsidRPr="00613C14" w14:paraId="351B0DB3" w14:textId="77777777" w:rsidTr="005C7026">
        <w:trPr>
          <w:trHeight w:val="300"/>
        </w:trPr>
        <w:tc>
          <w:tcPr>
            <w:tcW w:w="1036" w:type="dxa"/>
            <w:gridSpan w:val="2"/>
            <w:shd w:val="clear" w:color="auto" w:fill="auto"/>
            <w:noWrap/>
            <w:hideMark/>
          </w:tcPr>
          <w:p w14:paraId="29C554DC" w14:textId="77777777" w:rsidR="00613C14" w:rsidRPr="00613C14" w:rsidRDefault="00613C14" w:rsidP="00613C14">
            <w:pPr>
              <w:rPr>
                <w:color w:val="000000"/>
              </w:rPr>
            </w:pPr>
            <w:r w:rsidRPr="00613C14">
              <w:rPr>
                <w:color w:val="000000"/>
              </w:rPr>
              <w:t> </w:t>
            </w:r>
          </w:p>
        </w:tc>
        <w:tc>
          <w:tcPr>
            <w:tcW w:w="1036" w:type="dxa"/>
            <w:shd w:val="clear" w:color="auto" w:fill="auto"/>
            <w:noWrap/>
            <w:hideMark/>
          </w:tcPr>
          <w:p w14:paraId="12554A60" w14:textId="77777777" w:rsidR="00613C14" w:rsidRPr="00613C14" w:rsidRDefault="00613C14" w:rsidP="00613C14">
            <w:pPr>
              <w:rPr>
                <w:color w:val="000000"/>
              </w:rPr>
            </w:pPr>
          </w:p>
        </w:tc>
        <w:tc>
          <w:tcPr>
            <w:tcW w:w="1036" w:type="dxa"/>
            <w:shd w:val="clear" w:color="auto" w:fill="auto"/>
            <w:noWrap/>
            <w:hideMark/>
          </w:tcPr>
          <w:p w14:paraId="6D12FF2B" w14:textId="77777777" w:rsidR="00613C14" w:rsidRPr="00613C14" w:rsidRDefault="00613C14" w:rsidP="00613C14">
            <w:pPr>
              <w:rPr>
                <w:color w:val="000000"/>
              </w:rPr>
            </w:pPr>
          </w:p>
        </w:tc>
        <w:tc>
          <w:tcPr>
            <w:tcW w:w="1036" w:type="dxa"/>
            <w:shd w:val="clear" w:color="auto" w:fill="auto"/>
            <w:noWrap/>
            <w:hideMark/>
          </w:tcPr>
          <w:p w14:paraId="0CD3FA9A" w14:textId="77777777" w:rsidR="00613C14" w:rsidRPr="00613C14" w:rsidRDefault="00613C14" w:rsidP="00613C14">
            <w:pPr>
              <w:rPr>
                <w:color w:val="000000"/>
              </w:rPr>
            </w:pPr>
          </w:p>
        </w:tc>
        <w:tc>
          <w:tcPr>
            <w:tcW w:w="1036" w:type="dxa"/>
            <w:shd w:val="clear" w:color="auto" w:fill="auto"/>
            <w:noWrap/>
            <w:hideMark/>
          </w:tcPr>
          <w:p w14:paraId="3B41A1AA" w14:textId="77777777" w:rsidR="00613C14" w:rsidRPr="00613C14" w:rsidRDefault="00613C14" w:rsidP="00613C14">
            <w:pPr>
              <w:rPr>
                <w:color w:val="000000"/>
              </w:rPr>
            </w:pPr>
          </w:p>
        </w:tc>
        <w:tc>
          <w:tcPr>
            <w:tcW w:w="1036" w:type="dxa"/>
            <w:shd w:val="clear" w:color="auto" w:fill="auto"/>
            <w:noWrap/>
            <w:hideMark/>
          </w:tcPr>
          <w:p w14:paraId="5FE3C7AE" w14:textId="77777777" w:rsidR="00613C14" w:rsidRPr="00613C14" w:rsidRDefault="00613C14" w:rsidP="00613C14">
            <w:pPr>
              <w:rPr>
                <w:color w:val="000000"/>
              </w:rPr>
            </w:pPr>
          </w:p>
        </w:tc>
        <w:tc>
          <w:tcPr>
            <w:tcW w:w="1036" w:type="dxa"/>
            <w:shd w:val="clear" w:color="auto" w:fill="auto"/>
            <w:noWrap/>
            <w:hideMark/>
          </w:tcPr>
          <w:p w14:paraId="40703EA5" w14:textId="77777777" w:rsidR="00613C14" w:rsidRPr="00613C14" w:rsidRDefault="00613C14" w:rsidP="00613C14">
            <w:pPr>
              <w:rPr>
                <w:color w:val="000000"/>
              </w:rPr>
            </w:pPr>
          </w:p>
        </w:tc>
        <w:tc>
          <w:tcPr>
            <w:tcW w:w="1036" w:type="dxa"/>
            <w:shd w:val="clear" w:color="auto" w:fill="auto"/>
            <w:noWrap/>
            <w:hideMark/>
          </w:tcPr>
          <w:p w14:paraId="2D201104" w14:textId="77777777" w:rsidR="00613C14" w:rsidRPr="00613C14" w:rsidRDefault="00613C14" w:rsidP="00613C14">
            <w:pPr>
              <w:rPr>
                <w:color w:val="000000"/>
              </w:rPr>
            </w:pPr>
          </w:p>
        </w:tc>
        <w:tc>
          <w:tcPr>
            <w:tcW w:w="2344" w:type="dxa"/>
            <w:shd w:val="clear" w:color="auto" w:fill="auto"/>
            <w:noWrap/>
            <w:hideMark/>
          </w:tcPr>
          <w:p w14:paraId="42398E76" w14:textId="77777777" w:rsidR="00613C14" w:rsidRPr="00613C14" w:rsidRDefault="00613C14" w:rsidP="00613C14">
            <w:pPr>
              <w:rPr>
                <w:color w:val="000000"/>
              </w:rPr>
            </w:pPr>
            <w:r w:rsidRPr="00613C14">
              <w:rPr>
                <w:color w:val="000000"/>
              </w:rPr>
              <w:t> </w:t>
            </w:r>
          </w:p>
        </w:tc>
      </w:tr>
      <w:tr w:rsidR="00613C14" w:rsidRPr="00613C14" w14:paraId="6E361F1B" w14:textId="77777777" w:rsidTr="005C7026">
        <w:trPr>
          <w:trHeight w:val="300"/>
        </w:trPr>
        <w:tc>
          <w:tcPr>
            <w:tcW w:w="399" w:type="dxa"/>
            <w:shd w:val="clear" w:color="auto" w:fill="auto"/>
            <w:noWrap/>
            <w:hideMark/>
          </w:tcPr>
          <w:p w14:paraId="69E954C8" w14:textId="77777777" w:rsidR="00613C14" w:rsidRPr="00613C14" w:rsidRDefault="00613C14" w:rsidP="00613C14">
            <w:pPr>
              <w:rPr>
                <w:color w:val="000000"/>
              </w:rPr>
            </w:pPr>
            <w:r w:rsidRPr="00613C14">
              <w:rPr>
                <w:color w:val="000000"/>
              </w:rPr>
              <w:t>1.</w:t>
            </w:r>
          </w:p>
        </w:tc>
        <w:tc>
          <w:tcPr>
            <w:tcW w:w="10233" w:type="dxa"/>
            <w:gridSpan w:val="9"/>
            <w:shd w:val="clear" w:color="auto" w:fill="auto"/>
          </w:tcPr>
          <w:p w14:paraId="376664CF" w14:textId="77777777" w:rsidR="00613C14" w:rsidRPr="00613C14" w:rsidRDefault="00613C14" w:rsidP="00613C14">
            <w:pPr>
              <w:rPr>
                <w:color w:val="000000"/>
              </w:rPr>
            </w:pPr>
            <w:r w:rsidRPr="00613C14">
              <w:rPr>
                <w:color w:val="000000"/>
              </w:rPr>
              <w:t>Генотип российского человека; система основных ценностей; миссия(и) России, объективный характер ее (их) природы и защиты.</w:t>
            </w:r>
          </w:p>
        </w:tc>
      </w:tr>
      <w:tr w:rsidR="00613C14" w:rsidRPr="00613C14" w14:paraId="710EB4DB" w14:textId="77777777" w:rsidTr="005C7026">
        <w:trPr>
          <w:trHeight w:val="300"/>
        </w:trPr>
        <w:tc>
          <w:tcPr>
            <w:tcW w:w="399" w:type="dxa"/>
            <w:shd w:val="clear" w:color="auto" w:fill="auto"/>
            <w:noWrap/>
          </w:tcPr>
          <w:p w14:paraId="2D543AB5" w14:textId="77777777" w:rsidR="00613C14" w:rsidRPr="00613C14" w:rsidRDefault="00613C14" w:rsidP="00613C14">
            <w:pPr>
              <w:rPr>
                <w:color w:val="000000"/>
              </w:rPr>
            </w:pPr>
          </w:p>
        </w:tc>
        <w:tc>
          <w:tcPr>
            <w:tcW w:w="10233" w:type="dxa"/>
            <w:gridSpan w:val="9"/>
            <w:shd w:val="clear" w:color="auto" w:fill="auto"/>
          </w:tcPr>
          <w:p w14:paraId="135CFAD0" w14:textId="77777777" w:rsidR="00613C14" w:rsidRPr="00613C14" w:rsidRDefault="00613C14" w:rsidP="00613C14">
            <w:pPr>
              <w:rPr>
                <w:color w:val="000000"/>
              </w:rPr>
            </w:pPr>
          </w:p>
        </w:tc>
      </w:tr>
      <w:tr w:rsidR="00613C14" w:rsidRPr="00613C14" w14:paraId="113B5B03" w14:textId="77777777" w:rsidTr="005C7026">
        <w:trPr>
          <w:trHeight w:val="300"/>
        </w:trPr>
        <w:tc>
          <w:tcPr>
            <w:tcW w:w="399" w:type="dxa"/>
            <w:shd w:val="clear" w:color="auto" w:fill="auto"/>
            <w:noWrap/>
            <w:hideMark/>
          </w:tcPr>
          <w:p w14:paraId="5C3D37B5" w14:textId="77777777" w:rsidR="00613C14" w:rsidRPr="00613C14" w:rsidRDefault="00613C14" w:rsidP="00613C14">
            <w:pPr>
              <w:rPr>
                <w:color w:val="000000"/>
              </w:rPr>
            </w:pPr>
            <w:r w:rsidRPr="00613C14">
              <w:rPr>
                <w:color w:val="000000"/>
              </w:rPr>
              <w:t>2.</w:t>
            </w:r>
          </w:p>
        </w:tc>
        <w:tc>
          <w:tcPr>
            <w:tcW w:w="10233" w:type="dxa"/>
            <w:gridSpan w:val="9"/>
            <w:shd w:val="clear" w:color="auto" w:fill="auto"/>
          </w:tcPr>
          <w:p w14:paraId="338F083A" w14:textId="77777777" w:rsidR="00613C14" w:rsidRPr="00613C14" w:rsidRDefault="00613C14" w:rsidP="00613C14">
            <w:pPr>
              <w:rPr>
                <w:color w:val="000000"/>
              </w:rPr>
            </w:pPr>
            <w:r w:rsidRPr="00613C14">
              <w:rPr>
                <w:color w:val="000000"/>
              </w:rPr>
              <w:t>Социальные нормы первобытного общества</w:t>
            </w:r>
          </w:p>
        </w:tc>
      </w:tr>
      <w:tr w:rsidR="00613C14" w:rsidRPr="00613C14" w14:paraId="4C74AE71" w14:textId="77777777" w:rsidTr="005C7026">
        <w:trPr>
          <w:trHeight w:val="300"/>
        </w:trPr>
        <w:tc>
          <w:tcPr>
            <w:tcW w:w="1036" w:type="dxa"/>
            <w:gridSpan w:val="2"/>
            <w:shd w:val="clear" w:color="auto" w:fill="auto"/>
            <w:noWrap/>
            <w:hideMark/>
          </w:tcPr>
          <w:p w14:paraId="2D1F2F93" w14:textId="77777777" w:rsidR="00613C14" w:rsidRPr="00613C14" w:rsidRDefault="00613C14" w:rsidP="00613C14">
            <w:pPr>
              <w:rPr>
                <w:color w:val="000000"/>
              </w:rPr>
            </w:pPr>
            <w:r w:rsidRPr="00613C14">
              <w:rPr>
                <w:color w:val="000000"/>
              </w:rPr>
              <w:t> </w:t>
            </w:r>
          </w:p>
        </w:tc>
        <w:tc>
          <w:tcPr>
            <w:tcW w:w="1036" w:type="dxa"/>
            <w:shd w:val="clear" w:color="auto" w:fill="auto"/>
            <w:noWrap/>
            <w:hideMark/>
          </w:tcPr>
          <w:p w14:paraId="2070D7B2" w14:textId="77777777" w:rsidR="00613C14" w:rsidRPr="00613C14" w:rsidRDefault="00613C14" w:rsidP="00613C14">
            <w:pPr>
              <w:rPr>
                <w:color w:val="000000"/>
              </w:rPr>
            </w:pPr>
          </w:p>
        </w:tc>
        <w:tc>
          <w:tcPr>
            <w:tcW w:w="1036" w:type="dxa"/>
            <w:shd w:val="clear" w:color="auto" w:fill="auto"/>
            <w:noWrap/>
            <w:hideMark/>
          </w:tcPr>
          <w:p w14:paraId="240F9178" w14:textId="77777777" w:rsidR="00613C14" w:rsidRPr="00613C14" w:rsidRDefault="00613C14" w:rsidP="00613C14">
            <w:pPr>
              <w:rPr>
                <w:color w:val="000000"/>
              </w:rPr>
            </w:pPr>
          </w:p>
        </w:tc>
        <w:tc>
          <w:tcPr>
            <w:tcW w:w="1036" w:type="dxa"/>
            <w:shd w:val="clear" w:color="auto" w:fill="auto"/>
            <w:noWrap/>
            <w:hideMark/>
          </w:tcPr>
          <w:p w14:paraId="044C7F37" w14:textId="77777777" w:rsidR="00613C14" w:rsidRPr="00613C14" w:rsidRDefault="00613C14" w:rsidP="00613C14">
            <w:pPr>
              <w:rPr>
                <w:color w:val="000000"/>
              </w:rPr>
            </w:pPr>
          </w:p>
        </w:tc>
        <w:tc>
          <w:tcPr>
            <w:tcW w:w="1036" w:type="dxa"/>
            <w:shd w:val="clear" w:color="auto" w:fill="auto"/>
            <w:noWrap/>
            <w:hideMark/>
          </w:tcPr>
          <w:p w14:paraId="05B91390" w14:textId="77777777" w:rsidR="00613C14" w:rsidRPr="00613C14" w:rsidRDefault="00613C14" w:rsidP="00613C14">
            <w:pPr>
              <w:rPr>
                <w:color w:val="000000"/>
              </w:rPr>
            </w:pPr>
          </w:p>
        </w:tc>
        <w:tc>
          <w:tcPr>
            <w:tcW w:w="1036" w:type="dxa"/>
            <w:shd w:val="clear" w:color="auto" w:fill="auto"/>
            <w:noWrap/>
            <w:hideMark/>
          </w:tcPr>
          <w:p w14:paraId="28301FBB" w14:textId="77777777" w:rsidR="00613C14" w:rsidRPr="00613C14" w:rsidRDefault="00613C14" w:rsidP="00613C14">
            <w:pPr>
              <w:rPr>
                <w:color w:val="000000"/>
              </w:rPr>
            </w:pPr>
          </w:p>
        </w:tc>
        <w:tc>
          <w:tcPr>
            <w:tcW w:w="1036" w:type="dxa"/>
            <w:shd w:val="clear" w:color="auto" w:fill="auto"/>
            <w:noWrap/>
            <w:hideMark/>
          </w:tcPr>
          <w:p w14:paraId="593E070C" w14:textId="77777777" w:rsidR="00613C14" w:rsidRPr="00613C14" w:rsidRDefault="00613C14" w:rsidP="00613C14">
            <w:pPr>
              <w:rPr>
                <w:color w:val="000000"/>
              </w:rPr>
            </w:pPr>
          </w:p>
        </w:tc>
        <w:tc>
          <w:tcPr>
            <w:tcW w:w="1036" w:type="dxa"/>
            <w:shd w:val="clear" w:color="auto" w:fill="auto"/>
            <w:noWrap/>
            <w:hideMark/>
          </w:tcPr>
          <w:p w14:paraId="3BA14774" w14:textId="77777777" w:rsidR="00613C14" w:rsidRPr="00613C14" w:rsidRDefault="00613C14" w:rsidP="00613C14">
            <w:pPr>
              <w:rPr>
                <w:color w:val="000000"/>
              </w:rPr>
            </w:pPr>
          </w:p>
        </w:tc>
        <w:tc>
          <w:tcPr>
            <w:tcW w:w="2344" w:type="dxa"/>
            <w:shd w:val="clear" w:color="auto" w:fill="auto"/>
            <w:noWrap/>
            <w:hideMark/>
          </w:tcPr>
          <w:p w14:paraId="353EFCCA" w14:textId="77777777" w:rsidR="00613C14" w:rsidRPr="00613C14" w:rsidRDefault="00613C14" w:rsidP="00613C14">
            <w:pPr>
              <w:rPr>
                <w:color w:val="000000"/>
              </w:rPr>
            </w:pPr>
            <w:r w:rsidRPr="00613C14">
              <w:rPr>
                <w:color w:val="000000"/>
              </w:rPr>
              <w:t> </w:t>
            </w:r>
          </w:p>
        </w:tc>
      </w:tr>
      <w:tr w:rsidR="00613C14" w:rsidRPr="00613C14" w14:paraId="7B6F5786" w14:textId="77777777" w:rsidTr="005C7026">
        <w:trPr>
          <w:trHeight w:val="300"/>
        </w:trPr>
        <w:tc>
          <w:tcPr>
            <w:tcW w:w="1036" w:type="dxa"/>
            <w:gridSpan w:val="2"/>
            <w:shd w:val="clear" w:color="auto" w:fill="auto"/>
            <w:noWrap/>
            <w:hideMark/>
          </w:tcPr>
          <w:p w14:paraId="335515D2" w14:textId="77777777" w:rsidR="00613C14" w:rsidRPr="00613C14" w:rsidRDefault="00613C14" w:rsidP="00613C14">
            <w:pPr>
              <w:rPr>
                <w:color w:val="000000"/>
              </w:rPr>
            </w:pPr>
            <w:r w:rsidRPr="00613C14">
              <w:rPr>
                <w:color w:val="000000"/>
              </w:rPr>
              <w:t> </w:t>
            </w:r>
          </w:p>
        </w:tc>
        <w:tc>
          <w:tcPr>
            <w:tcW w:w="1036" w:type="dxa"/>
            <w:shd w:val="clear" w:color="auto" w:fill="auto"/>
            <w:noWrap/>
            <w:hideMark/>
          </w:tcPr>
          <w:p w14:paraId="6232DAED" w14:textId="77777777" w:rsidR="00613C14" w:rsidRPr="00613C14" w:rsidRDefault="00613C14" w:rsidP="00613C14">
            <w:pPr>
              <w:rPr>
                <w:color w:val="000000"/>
              </w:rPr>
            </w:pPr>
          </w:p>
        </w:tc>
        <w:tc>
          <w:tcPr>
            <w:tcW w:w="1036" w:type="dxa"/>
            <w:shd w:val="clear" w:color="auto" w:fill="auto"/>
            <w:noWrap/>
            <w:hideMark/>
          </w:tcPr>
          <w:p w14:paraId="5405946E" w14:textId="77777777" w:rsidR="00613C14" w:rsidRPr="00613C14" w:rsidRDefault="00613C14" w:rsidP="00613C14">
            <w:pPr>
              <w:rPr>
                <w:color w:val="000000"/>
              </w:rPr>
            </w:pPr>
          </w:p>
        </w:tc>
        <w:tc>
          <w:tcPr>
            <w:tcW w:w="1036" w:type="dxa"/>
            <w:shd w:val="clear" w:color="auto" w:fill="auto"/>
            <w:noWrap/>
            <w:hideMark/>
          </w:tcPr>
          <w:p w14:paraId="751C3419" w14:textId="77777777" w:rsidR="00613C14" w:rsidRPr="00613C14" w:rsidRDefault="00613C14" w:rsidP="00613C14">
            <w:pPr>
              <w:rPr>
                <w:color w:val="000000"/>
              </w:rPr>
            </w:pPr>
          </w:p>
        </w:tc>
        <w:tc>
          <w:tcPr>
            <w:tcW w:w="6488" w:type="dxa"/>
            <w:gridSpan w:val="5"/>
            <w:shd w:val="clear" w:color="auto" w:fill="auto"/>
            <w:noWrap/>
            <w:hideMark/>
          </w:tcPr>
          <w:p w14:paraId="560791C0" w14:textId="77777777" w:rsidR="00613C14" w:rsidRPr="00613C14" w:rsidRDefault="00613C14" w:rsidP="00613C14">
            <w:pPr>
              <w:rPr>
                <w:color w:val="000000"/>
              </w:rPr>
            </w:pPr>
            <w:r w:rsidRPr="00613C14">
              <w:rPr>
                <w:color w:val="000000"/>
              </w:rPr>
              <w:t xml:space="preserve">Подпись экзаменатора _______________ </w:t>
            </w:r>
          </w:p>
        </w:tc>
      </w:tr>
    </w:tbl>
    <w:p w14:paraId="797DBBA4" w14:textId="77777777" w:rsidR="005C7026" w:rsidRDefault="005C7026">
      <w:pPr>
        <w:rPr>
          <w:b/>
          <w:lang w:bidi="ru-RU"/>
        </w:rPr>
      </w:pPr>
      <w:r>
        <w:rPr>
          <w:b/>
          <w:lang w:bidi="ru-RU"/>
        </w:rPr>
        <w:br w:type="page"/>
      </w:r>
    </w:p>
    <w:p w14:paraId="67948E78" w14:textId="77777777" w:rsidR="00613C14" w:rsidRPr="00613C14" w:rsidRDefault="00613C14" w:rsidP="00613C14">
      <w:pPr>
        <w:ind w:firstLine="720"/>
        <w:jc w:val="both"/>
        <w:rPr>
          <w:b/>
          <w:lang w:bidi="ru-RU"/>
        </w:rPr>
      </w:pPr>
      <w:r w:rsidRPr="00613C14">
        <w:rPr>
          <w:b/>
          <w:lang w:bidi="ru-RU"/>
        </w:rPr>
        <w:lastRenderedPageBreak/>
        <w:t>Критерии оценки:</w:t>
      </w:r>
    </w:p>
    <w:p w14:paraId="492A703A" w14:textId="77777777" w:rsidR="00613C14" w:rsidRPr="00613C14" w:rsidRDefault="00613C14" w:rsidP="00613C14">
      <w:pPr>
        <w:ind w:firstLine="720"/>
        <w:jc w:val="both"/>
        <w:rPr>
          <w:bCs/>
          <w:lang w:bidi="ru-RU"/>
        </w:rPr>
      </w:pPr>
      <w:r w:rsidRPr="00613C14">
        <w:rPr>
          <w:bCs/>
          <w:lang w:bidi="ru-RU"/>
        </w:rPr>
        <w:t>Оценки «отлично» заслуживает студент, показавший всестороннее, систематическое и глубокое знание учебно-программного материала, умение свободно выполнять задания, предусмотренные программой, усвоивший основную и знакомый с дополнительной литературой, рекомендованной программой.</w:t>
      </w:r>
    </w:p>
    <w:p w14:paraId="7C204AB7" w14:textId="77777777" w:rsidR="00613C14" w:rsidRPr="00613C14" w:rsidRDefault="00613C14" w:rsidP="00613C14">
      <w:pPr>
        <w:ind w:firstLine="720"/>
        <w:jc w:val="both"/>
        <w:rPr>
          <w:bCs/>
          <w:lang w:bidi="ru-RU"/>
        </w:rPr>
      </w:pPr>
      <w:r w:rsidRPr="00613C14">
        <w:rPr>
          <w:bCs/>
          <w:lang w:bidi="ru-RU"/>
        </w:rPr>
        <w:t>Оценки «хорошо» заслуживает студент, обнаруживший полное знание учебно-программного материала, успешно выполняющий предусмотренные в программе задания, усвоивший основную литературу, рекомендованную в программе.</w:t>
      </w:r>
    </w:p>
    <w:p w14:paraId="7DDF5306" w14:textId="77777777" w:rsidR="00613C14" w:rsidRPr="00613C14" w:rsidRDefault="00613C14" w:rsidP="00613C14">
      <w:pPr>
        <w:ind w:firstLine="720"/>
        <w:jc w:val="both"/>
        <w:rPr>
          <w:bCs/>
          <w:lang w:bidi="ru-RU"/>
        </w:rPr>
      </w:pPr>
      <w:r w:rsidRPr="00613C14">
        <w:rPr>
          <w:bCs/>
          <w:lang w:bidi="ru-RU"/>
        </w:rPr>
        <w:t>Оценки «удовлетворительно» заслуживает студент, обнаруживший знания основного учебно-программного материала в объеме, необходимом для дальнейшей учебы и предстоящей работы по специальности, справляющийся с выполнением заданий, предусмотренных программой, знакомый с основной литературой, рекомендованной программой.</w:t>
      </w:r>
    </w:p>
    <w:p w14:paraId="7B8119D1" w14:textId="77777777" w:rsidR="00613C14" w:rsidRPr="00613C14" w:rsidRDefault="00613C14" w:rsidP="00613C14">
      <w:pPr>
        <w:ind w:firstLine="720"/>
        <w:jc w:val="both"/>
        <w:rPr>
          <w:bCs/>
          <w:lang w:bidi="ru-RU"/>
        </w:rPr>
      </w:pPr>
      <w:r w:rsidRPr="00613C14">
        <w:rPr>
          <w:bCs/>
          <w:lang w:bidi="ru-RU"/>
        </w:rPr>
        <w:t>Оценка «неудовлетворительно» выставляется студенту, обнаружившему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69D12D37" w14:textId="2CBD3B32" w:rsidR="005F18CC" w:rsidRDefault="005F18CC" w:rsidP="00547E9B">
      <w:pPr>
        <w:widowControl w:val="0"/>
        <w:rPr>
          <w:b/>
          <w:color w:val="000000"/>
        </w:rPr>
      </w:pPr>
    </w:p>
    <w:sectPr w:rsidR="005F18CC" w:rsidSect="00D86A9B">
      <w:pgSz w:w="12240" w:h="15840"/>
      <w:pgMar w:top="1134" w:right="850" w:bottom="1134" w:left="1701" w:header="720" w:footer="720"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D50229" w14:textId="77777777" w:rsidR="00DC78CB" w:rsidRDefault="00DC78CB">
      <w:r>
        <w:separator/>
      </w:r>
    </w:p>
  </w:endnote>
  <w:endnote w:type="continuationSeparator" w:id="0">
    <w:p w14:paraId="1CA6C885" w14:textId="77777777" w:rsidR="00DC78CB" w:rsidRDefault="00DC7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Playfair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B0E6C0" w14:textId="77777777" w:rsidR="00AA3370" w:rsidRDefault="00AA3370">
    <w:pPr>
      <w:pBdr>
        <w:top w:val="nil"/>
        <w:left w:val="nil"/>
        <w:bottom w:val="nil"/>
        <w:right w:val="nil"/>
        <w:between w:val="nil"/>
      </w:pBdr>
      <w:tabs>
        <w:tab w:val="center" w:pos="4677"/>
        <w:tab w:val="right" w:pos="9355"/>
      </w:tabs>
      <w:jc w:val="right"/>
      <w:rPr>
        <w:color w:val="000000"/>
      </w:rPr>
    </w:pPr>
  </w:p>
  <w:p w14:paraId="0D910F06" w14:textId="77777777" w:rsidR="00AA3370" w:rsidRDefault="00AA3370">
    <w:pPr>
      <w:pBdr>
        <w:top w:val="nil"/>
        <w:left w:val="nil"/>
        <w:bottom w:val="nil"/>
        <w:right w:val="nil"/>
        <w:between w:val="nil"/>
      </w:pBdr>
      <w:tabs>
        <w:tab w:val="center" w:pos="4677"/>
        <w:tab w:val="right" w:pos="9355"/>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55536" w14:textId="77777777" w:rsidR="00AA3370" w:rsidRDefault="00AA3370" w:rsidP="00595ECB">
    <w:pPr>
      <w:pStyle w:val="af3"/>
      <w:framePr w:wrap="around" w:vAnchor="text" w:hAnchor="margin" w:xAlign="right" w:y="1"/>
      <w:rPr>
        <w:rStyle w:val="a8"/>
        <w:rFonts w:eastAsiaTheme="majorEastAsia"/>
      </w:rPr>
    </w:pPr>
    <w:r>
      <w:rPr>
        <w:rStyle w:val="a8"/>
        <w:rFonts w:eastAsiaTheme="majorEastAsia"/>
      </w:rPr>
      <w:fldChar w:fldCharType="begin"/>
    </w:r>
    <w:r>
      <w:rPr>
        <w:rStyle w:val="a8"/>
        <w:rFonts w:eastAsiaTheme="majorEastAsia"/>
      </w:rPr>
      <w:instrText xml:space="preserve">PAGE  </w:instrText>
    </w:r>
    <w:r>
      <w:rPr>
        <w:rStyle w:val="a8"/>
        <w:rFonts w:eastAsiaTheme="majorEastAsia"/>
      </w:rPr>
      <w:fldChar w:fldCharType="end"/>
    </w:r>
  </w:p>
  <w:p w14:paraId="4692AAD2" w14:textId="77777777" w:rsidR="00AA3370" w:rsidRDefault="00AA3370" w:rsidP="00595ECB">
    <w:pPr>
      <w:pStyle w:val="af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65B94" w14:textId="77777777" w:rsidR="00AA3370" w:rsidRDefault="00AA3370" w:rsidP="00595ECB">
    <w:pPr>
      <w:pStyle w:val="af3"/>
      <w:framePr w:wrap="around" w:vAnchor="text" w:hAnchor="margin" w:xAlign="right" w:y="1"/>
      <w:rPr>
        <w:rStyle w:val="a8"/>
        <w:rFonts w:eastAsiaTheme="majorEastAsia"/>
      </w:rPr>
    </w:pPr>
    <w:r>
      <w:rPr>
        <w:rStyle w:val="a8"/>
        <w:rFonts w:eastAsiaTheme="majorEastAsia"/>
      </w:rPr>
      <w:fldChar w:fldCharType="begin"/>
    </w:r>
    <w:r>
      <w:rPr>
        <w:rStyle w:val="a8"/>
        <w:rFonts w:eastAsiaTheme="majorEastAsia"/>
      </w:rPr>
      <w:instrText xml:space="preserve">PAGE  </w:instrText>
    </w:r>
    <w:r>
      <w:rPr>
        <w:rStyle w:val="a8"/>
        <w:rFonts w:eastAsiaTheme="majorEastAsia"/>
      </w:rPr>
      <w:fldChar w:fldCharType="separate"/>
    </w:r>
    <w:r>
      <w:rPr>
        <w:rStyle w:val="a8"/>
        <w:rFonts w:eastAsiaTheme="majorEastAsia"/>
        <w:noProof/>
      </w:rPr>
      <w:t>30</w:t>
    </w:r>
    <w:r>
      <w:rPr>
        <w:rStyle w:val="a8"/>
        <w:rFonts w:eastAsiaTheme="majorEastAsia"/>
      </w:rPr>
      <w:fldChar w:fldCharType="end"/>
    </w:r>
  </w:p>
  <w:p w14:paraId="0D3404A0" w14:textId="77777777" w:rsidR="00AA3370" w:rsidRDefault="00AA3370" w:rsidP="00595ECB">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DF0EEA" w14:textId="77777777" w:rsidR="00DC78CB" w:rsidRDefault="00DC78CB">
      <w:r>
        <w:separator/>
      </w:r>
    </w:p>
  </w:footnote>
  <w:footnote w:type="continuationSeparator" w:id="0">
    <w:p w14:paraId="3578DA20" w14:textId="77777777" w:rsidR="00DC78CB" w:rsidRDefault="00DC7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DF70A" w14:textId="77777777" w:rsidR="00AA3370" w:rsidRDefault="00AA3370">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3F0B45A0" w14:textId="77777777" w:rsidR="00AA3370" w:rsidRDefault="00AA3370">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E2D06" w14:textId="77777777" w:rsidR="00AA3370" w:rsidRDefault="00AA3370">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A100A" w14:textId="77777777" w:rsidR="00AA3370" w:rsidRDefault="00AA3370">
    <w:pPr>
      <w:pBdr>
        <w:top w:val="nil"/>
        <w:left w:val="nil"/>
        <w:bottom w:val="nil"/>
        <w:right w:val="nil"/>
        <w:between w:val="nil"/>
      </w:pBdr>
      <w:tabs>
        <w:tab w:val="center" w:pos="4677"/>
        <w:tab w:val="right" w:pos="9355"/>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B096D" w14:textId="77777777" w:rsidR="00AA3370" w:rsidRDefault="00AA3370" w:rsidP="00595ECB">
    <w:pPr>
      <w:pStyle w:val="a6"/>
      <w:framePr w:wrap="around" w:vAnchor="text" w:hAnchor="margin" w:xAlign="center" w:y="1"/>
      <w:rPr>
        <w:rStyle w:val="a8"/>
        <w:rFonts w:eastAsiaTheme="majorEastAsia"/>
      </w:rPr>
    </w:pPr>
    <w:r>
      <w:rPr>
        <w:rStyle w:val="a8"/>
        <w:rFonts w:eastAsiaTheme="majorEastAsia"/>
      </w:rPr>
      <w:fldChar w:fldCharType="begin"/>
    </w:r>
    <w:r>
      <w:rPr>
        <w:rStyle w:val="a8"/>
        <w:rFonts w:eastAsiaTheme="majorEastAsia"/>
      </w:rPr>
      <w:instrText xml:space="preserve">PAGE  </w:instrText>
    </w:r>
    <w:r>
      <w:rPr>
        <w:rStyle w:val="a8"/>
        <w:rFonts w:eastAsiaTheme="majorEastAsia"/>
      </w:rPr>
      <w:fldChar w:fldCharType="separate"/>
    </w:r>
    <w:r>
      <w:rPr>
        <w:rStyle w:val="a8"/>
        <w:rFonts w:eastAsiaTheme="majorEastAsia"/>
        <w:noProof/>
      </w:rPr>
      <w:t>1</w:t>
    </w:r>
    <w:r>
      <w:rPr>
        <w:rStyle w:val="a8"/>
        <w:rFonts w:eastAsiaTheme="majorEastAsia"/>
      </w:rPr>
      <w:fldChar w:fldCharType="end"/>
    </w:r>
  </w:p>
  <w:p w14:paraId="7AE56C0B" w14:textId="77777777" w:rsidR="00AA3370" w:rsidRDefault="00AA33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A368F"/>
    <w:multiLevelType w:val="hybridMultilevel"/>
    <w:tmpl w:val="C81A2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246CF"/>
    <w:multiLevelType w:val="hybridMultilevel"/>
    <w:tmpl w:val="6772D9D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ACD7CE6"/>
    <w:multiLevelType w:val="hybridMultilevel"/>
    <w:tmpl w:val="8E40D538"/>
    <w:lvl w:ilvl="0" w:tplc="7662FA98">
      <w:start w:val="1"/>
      <w:numFmt w:val="decimal"/>
      <w:lvlText w:val="%1."/>
      <w:lvlJc w:val="left"/>
      <w:pPr>
        <w:ind w:left="1789" w:hanging="360"/>
      </w:pPr>
      <w:rPr>
        <w:rFonts w:ascii="Times New Roman" w:eastAsia="Times New Roman" w:hAnsi="Times New Roman" w:cs="Times New Roman"/>
        <w:color w:val="auto"/>
        <w:sz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 w15:restartNumberingAfterBreak="0">
    <w:nsid w:val="0ACF6B20"/>
    <w:multiLevelType w:val="hybridMultilevel"/>
    <w:tmpl w:val="A4E45E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36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C5D7B49"/>
    <w:multiLevelType w:val="hybridMultilevel"/>
    <w:tmpl w:val="C81A2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E2F9E"/>
    <w:multiLevelType w:val="multilevel"/>
    <w:tmpl w:val="695EB5B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Zero"/>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6" w15:restartNumberingAfterBreak="0">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6BF41A8"/>
    <w:multiLevelType w:val="multilevel"/>
    <w:tmpl w:val="3F1686CC"/>
    <w:lvl w:ilvl="0">
      <w:start w:val="1"/>
      <w:numFmt w:val="decimal"/>
      <w:lvlText w:val="%1."/>
      <w:lvlJc w:val="left"/>
      <w:pPr>
        <w:ind w:left="1362" w:hanging="795"/>
      </w:pPr>
      <w:rPr>
        <w:rFonts w:hint="default"/>
        <w:lang w:val="ru-RU"/>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8" w15:restartNumberingAfterBreak="0">
    <w:nsid w:val="28F623F1"/>
    <w:multiLevelType w:val="hybridMultilevel"/>
    <w:tmpl w:val="0B446946"/>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9" w15:restartNumberingAfterBreak="0">
    <w:nsid w:val="346B3D09"/>
    <w:multiLevelType w:val="hybridMultilevel"/>
    <w:tmpl w:val="A210CE24"/>
    <w:lvl w:ilvl="0" w:tplc="187A5C1A">
      <w:start w:val="1"/>
      <w:numFmt w:val="bullet"/>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1" w15:restartNumberingAfterBreak="0">
    <w:nsid w:val="3C276E20"/>
    <w:multiLevelType w:val="hybridMultilevel"/>
    <w:tmpl w:val="C81A2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3C41A4"/>
    <w:multiLevelType w:val="hybridMultilevel"/>
    <w:tmpl w:val="C81A2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9623D0"/>
    <w:multiLevelType w:val="hybridMultilevel"/>
    <w:tmpl w:val="581A6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3934BD"/>
    <w:multiLevelType w:val="hybridMultilevel"/>
    <w:tmpl w:val="8FA63F88"/>
    <w:lvl w:ilvl="0" w:tplc="338AB446">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4F7D4358"/>
    <w:multiLevelType w:val="multilevel"/>
    <w:tmpl w:val="95404D46"/>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6" w15:restartNumberingAfterBreak="0">
    <w:nsid w:val="50102EC8"/>
    <w:multiLevelType w:val="hybridMultilevel"/>
    <w:tmpl w:val="C81A2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0D38F2"/>
    <w:multiLevelType w:val="hybridMultilevel"/>
    <w:tmpl w:val="6E82D7CC"/>
    <w:lvl w:ilvl="0" w:tplc="E12ACD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6CF3735D"/>
    <w:multiLevelType w:val="hybridMultilevel"/>
    <w:tmpl w:val="2EEA4EFE"/>
    <w:lvl w:ilvl="0" w:tplc="F8AC7E6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3804EFD"/>
    <w:multiLevelType w:val="hybridMultilevel"/>
    <w:tmpl w:val="647C68F0"/>
    <w:lvl w:ilvl="0" w:tplc="CF96534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FC3DB6"/>
    <w:multiLevelType w:val="hybridMultilevel"/>
    <w:tmpl w:val="686082F0"/>
    <w:lvl w:ilvl="0" w:tplc="BCFA408C">
      <w:start w:val="1"/>
      <w:numFmt w:val="bullet"/>
      <w:lvlText w:val="—"/>
      <w:lvlJc w:val="left"/>
      <w:pPr>
        <w:ind w:left="4755" w:hanging="360"/>
      </w:pPr>
      <w:rPr>
        <w:rFonts w:ascii="Agency FB" w:hAnsi="Agency FB"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7D742C2D"/>
    <w:multiLevelType w:val="hybridMultilevel"/>
    <w:tmpl w:val="29981BDC"/>
    <w:lvl w:ilvl="0" w:tplc="2CB450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E682C72"/>
    <w:multiLevelType w:val="hybridMultilevel"/>
    <w:tmpl w:val="F098A28E"/>
    <w:lvl w:ilvl="0" w:tplc="3FE0F0A0">
      <w:start w:val="1"/>
      <w:numFmt w:val="decimal"/>
      <w:lvlText w:val="%1."/>
      <w:lvlJc w:val="left"/>
      <w:pPr>
        <w:ind w:left="72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7"/>
  </w:num>
  <w:num w:numId="3">
    <w:abstractNumId w:val="2"/>
  </w:num>
  <w:num w:numId="4">
    <w:abstractNumId w:val="19"/>
  </w:num>
  <w:num w:numId="5">
    <w:abstractNumId w:val="18"/>
  </w:num>
  <w:num w:numId="6">
    <w:abstractNumId w:val="21"/>
  </w:num>
  <w:num w:numId="7">
    <w:abstractNumId w:val="6"/>
  </w:num>
  <w:num w:numId="8">
    <w:abstractNumId w:val="8"/>
  </w:num>
  <w:num w:numId="9">
    <w:abstractNumId w:val="9"/>
  </w:num>
  <w:num w:numId="10">
    <w:abstractNumId w:val="16"/>
  </w:num>
  <w:num w:numId="11">
    <w:abstractNumId w:val="14"/>
  </w:num>
  <w:num w:numId="12">
    <w:abstractNumId w:val="12"/>
  </w:num>
  <w:num w:numId="13">
    <w:abstractNumId w:val="0"/>
  </w:num>
  <w:num w:numId="14">
    <w:abstractNumId w:val="11"/>
  </w:num>
  <w:num w:numId="15">
    <w:abstractNumId w:val="4"/>
  </w:num>
  <w:num w:numId="16">
    <w:abstractNumId w:val="3"/>
  </w:num>
  <w:num w:numId="17">
    <w:abstractNumId w:val="1"/>
  </w:num>
  <w:num w:numId="18">
    <w:abstractNumId w:val="5"/>
  </w:num>
  <w:num w:numId="19">
    <w:abstractNumId w:val="17"/>
  </w:num>
  <w:num w:numId="20">
    <w:abstractNumId w:val="15"/>
  </w:num>
  <w:num w:numId="21">
    <w:abstractNumId w:val="13"/>
  </w:num>
  <w:num w:numId="22">
    <w:abstractNumId w:val="22"/>
  </w:num>
  <w:num w:numId="23">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1281"/>
    <w:rsid w:val="00013F29"/>
    <w:rsid w:val="00021807"/>
    <w:rsid w:val="0003560E"/>
    <w:rsid w:val="00042041"/>
    <w:rsid w:val="00042091"/>
    <w:rsid w:val="00060993"/>
    <w:rsid w:val="00066BDA"/>
    <w:rsid w:val="00084608"/>
    <w:rsid w:val="00093A5C"/>
    <w:rsid w:val="000B55AE"/>
    <w:rsid w:val="000B75FC"/>
    <w:rsid w:val="000C114C"/>
    <w:rsid w:val="000C4E7E"/>
    <w:rsid w:val="000D6BC2"/>
    <w:rsid w:val="000E544C"/>
    <w:rsid w:val="000E7FF5"/>
    <w:rsid w:val="000F0DC0"/>
    <w:rsid w:val="00100769"/>
    <w:rsid w:val="00106CDA"/>
    <w:rsid w:val="00121084"/>
    <w:rsid w:val="0012396F"/>
    <w:rsid w:val="00125701"/>
    <w:rsid w:val="0012768D"/>
    <w:rsid w:val="00133BA4"/>
    <w:rsid w:val="00133D6A"/>
    <w:rsid w:val="00153C5B"/>
    <w:rsid w:val="00157E8A"/>
    <w:rsid w:val="00161F1B"/>
    <w:rsid w:val="001639B3"/>
    <w:rsid w:val="001708C0"/>
    <w:rsid w:val="00172C5B"/>
    <w:rsid w:val="00173D3C"/>
    <w:rsid w:val="00174C3C"/>
    <w:rsid w:val="001876A6"/>
    <w:rsid w:val="00191844"/>
    <w:rsid w:val="001949D0"/>
    <w:rsid w:val="00194D53"/>
    <w:rsid w:val="001A00EE"/>
    <w:rsid w:val="001A526F"/>
    <w:rsid w:val="001B1281"/>
    <w:rsid w:val="001B2D2A"/>
    <w:rsid w:val="001B3F96"/>
    <w:rsid w:val="001C4F4D"/>
    <w:rsid w:val="001D0B3E"/>
    <w:rsid w:val="001D3175"/>
    <w:rsid w:val="001D33CE"/>
    <w:rsid w:val="001D50D2"/>
    <w:rsid w:val="001E34B2"/>
    <w:rsid w:val="001E5BC7"/>
    <w:rsid w:val="001F33EF"/>
    <w:rsid w:val="002030FE"/>
    <w:rsid w:val="002068D6"/>
    <w:rsid w:val="0021565D"/>
    <w:rsid w:val="002279FF"/>
    <w:rsid w:val="002411B6"/>
    <w:rsid w:val="002472D9"/>
    <w:rsid w:val="00257E99"/>
    <w:rsid w:val="00266C84"/>
    <w:rsid w:val="002761B1"/>
    <w:rsid w:val="002A1093"/>
    <w:rsid w:val="002B2205"/>
    <w:rsid w:val="002B5AF6"/>
    <w:rsid w:val="002D66BC"/>
    <w:rsid w:val="002E6F17"/>
    <w:rsid w:val="002F03E6"/>
    <w:rsid w:val="002F3BC5"/>
    <w:rsid w:val="00310252"/>
    <w:rsid w:val="00311F69"/>
    <w:rsid w:val="00312A94"/>
    <w:rsid w:val="0031493E"/>
    <w:rsid w:val="00322719"/>
    <w:rsid w:val="003274ED"/>
    <w:rsid w:val="003276ED"/>
    <w:rsid w:val="00332BFC"/>
    <w:rsid w:val="00343CB9"/>
    <w:rsid w:val="00344AB2"/>
    <w:rsid w:val="00361C7B"/>
    <w:rsid w:val="00373AB4"/>
    <w:rsid w:val="00390032"/>
    <w:rsid w:val="0039221B"/>
    <w:rsid w:val="00393BA3"/>
    <w:rsid w:val="003A0F24"/>
    <w:rsid w:val="003A3DBB"/>
    <w:rsid w:val="003A4159"/>
    <w:rsid w:val="003B35F1"/>
    <w:rsid w:val="003B3E53"/>
    <w:rsid w:val="003D510F"/>
    <w:rsid w:val="003E0C7C"/>
    <w:rsid w:val="003E457C"/>
    <w:rsid w:val="003E503F"/>
    <w:rsid w:val="003E72A8"/>
    <w:rsid w:val="003E77BA"/>
    <w:rsid w:val="00400883"/>
    <w:rsid w:val="004023E0"/>
    <w:rsid w:val="0042442C"/>
    <w:rsid w:val="0043513C"/>
    <w:rsid w:val="00435D44"/>
    <w:rsid w:val="00441A6F"/>
    <w:rsid w:val="004572C0"/>
    <w:rsid w:val="004768E1"/>
    <w:rsid w:val="00497A45"/>
    <w:rsid w:val="004A5C81"/>
    <w:rsid w:val="004B1DD2"/>
    <w:rsid w:val="004C2D31"/>
    <w:rsid w:val="004D3FB5"/>
    <w:rsid w:val="004D59BE"/>
    <w:rsid w:val="004D723E"/>
    <w:rsid w:val="004F25F5"/>
    <w:rsid w:val="005143CE"/>
    <w:rsid w:val="005232FF"/>
    <w:rsid w:val="00531F43"/>
    <w:rsid w:val="0053588D"/>
    <w:rsid w:val="00547E9B"/>
    <w:rsid w:val="00553CA9"/>
    <w:rsid w:val="00556AA1"/>
    <w:rsid w:val="00564C15"/>
    <w:rsid w:val="00577228"/>
    <w:rsid w:val="00590AB2"/>
    <w:rsid w:val="00594648"/>
    <w:rsid w:val="00595ECB"/>
    <w:rsid w:val="005A6D1F"/>
    <w:rsid w:val="005B2953"/>
    <w:rsid w:val="005C2C4F"/>
    <w:rsid w:val="005C7026"/>
    <w:rsid w:val="005F0005"/>
    <w:rsid w:val="005F18CC"/>
    <w:rsid w:val="0060237C"/>
    <w:rsid w:val="00602995"/>
    <w:rsid w:val="00613C14"/>
    <w:rsid w:val="00614A40"/>
    <w:rsid w:val="00617FF4"/>
    <w:rsid w:val="006253E5"/>
    <w:rsid w:val="00635C23"/>
    <w:rsid w:val="006504AA"/>
    <w:rsid w:val="00654DDF"/>
    <w:rsid w:val="006600C9"/>
    <w:rsid w:val="0066066A"/>
    <w:rsid w:val="00662539"/>
    <w:rsid w:val="0066364D"/>
    <w:rsid w:val="00666362"/>
    <w:rsid w:val="00667B75"/>
    <w:rsid w:val="00671AD0"/>
    <w:rsid w:val="00682954"/>
    <w:rsid w:val="006859BE"/>
    <w:rsid w:val="00695095"/>
    <w:rsid w:val="00696196"/>
    <w:rsid w:val="006A583B"/>
    <w:rsid w:val="006A6867"/>
    <w:rsid w:val="006B1DF1"/>
    <w:rsid w:val="006B2D91"/>
    <w:rsid w:val="006B3067"/>
    <w:rsid w:val="006B5385"/>
    <w:rsid w:val="006C2926"/>
    <w:rsid w:val="006C69C8"/>
    <w:rsid w:val="006E7F4C"/>
    <w:rsid w:val="006F1B0F"/>
    <w:rsid w:val="006F5FBD"/>
    <w:rsid w:val="00705346"/>
    <w:rsid w:val="007133B0"/>
    <w:rsid w:val="00716C55"/>
    <w:rsid w:val="00721052"/>
    <w:rsid w:val="007214FB"/>
    <w:rsid w:val="00732D6D"/>
    <w:rsid w:val="00734F91"/>
    <w:rsid w:val="0074125D"/>
    <w:rsid w:val="00753EC4"/>
    <w:rsid w:val="00760FE3"/>
    <w:rsid w:val="00771FAA"/>
    <w:rsid w:val="0079584B"/>
    <w:rsid w:val="007A21C4"/>
    <w:rsid w:val="007A2951"/>
    <w:rsid w:val="007A3153"/>
    <w:rsid w:val="007A6534"/>
    <w:rsid w:val="007B04AC"/>
    <w:rsid w:val="007B0BAF"/>
    <w:rsid w:val="007B4202"/>
    <w:rsid w:val="007C408C"/>
    <w:rsid w:val="007D190C"/>
    <w:rsid w:val="007D1B26"/>
    <w:rsid w:val="007D48AA"/>
    <w:rsid w:val="007E048D"/>
    <w:rsid w:val="007E04C5"/>
    <w:rsid w:val="007E58BD"/>
    <w:rsid w:val="007F19AA"/>
    <w:rsid w:val="007F1D0C"/>
    <w:rsid w:val="007F1F47"/>
    <w:rsid w:val="00823E0B"/>
    <w:rsid w:val="00830C1A"/>
    <w:rsid w:val="00831ED4"/>
    <w:rsid w:val="0083435E"/>
    <w:rsid w:val="00853EBA"/>
    <w:rsid w:val="00862D3E"/>
    <w:rsid w:val="008735C4"/>
    <w:rsid w:val="00883A64"/>
    <w:rsid w:val="00886DE8"/>
    <w:rsid w:val="008A281A"/>
    <w:rsid w:val="008A325F"/>
    <w:rsid w:val="008A5DBF"/>
    <w:rsid w:val="008B512F"/>
    <w:rsid w:val="008B5B66"/>
    <w:rsid w:val="008B617F"/>
    <w:rsid w:val="008C5DC2"/>
    <w:rsid w:val="008D20E1"/>
    <w:rsid w:val="008E0D41"/>
    <w:rsid w:val="008E6EDB"/>
    <w:rsid w:val="008F291B"/>
    <w:rsid w:val="008F7AF6"/>
    <w:rsid w:val="009019A8"/>
    <w:rsid w:val="0090608C"/>
    <w:rsid w:val="00912101"/>
    <w:rsid w:val="009165D0"/>
    <w:rsid w:val="00916FBE"/>
    <w:rsid w:val="00923258"/>
    <w:rsid w:val="0092670A"/>
    <w:rsid w:val="0092705D"/>
    <w:rsid w:val="009368A1"/>
    <w:rsid w:val="009434E9"/>
    <w:rsid w:val="009552FF"/>
    <w:rsid w:val="00962898"/>
    <w:rsid w:val="00962AF2"/>
    <w:rsid w:val="00964F45"/>
    <w:rsid w:val="00965521"/>
    <w:rsid w:val="00966A26"/>
    <w:rsid w:val="0097191D"/>
    <w:rsid w:val="0097531C"/>
    <w:rsid w:val="00985D71"/>
    <w:rsid w:val="0099781F"/>
    <w:rsid w:val="009C44CB"/>
    <w:rsid w:val="009D4862"/>
    <w:rsid w:val="009E0457"/>
    <w:rsid w:val="009E2E56"/>
    <w:rsid w:val="009E3581"/>
    <w:rsid w:val="009F1B2D"/>
    <w:rsid w:val="009F763A"/>
    <w:rsid w:val="00A10915"/>
    <w:rsid w:val="00A230B8"/>
    <w:rsid w:val="00A2704F"/>
    <w:rsid w:val="00A27F4A"/>
    <w:rsid w:val="00A367A0"/>
    <w:rsid w:val="00A4107C"/>
    <w:rsid w:val="00A42BDB"/>
    <w:rsid w:val="00A50B92"/>
    <w:rsid w:val="00A57EF0"/>
    <w:rsid w:val="00A64FE2"/>
    <w:rsid w:val="00A75397"/>
    <w:rsid w:val="00A764EE"/>
    <w:rsid w:val="00A76F1C"/>
    <w:rsid w:val="00A82037"/>
    <w:rsid w:val="00A83D04"/>
    <w:rsid w:val="00A86B15"/>
    <w:rsid w:val="00A87740"/>
    <w:rsid w:val="00AA3370"/>
    <w:rsid w:val="00AA55F7"/>
    <w:rsid w:val="00AC06D5"/>
    <w:rsid w:val="00AC37A9"/>
    <w:rsid w:val="00AC4809"/>
    <w:rsid w:val="00AC4E2A"/>
    <w:rsid w:val="00AE2AF4"/>
    <w:rsid w:val="00AE47AA"/>
    <w:rsid w:val="00B02733"/>
    <w:rsid w:val="00B0488E"/>
    <w:rsid w:val="00B0554C"/>
    <w:rsid w:val="00B24673"/>
    <w:rsid w:val="00B271B1"/>
    <w:rsid w:val="00B4266D"/>
    <w:rsid w:val="00B42D60"/>
    <w:rsid w:val="00B4363E"/>
    <w:rsid w:val="00B518F1"/>
    <w:rsid w:val="00B51A6B"/>
    <w:rsid w:val="00B5561B"/>
    <w:rsid w:val="00B634EE"/>
    <w:rsid w:val="00B75473"/>
    <w:rsid w:val="00B75A2F"/>
    <w:rsid w:val="00B839E3"/>
    <w:rsid w:val="00B90997"/>
    <w:rsid w:val="00B963F7"/>
    <w:rsid w:val="00B97096"/>
    <w:rsid w:val="00BA40EE"/>
    <w:rsid w:val="00BA6362"/>
    <w:rsid w:val="00BB5C15"/>
    <w:rsid w:val="00BC2462"/>
    <w:rsid w:val="00BD3874"/>
    <w:rsid w:val="00BE3451"/>
    <w:rsid w:val="00BF3FF1"/>
    <w:rsid w:val="00BF5502"/>
    <w:rsid w:val="00BF66CC"/>
    <w:rsid w:val="00C179F5"/>
    <w:rsid w:val="00C272B7"/>
    <w:rsid w:val="00C362D2"/>
    <w:rsid w:val="00C366DC"/>
    <w:rsid w:val="00C50EBA"/>
    <w:rsid w:val="00C62019"/>
    <w:rsid w:val="00C6560D"/>
    <w:rsid w:val="00C67476"/>
    <w:rsid w:val="00C746F1"/>
    <w:rsid w:val="00C81C03"/>
    <w:rsid w:val="00C82B8A"/>
    <w:rsid w:val="00C86AF5"/>
    <w:rsid w:val="00C90723"/>
    <w:rsid w:val="00C95980"/>
    <w:rsid w:val="00C95DB8"/>
    <w:rsid w:val="00CA74D0"/>
    <w:rsid w:val="00CA7B43"/>
    <w:rsid w:val="00CA7BBC"/>
    <w:rsid w:val="00CB1DA7"/>
    <w:rsid w:val="00CB4FAE"/>
    <w:rsid w:val="00CC785E"/>
    <w:rsid w:val="00CD571E"/>
    <w:rsid w:val="00CE5897"/>
    <w:rsid w:val="00D01886"/>
    <w:rsid w:val="00D044D1"/>
    <w:rsid w:val="00D067F0"/>
    <w:rsid w:val="00D2381C"/>
    <w:rsid w:val="00D349AA"/>
    <w:rsid w:val="00D353C3"/>
    <w:rsid w:val="00D47444"/>
    <w:rsid w:val="00D474A2"/>
    <w:rsid w:val="00D56E1E"/>
    <w:rsid w:val="00D64111"/>
    <w:rsid w:val="00D773EA"/>
    <w:rsid w:val="00D77F2B"/>
    <w:rsid w:val="00D80912"/>
    <w:rsid w:val="00D86A9B"/>
    <w:rsid w:val="00DA7B02"/>
    <w:rsid w:val="00DB562E"/>
    <w:rsid w:val="00DC78CB"/>
    <w:rsid w:val="00DD54DF"/>
    <w:rsid w:val="00DE257B"/>
    <w:rsid w:val="00DE60F8"/>
    <w:rsid w:val="00DF012E"/>
    <w:rsid w:val="00DF3C70"/>
    <w:rsid w:val="00DF7F4A"/>
    <w:rsid w:val="00E0162E"/>
    <w:rsid w:val="00E028E1"/>
    <w:rsid w:val="00E325EB"/>
    <w:rsid w:val="00E34FF3"/>
    <w:rsid w:val="00E37848"/>
    <w:rsid w:val="00E40EFA"/>
    <w:rsid w:val="00E44365"/>
    <w:rsid w:val="00E52E1A"/>
    <w:rsid w:val="00E54082"/>
    <w:rsid w:val="00E57CB9"/>
    <w:rsid w:val="00E628A7"/>
    <w:rsid w:val="00E73E5E"/>
    <w:rsid w:val="00E74EF9"/>
    <w:rsid w:val="00E778D7"/>
    <w:rsid w:val="00E808D1"/>
    <w:rsid w:val="00E80F6A"/>
    <w:rsid w:val="00E81FF1"/>
    <w:rsid w:val="00E85B32"/>
    <w:rsid w:val="00E95B84"/>
    <w:rsid w:val="00EA421D"/>
    <w:rsid w:val="00EA57F5"/>
    <w:rsid w:val="00EB39FE"/>
    <w:rsid w:val="00EC43C9"/>
    <w:rsid w:val="00ED1AA2"/>
    <w:rsid w:val="00ED1BC8"/>
    <w:rsid w:val="00F07D02"/>
    <w:rsid w:val="00F11C3C"/>
    <w:rsid w:val="00F12CF4"/>
    <w:rsid w:val="00F376EF"/>
    <w:rsid w:val="00F404A6"/>
    <w:rsid w:val="00F514A0"/>
    <w:rsid w:val="00F55DF6"/>
    <w:rsid w:val="00F63D7C"/>
    <w:rsid w:val="00F649BA"/>
    <w:rsid w:val="00F70A28"/>
    <w:rsid w:val="00F75FE6"/>
    <w:rsid w:val="00F7689A"/>
    <w:rsid w:val="00FA2425"/>
    <w:rsid w:val="00FC3E3C"/>
    <w:rsid w:val="00FC4A58"/>
    <w:rsid w:val="00FE3521"/>
    <w:rsid w:val="00FF68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937AE"/>
  <w15:docId w15:val="{04A6C81B-F96E-4989-8E2F-6D06EDA6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4CB"/>
  </w:style>
  <w:style w:type="paragraph" w:styleId="1">
    <w:name w:val="heading 1"/>
    <w:basedOn w:val="a"/>
    <w:next w:val="a"/>
    <w:rsid w:val="002E6F17"/>
    <w:pPr>
      <w:keepNext/>
      <w:keepLines/>
      <w:spacing w:before="480" w:after="120"/>
      <w:outlineLvl w:val="0"/>
    </w:pPr>
    <w:rPr>
      <w:b/>
      <w:sz w:val="48"/>
      <w:szCs w:val="48"/>
    </w:rPr>
  </w:style>
  <w:style w:type="paragraph" w:styleId="2">
    <w:name w:val="heading 2"/>
    <w:basedOn w:val="a"/>
    <w:next w:val="a"/>
    <w:link w:val="20"/>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qFormat/>
    <w:rsid w:val="009054CB"/>
    <w:pPr>
      <w:keepNext/>
      <w:spacing w:before="240" w:after="60" w:line="276" w:lineRule="auto"/>
      <w:outlineLvl w:val="3"/>
    </w:pPr>
    <w:rPr>
      <w:b/>
      <w:bCs/>
      <w:sz w:val="28"/>
      <w:szCs w:val="28"/>
    </w:rPr>
  </w:style>
  <w:style w:type="paragraph" w:styleId="5">
    <w:name w:val="heading 5"/>
    <w:basedOn w:val="a"/>
    <w:next w:val="a"/>
    <w:rsid w:val="002E6F17"/>
    <w:pPr>
      <w:keepNext/>
      <w:keepLines/>
      <w:spacing w:before="220" w:after="40"/>
      <w:outlineLvl w:val="4"/>
    </w:pPr>
    <w:rPr>
      <w:b/>
      <w:sz w:val="22"/>
      <w:szCs w:val="22"/>
    </w:rPr>
  </w:style>
  <w:style w:type="paragraph" w:styleId="6">
    <w:name w:val="heading 6"/>
    <w:basedOn w:val="a"/>
    <w:next w:val="a"/>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E6F17"/>
    <w:tblPr>
      <w:tblCellMar>
        <w:top w:w="0" w:type="dxa"/>
        <w:left w:w="0" w:type="dxa"/>
        <w:bottom w:w="0" w:type="dxa"/>
        <w:right w:w="0" w:type="dxa"/>
      </w:tblCellMar>
    </w:tblPr>
  </w:style>
  <w:style w:type="paragraph" w:styleId="a3">
    <w:name w:val="Title"/>
    <w:basedOn w:val="a"/>
    <w:link w:val="a4"/>
    <w:uiPriority w:val="99"/>
    <w:qFormat/>
    <w:rsid w:val="009054CB"/>
    <w:pPr>
      <w:jc w:val="center"/>
    </w:pPr>
    <w:rPr>
      <w:b/>
      <w:sz w:val="28"/>
      <w:szCs w:val="20"/>
    </w:r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59"/>
    <w:rsid w:val="009054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9054CB"/>
    <w:pPr>
      <w:tabs>
        <w:tab w:val="center" w:pos="4677"/>
        <w:tab w:val="right" w:pos="9355"/>
      </w:tabs>
    </w:pPr>
  </w:style>
  <w:style w:type="character" w:customStyle="1" w:styleId="a7">
    <w:name w:val="Верхний колонтитул Знак"/>
    <w:basedOn w:val="a0"/>
    <w:link w:val="a6"/>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link w:val="ab"/>
    <w:uiPriority w:val="99"/>
    <w:qFormat/>
    <w:rsid w:val="009054CB"/>
    <w:pPr>
      <w:ind w:left="720"/>
      <w:contextualSpacing/>
    </w:pPr>
  </w:style>
  <w:style w:type="paragraph" w:styleId="ac">
    <w:name w:val="Body Text"/>
    <w:basedOn w:val="a"/>
    <w:link w:val="ad"/>
    <w:uiPriority w:val="99"/>
    <w:unhideWhenUsed/>
    <w:rsid w:val="009054CB"/>
    <w:pPr>
      <w:spacing w:after="120"/>
    </w:pPr>
  </w:style>
  <w:style w:type="character" w:customStyle="1" w:styleId="ad">
    <w:name w:val="Основной текст Знак"/>
    <w:basedOn w:val="a0"/>
    <w:link w:val="ac"/>
    <w:uiPriority w:val="99"/>
    <w:rsid w:val="009054CB"/>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9054CB"/>
    <w:pPr>
      <w:spacing w:after="120"/>
      <w:ind w:left="283"/>
    </w:pPr>
  </w:style>
  <w:style w:type="character" w:customStyle="1" w:styleId="af">
    <w:name w:val="Основной текст с отступом Знак"/>
    <w:basedOn w:val="a0"/>
    <w:link w:val="ae"/>
    <w:uiPriority w:val="99"/>
    <w:semiHidden/>
    <w:rsid w:val="009054CB"/>
    <w:rPr>
      <w:rFonts w:ascii="Times New Roman" w:eastAsia="Times New Roman" w:hAnsi="Times New Roman" w:cs="Times New Roman"/>
      <w:sz w:val="24"/>
      <w:szCs w:val="24"/>
      <w:lang w:eastAsia="ru-RU"/>
    </w:rPr>
  </w:style>
  <w:style w:type="paragraph" w:customStyle="1" w:styleId="Default">
    <w:name w:val="Defaul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Заголовок Знак"/>
    <w:basedOn w:val="a0"/>
    <w:link w:val="a3"/>
    <w:uiPriority w:val="99"/>
    <w:rsid w:val="009054CB"/>
    <w:rPr>
      <w:rFonts w:ascii="Times New Roman" w:eastAsia="Times New Roman" w:hAnsi="Times New Roman" w:cs="Times New Roman"/>
      <w:b/>
      <w:sz w:val="28"/>
      <w:szCs w:val="20"/>
      <w:lang w:eastAsia="ru-RU"/>
    </w:rPr>
  </w:style>
  <w:style w:type="paragraph" w:styleId="af0">
    <w:name w:val="Normal (Web)"/>
    <w:basedOn w:val="a"/>
    <w:rsid w:val="009054CB"/>
    <w:pPr>
      <w:spacing w:before="100" w:beforeAutospacing="1" w:after="100" w:afterAutospacing="1"/>
    </w:pPr>
  </w:style>
  <w:style w:type="paragraph" w:styleId="af1">
    <w:name w:val="Balloon Text"/>
    <w:basedOn w:val="a"/>
    <w:link w:val="af2"/>
    <w:uiPriority w:val="99"/>
    <w:semiHidden/>
    <w:unhideWhenUsed/>
    <w:rsid w:val="009054CB"/>
    <w:rPr>
      <w:rFonts w:ascii="Tahoma" w:hAnsi="Tahoma" w:cs="Tahoma"/>
      <w:sz w:val="16"/>
      <w:szCs w:val="16"/>
    </w:rPr>
  </w:style>
  <w:style w:type="character" w:customStyle="1" w:styleId="af2">
    <w:name w:val="Текст выноски Знак"/>
    <w:basedOn w:val="a0"/>
    <w:link w:val="af1"/>
    <w:uiPriority w:val="99"/>
    <w:semiHidden/>
    <w:rsid w:val="009054CB"/>
    <w:rPr>
      <w:rFonts w:ascii="Tahoma" w:eastAsia="Times New Roman" w:hAnsi="Tahoma" w:cs="Tahoma"/>
      <w:sz w:val="16"/>
      <w:szCs w:val="16"/>
      <w:lang w:eastAsia="ru-RU"/>
    </w:rPr>
  </w:style>
  <w:style w:type="paragraph" w:styleId="af3">
    <w:name w:val="footer"/>
    <w:basedOn w:val="a"/>
    <w:link w:val="af4"/>
    <w:uiPriority w:val="99"/>
    <w:unhideWhenUsed/>
    <w:rsid w:val="009054CB"/>
    <w:pPr>
      <w:tabs>
        <w:tab w:val="center" w:pos="4677"/>
        <w:tab w:val="right" w:pos="9355"/>
      </w:tabs>
    </w:pPr>
  </w:style>
  <w:style w:type="character" w:customStyle="1" w:styleId="af4">
    <w:name w:val="Нижний колонтитул Знак"/>
    <w:basedOn w:val="a0"/>
    <w:link w:val="af3"/>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5">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6">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7">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8">
    <w:name w:val="список с точками"/>
    <w:basedOn w:val="a"/>
    <w:rsid w:val="009054CB"/>
    <w:pPr>
      <w:tabs>
        <w:tab w:val="num" w:pos="822"/>
      </w:tabs>
      <w:spacing w:line="312" w:lineRule="auto"/>
      <w:ind w:left="822" w:hanging="255"/>
      <w:jc w:val="both"/>
    </w:pPr>
  </w:style>
  <w:style w:type="character" w:styleId="af9">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a">
    <w:name w:val="footnote text"/>
    <w:basedOn w:val="a"/>
    <w:link w:val="afb"/>
    <w:uiPriority w:val="99"/>
    <w:rsid w:val="009054CB"/>
    <w:rPr>
      <w:sz w:val="20"/>
      <w:szCs w:val="20"/>
    </w:rPr>
  </w:style>
  <w:style w:type="character" w:customStyle="1" w:styleId="afb">
    <w:name w:val="Текст сноски Знак"/>
    <w:basedOn w:val="a0"/>
    <w:link w:val="afa"/>
    <w:uiPriority w:val="99"/>
    <w:rsid w:val="009054CB"/>
    <w:rPr>
      <w:rFonts w:ascii="Times New Roman" w:eastAsia="Times New Roman" w:hAnsi="Times New Roman" w:cs="Times New Roman"/>
      <w:sz w:val="20"/>
      <w:szCs w:val="20"/>
      <w:lang w:eastAsia="ru-RU"/>
    </w:rPr>
  </w:style>
  <w:style w:type="character" w:styleId="afc">
    <w:name w:val="footnote reference"/>
    <w:aliases w:val="Текст Знак1"/>
    <w:link w:val="afd"/>
    <w:uiPriority w:val="99"/>
    <w:rsid w:val="009054CB"/>
    <w:rPr>
      <w:vertAlign w:val="superscript"/>
    </w:rPr>
  </w:style>
  <w:style w:type="paragraph" w:styleId="afd">
    <w:name w:val="Plain Text"/>
    <w:basedOn w:val="a"/>
    <w:link w:val="afc"/>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e">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f">
    <w:name w:val="Subtitle"/>
    <w:basedOn w:val="a"/>
    <w:next w:val="a"/>
    <w:rsid w:val="002E6F17"/>
    <w:pPr>
      <w:keepNext/>
      <w:keepLines/>
      <w:spacing w:before="360" w:after="80"/>
    </w:pPr>
    <w:rPr>
      <w:rFonts w:ascii="Georgia" w:eastAsia="Georgia" w:hAnsi="Georgia" w:cs="Georgia"/>
      <w:i/>
      <w:color w:val="666666"/>
      <w:sz w:val="48"/>
      <w:szCs w:val="48"/>
    </w:rPr>
  </w:style>
  <w:style w:type="table" w:customStyle="1" w:styleId="aff0">
    <w:basedOn w:val="TableNormal"/>
    <w:rsid w:val="002E6F17"/>
    <w:rPr>
      <w:sz w:val="20"/>
      <w:szCs w:val="20"/>
    </w:rPr>
    <w:tblPr>
      <w:tblStyleRowBandSize w:val="1"/>
      <w:tblStyleColBandSize w:val="1"/>
      <w:tblCellMar>
        <w:left w:w="108" w:type="dxa"/>
        <w:right w:w="108" w:type="dxa"/>
      </w:tblCellMar>
    </w:tblPr>
  </w:style>
  <w:style w:type="table" w:customStyle="1" w:styleId="aff1">
    <w:basedOn w:val="TableNormal"/>
    <w:rsid w:val="002E6F17"/>
    <w:tblPr>
      <w:tblStyleRowBandSize w:val="1"/>
      <w:tblStyleColBandSize w:val="1"/>
      <w:tblCellMar>
        <w:top w:w="101" w:type="dxa"/>
        <w:left w:w="44" w:type="dxa"/>
        <w:right w:w="43" w:type="dxa"/>
      </w:tblCellMar>
    </w:tblPr>
  </w:style>
  <w:style w:type="table" w:customStyle="1" w:styleId="aff2">
    <w:basedOn w:val="TableNormal"/>
    <w:rsid w:val="002E6F17"/>
    <w:tblPr>
      <w:tblStyleRowBandSize w:val="1"/>
      <w:tblStyleColBandSize w:val="1"/>
      <w:tblCellMar>
        <w:top w:w="99" w:type="dxa"/>
        <w:left w:w="43" w:type="dxa"/>
        <w:right w:w="2" w:type="dxa"/>
      </w:tblCellMar>
    </w:tblPr>
  </w:style>
  <w:style w:type="table" w:customStyle="1" w:styleId="aff3">
    <w:basedOn w:val="TableNormal"/>
    <w:rsid w:val="002E6F17"/>
    <w:tblPr>
      <w:tblStyleRowBandSize w:val="1"/>
      <w:tblStyleColBandSize w:val="1"/>
      <w:tblCellMar>
        <w:left w:w="115" w:type="dxa"/>
        <w:right w:w="115" w:type="dxa"/>
      </w:tblCellMar>
    </w:tblPr>
  </w:style>
  <w:style w:type="table" w:customStyle="1" w:styleId="aff4">
    <w:basedOn w:val="TableNormal"/>
    <w:rsid w:val="002E6F17"/>
    <w:rPr>
      <w:sz w:val="20"/>
      <w:szCs w:val="20"/>
    </w:rPr>
    <w:tblPr>
      <w:tblStyleRowBandSize w:val="1"/>
      <w:tblStyleColBandSize w:val="1"/>
      <w:tblCellMar>
        <w:left w:w="108" w:type="dxa"/>
        <w:right w:w="108" w:type="dxa"/>
      </w:tblCellMar>
    </w:tblPr>
  </w:style>
  <w:style w:type="table" w:customStyle="1" w:styleId="aff5">
    <w:basedOn w:val="TableNormal"/>
    <w:rsid w:val="002E6F17"/>
    <w:rPr>
      <w:sz w:val="20"/>
      <w:szCs w:val="20"/>
    </w:rPr>
    <w:tblPr>
      <w:tblStyleRowBandSize w:val="1"/>
      <w:tblStyleColBandSize w:val="1"/>
      <w:tblCellMar>
        <w:left w:w="108" w:type="dxa"/>
        <w:right w:w="108" w:type="dxa"/>
      </w:tblCellMar>
    </w:tblPr>
  </w:style>
  <w:style w:type="table" w:customStyle="1" w:styleId="aff6">
    <w:basedOn w:val="TableNormal"/>
    <w:rsid w:val="002E6F17"/>
    <w:rPr>
      <w:sz w:val="20"/>
      <w:szCs w:val="20"/>
    </w:rPr>
    <w:tblPr>
      <w:tblStyleRowBandSize w:val="1"/>
      <w:tblStyleColBandSize w:val="1"/>
      <w:tblCellMar>
        <w:left w:w="108" w:type="dxa"/>
        <w:right w:w="108" w:type="dxa"/>
      </w:tblCellMar>
    </w:tblPr>
  </w:style>
  <w:style w:type="table" w:customStyle="1" w:styleId="aff7">
    <w:basedOn w:val="TableNormal"/>
    <w:rsid w:val="002E6F17"/>
    <w:rPr>
      <w:sz w:val="20"/>
      <w:szCs w:val="20"/>
    </w:rPr>
    <w:tblPr>
      <w:tblStyleRowBandSize w:val="1"/>
      <w:tblStyleColBandSize w:val="1"/>
      <w:tblCellMar>
        <w:left w:w="108" w:type="dxa"/>
        <w:right w:w="108" w:type="dxa"/>
      </w:tblCellMar>
    </w:tblPr>
  </w:style>
  <w:style w:type="table" w:customStyle="1" w:styleId="aff8">
    <w:basedOn w:val="TableNormal"/>
    <w:rsid w:val="002E6F17"/>
    <w:rPr>
      <w:sz w:val="20"/>
      <w:szCs w:val="20"/>
    </w:rPr>
    <w:tblPr>
      <w:tblStyleRowBandSize w:val="1"/>
      <w:tblStyleColBandSize w:val="1"/>
      <w:tblCellMar>
        <w:left w:w="108" w:type="dxa"/>
        <w:right w:w="108" w:type="dxa"/>
      </w:tblCellMar>
    </w:tblPr>
  </w:style>
  <w:style w:type="table" w:customStyle="1" w:styleId="aff9">
    <w:basedOn w:val="TableNormal"/>
    <w:rsid w:val="002E6F17"/>
    <w:rPr>
      <w:sz w:val="20"/>
      <w:szCs w:val="20"/>
    </w:rPr>
    <w:tblPr>
      <w:tblStyleRowBandSize w:val="1"/>
      <w:tblStyleColBandSize w:val="1"/>
      <w:tblCellMar>
        <w:left w:w="108" w:type="dxa"/>
        <w:right w:w="108" w:type="dxa"/>
      </w:tblCellMar>
    </w:tblPr>
  </w:style>
  <w:style w:type="table" w:customStyle="1" w:styleId="affa">
    <w:basedOn w:val="TableNormal"/>
    <w:rsid w:val="002E6F17"/>
    <w:tblPr>
      <w:tblStyleRowBandSize w:val="1"/>
      <w:tblStyleColBandSize w:val="1"/>
      <w:tblCellMar>
        <w:left w:w="115" w:type="dxa"/>
        <w:right w:w="115" w:type="dxa"/>
      </w:tblCellMar>
    </w:tblPr>
  </w:style>
  <w:style w:type="table" w:customStyle="1" w:styleId="affb">
    <w:basedOn w:val="TableNormal"/>
    <w:rsid w:val="002E6F17"/>
    <w:rPr>
      <w:sz w:val="20"/>
      <w:szCs w:val="20"/>
    </w:rPr>
    <w:tblPr>
      <w:tblStyleRowBandSize w:val="1"/>
      <w:tblStyleColBandSize w:val="1"/>
      <w:tblCellMar>
        <w:left w:w="108" w:type="dxa"/>
        <w:right w:w="108" w:type="dxa"/>
      </w:tblCellMar>
    </w:tblPr>
  </w:style>
  <w:style w:type="table" w:customStyle="1" w:styleId="affc">
    <w:basedOn w:val="TableNormal"/>
    <w:rsid w:val="002E6F17"/>
    <w:rPr>
      <w:sz w:val="20"/>
      <w:szCs w:val="20"/>
    </w:rPr>
    <w:tblPr>
      <w:tblStyleRowBandSize w:val="1"/>
      <w:tblStyleColBandSize w:val="1"/>
      <w:tblCellMar>
        <w:left w:w="108" w:type="dxa"/>
        <w:right w:w="108" w:type="dxa"/>
      </w:tblCellMar>
    </w:tblPr>
  </w:style>
  <w:style w:type="table" w:customStyle="1" w:styleId="affd">
    <w:basedOn w:val="TableNormal"/>
    <w:rsid w:val="002E6F17"/>
    <w:rPr>
      <w:sz w:val="20"/>
      <w:szCs w:val="20"/>
    </w:rPr>
    <w:tblPr>
      <w:tblStyleRowBandSize w:val="1"/>
      <w:tblStyleColBandSize w:val="1"/>
      <w:tblCellMar>
        <w:left w:w="108" w:type="dxa"/>
        <w:right w:w="108" w:type="dxa"/>
      </w:tblCellMar>
    </w:tblPr>
  </w:style>
  <w:style w:type="table" w:customStyle="1" w:styleId="affe">
    <w:basedOn w:val="TableNormal"/>
    <w:rsid w:val="002E6F17"/>
    <w:rPr>
      <w:sz w:val="20"/>
      <w:szCs w:val="20"/>
    </w:rPr>
    <w:tblPr>
      <w:tblStyleRowBandSize w:val="1"/>
      <w:tblStyleColBandSize w:val="1"/>
      <w:tblCellMar>
        <w:left w:w="108" w:type="dxa"/>
        <w:right w:w="108" w:type="dxa"/>
      </w:tblCellMar>
    </w:tblPr>
  </w:style>
  <w:style w:type="character" w:styleId="afff">
    <w:name w:val="annotation reference"/>
    <w:basedOn w:val="a0"/>
    <w:uiPriority w:val="99"/>
    <w:semiHidden/>
    <w:unhideWhenUsed/>
    <w:rsid w:val="006E7F4C"/>
    <w:rPr>
      <w:sz w:val="16"/>
      <w:szCs w:val="16"/>
    </w:rPr>
  </w:style>
  <w:style w:type="paragraph" w:styleId="afff0">
    <w:name w:val="annotation text"/>
    <w:basedOn w:val="a"/>
    <w:link w:val="afff1"/>
    <w:uiPriority w:val="99"/>
    <w:semiHidden/>
    <w:unhideWhenUsed/>
    <w:rsid w:val="006E7F4C"/>
    <w:rPr>
      <w:sz w:val="20"/>
      <w:szCs w:val="20"/>
    </w:rPr>
  </w:style>
  <w:style w:type="character" w:customStyle="1" w:styleId="afff1">
    <w:name w:val="Текст примечания Знак"/>
    <w:basedOn w:val="a0"/>
    <w:link w:val="afff0"/>
    <w:uiPriority w:val="99"/>
    <w:semiHidden/>
    <w:rsid w:val="006E7F4C"/>
    <w:rPr>
      <w:sz w:val="20"/>
      <w:szCs w:val="20"/>
    </w:rPr>
  </w:style>
  <w:style w:type="paragraph" w:styleId="afff2">
    <w:name w:val="annotation subject"/>
    <w:basedOn w:val="afff0"/>
    <w:next w:val="afff0"/>
    <w:link w:val="afff3"/>
    <w:uiPriority w:val="99"/>
    <w:semiHidden/>
    <w:unhideWhenUsed/>
    <w:rsid w:val="006E7F4C"/>
    <w:rPr>
      <w:b/>
      <w:bCs/>
    </w:rPr>
  </w:style>
  <w:style w:type="character" w:customStyle="1" w:styleId="afff3">
    <w:name w:val="Тема примечания Знак"/>
    <w:basedOn w:val="afff1"/>
    <w:link w:val="afff2"/>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99"/>
    <w:locked/>
    <w:rsid w:val="00FF689C"/>
  </w:style>
  <w:style w:type="character" w:customStyle="1" w:styleId="16">
    <w:name w:val="Неразрешенное упоминание1"/>
    <w:basedOn w:val="a0"/>
    <w:uiPriority w:val="99"/>
    <w:semiHidden/>
    <w:unhideWhenUsed/>
    <w:rsid w:val="00DF012E"/>
    <w:rPr>
      <w:color w:val="605E5C"/>
      <w:shd w:val="clear" w:color="auto" w:fill="E1DFDD"/>
    </w:rPr>
  </w:style>
  <w:style w:type="character" w:customStyle="1" w:styleId="no-wikidata">
    <w:name w:val="no-wikidata"/>
    <w:basedOn w:val="a0"/>
    <w:rsid w:val="002761B1"/>
  </w:style>
  <w:style w:type="paragraph" w:customStyle="1" w:styleId="afff4">
    <w:name w:val="Базовый"/>
    <w:basedOn w:val="a"/>
    <w:qFormat/>
    <w:rsid w:val="00886DE8"/>
    <w:pPr>
      <w:ind w:firstLine="720"/>
      <w:jc w:val="both"/>
    </w:pPr>
    <w:rPr>
      <w:szCs w:val="20"/>
    </w:rPr>
  </w:style>
  <w:style w:type="paragraph" w:customStyle="1" w:styleId="htmlparagraph">
    <w:name w:val="html_paragraph"/>
    <w:basedOn w:val="a"/>
    <w:uiPriority w:val="6"/>
    <w:qFormat/>
    <w:rsid w:val="00695095"/>
    <w:pPr>
      <w:ind w:firstLine="720"/>
      <w:jc w:val="both"/>
    </w:pPr>
    <w:rPr>
      <w:lang w:val="en-US"/>
    </w:rPr>
  </w:style>
  <w:style w:type="character" w:customStyle="1" w:styleId="fontstyle01">
    <w:name w:val="fontstyle01"/>
    <w:basedOn w:val="a0"/>
    <w:rsid w:val="00322719"/>
    <w:rPr>
      <w:rFonts w:ascii="PlayfairDisplay-Regular" w:hAnsi="PlayfairDisplay-Regular" w:hint="default"/>
      <w:b w:val="0"/>
      <w:bCs w:val="0"/>
      <w:i w:val="0"/>
      <w:iCs w:val="0"/>
      <w:color w:val="000000"/>
      <w:sz w:val="24"/>
      <w:szCs w:val="24"/>
    </w:rPr>
  </w:style>
  <w:style w:type="character" w:styleId="afff5">
    <w:name w:val="Unresolved Mention"/>
    <w:basedOn w:val="a0"/>
    <w:uiPriority w:val="99"/>
    <w:semiHidden/>
    <w:unhideWhenUsed/>
    <w:rsid w:val="00AA33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330211">
      <w:bodyDiv w:val="1"/>
      <w:marLeft w:val="0"/>
      <w:marRight w:val="0"/>
      <w:marTop w:val="0"/>
      <w:marBottom w:val="0"/>
      <w:divBdr>
        <w:top w:val="none" w:sz="0" w:space="0" w:color="auto"/>
        <w:left w:val="none" w:sz="0" w:space="0" w:color="auto"/>
        <w:bottom w:val="none" w:sz="0" w:space="0" w:color="auto"/>
        <w:right w:val="none" w:sz="0" w:space="0" w:color="auto"/>
      </w:divBdr>
    </w:div>
    <w:div w:id="205411013">
      <w:bodyDiv w:val="1"/>
      <w:marLeft w:val="0"/>
      <w:marRight w:val="0"/>
      <w:marTop w:val="0"/>
      <w:marBottom w:val="0"/>
      <w:divBdr>
        <w:top w:val="none" w:sz="0" w:space="0" w:color="auto"/>
        <w:left w:val="none" w:sz="0" w:space="0" w:color="auto"/>
        <w:bottom w:val="none" w:sz="0" w:space="0" w:color="auto"/>
        <w:right w:val="none" w:sz="0" w:space="0" w:color="auto"/>
      </w:divBdr>
      <w:divsChild>
        <w:div w:id="74712381">
          <w:marLeft w:val="29"/>
          <w:marRight w:val="0"/>
          <w:marTop w:val="0"/>
          <w:marBottom w:val="0"/>
          <w:divBdr>
            <w:top w:val="none" w:sz="0" w:space="0" w:color="auto"/>
            <w:left w:val="none" w:sz="0" w:space="0" w:color="auto"/>
            <w:bottom w:val="none" w:sz="0" w:space="0" w:color="auto"/>
            <w:right w:val="none" w:sz="0" w:space="0" w:color="auto"/>
          </w:divBdr>
        </w:div>
      </w:divsChild>
    </w:div>
    <w:div w:id="427970669">
      <w:bodyDiv w:val="1"/>
      <w:marLeft w:val="0"/>
      <w:marRight w:val="0"/>
      <w:marTop w:val="0"/>
      <w:marBottom w:val="0"/>
      <w:divBdr>
        <w:top w:val="none" w:sz="0" w:space="0" w:color="auto"/>
        <w:left w:val="none" w:sz="0" w:space="0" w:color="auto"/>
        <w:bottom w:val="none" w:sz="0" w:space="0" w:color="auto"/>
        <w:right w:val="none" w:sz="0" w:space="0" w:color="auto"/>
      </w:divBdr>
    </w:div>
    <w:div w:id="613440164">
      <w:bodyDiv w:val="1"/>
      <w:marLeft w:val="0"/>
      <w:marRight w:val="0"/>
      <w:marTop w:val="0"/>
      <w:marBottom w:val="0"/>
      <w:divBdr>
        <w:top w:val="none" w:sz="0" w:space="0" w:color="auto"/>
        <w:left w:val="none" w:sz="0" w:space="0" w:color="auto"/>
        <w:bottom w:val="none" w:sz="0" w:space="0" w:color="auto"/>
        <w:right w:val="none" w:sz="0" w:space="0" w:color="auto"/>
      </w:divBdr>
    </w:div>
    <w:div w:id="1087536728">
      <w:bodyDiv w:val="1"/>
      <w:marLeft w:val="0"/>
      <w:marRight w:val="0"/>
      <w:marTop w:val="0"/>
      <w:marBottom w:val="0"/>
      <w:divBdr>
        <w:top w:val="none" w:sz="0" w:space="0" w:color="auto"/>
        <w:left w:val="none" w:sz="0" w:space="0" w:color="auto"/>
        <w:bottom w:val="none" w:sz="0" w:space="0" w:color="auto"/>
        <w:right w:val="none" w:sz="0" w:space="0" w:color="auto"/>
      </w:divBdr>
    </w:div>
    <w:div w:id="1324770929">
      <w:bodyDiv w:val="1"/>
      <w:marLeft w:val="0"/>
      <w:marRight w:val="0"/>
      <w:marTop w:val="0"/>
      <w:marBottom w:val="0"/>
      <w:divBdr>
        <w:top w:val="none" w:sz="0" w:space="0" w:color="auto"/>
        <w:left w:val="none" w:sz="0" w:space="0" w:color="auto"/>
        <w:bottom w:val="none" w:sz="0" w:space="0" w:color="auto"/>
        <w:right w:val="none" w:sz="0" w:space="0" w:color="auto"/>
      </w:divBdr>
    </w:div>
    <w:div w:id="1839271864">
      <w:bodyDiv w:val="1"/>
      <w:marLeft w:val="0"/>
      <w:marRight w:val="0"/>
      <w:marTop w:val="0"/>
      <w:marBottom w:val="0"/>
      <w:divBdr>
        <w:top w:val="none" w:sz="0" w:space="0" w:color="auto"/>
        <w:left w:val="none" w:sz="0" w:space="0" w:color="auto"/>
        <w:bottom w:val="none" w:sz="0" w:space="0" w:color="auto"/>
        <w:right w:val="none" w:sz="0" w:space="0" w:color="auto"/>
      </w:divBdr>
    </w:div>
    <w:div w:id="185245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516964" TargetMode="External"/><Relationship Id="rId18" Type="http://schemas.openxmlformats.org/officeDocument/2006/relationships/hyperlink" Target="https://uisrussia.msu.ru/" TargetMode="External"/><Relationship Id="rId26" Type="http://schemas.openxmlformats.org/officeDocument/2006/relationships/hyperlink" Target="https://online.edu.ru/ru/" TargetMode="External"/><Relationship Id="rId3" Type="http://schemas.openxmlformats.org/officeDocument/2006/relationships/styles" Target="styles.xml"/><Relationship Id="rId21" Type="http://schemas.openxmlformats.org/officeDocument/2006/relationships/hyperlink" Target="http://school-collection.edu.ru/"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urait.ru/bcode/509647" TargetMode="External"/><Relationship Id="rId17" Type="http://schemas.openxmlformats.org/officeDocument/2006/relationships/hyperlink" Target="https://rg.ru/rodina" TargetMode="External"/><Relationship Id="rId25" Type="http://schemas.openxmlformats.org/officeDocument/2006/relationships/hyperlink" Target="https://&#1085;&#1072;&#1091;&#1095;&#1085;&#1099;&#1081;&#1072;&#1088;&#1093;&#1080;&#1074;.&#1088;&#1092;/"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urait.ru/bcode/512802" TargetMode="External"/><Relationship Id="rId20" Type="http://schemas.openxmlformats.org/officeDocument/2006/relationships/hyperlink" Target="https://dic.academic.ru/" TargetMode="External"/><Relationship Id="rId29" Type="http://schemas.openxmlformats.org/officeDocument/2006/relationships/hyperlink" Target="http://www.urai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edu.ru"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urait.ru/bcode/512801" TargetMode="External"/><Relationship Id="rId23" Type="http://schemas.openxmlformats.org/officeDocument/2006/relationships/hyperlink" Target="http://school-collection.edu.ru/" TargetMode="External"/><Relationship Id="rId28" Type="http://schemas.openxmlformats.org/officeDocument/2006/relationships/hyperlink" Target="http://www.biblioclub.ru"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indow.edu.ru/catalog/" TargetMode="External"/><Relationship Id="rId31" Type="http://schemas.openxmlformats.org/officeDocument/2006/relationships/hyperlink" Target="https://rusneb.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17579" TargetMode="External"/><Relationship Id="rId22" Type="http://schemas.openxmlformats.org/officeDocument/2006/relationships/hyperlink" Target="https://openedu.ru/" TargetMode="External"/><Relationship Id="rId27" Type="http://schemas.openxmlformats.org/officeDocument/2006/relationships/hyperlink" Target="http://www.elibrary.ru" TargetMode="External"/><Relationship Id="rId30" Type="http://schemas.openxmlformats.org/officeDocument/2006/relationships/hyperlink" Target="htpps://eivis.ru/" TargetMode="External"/><Relationship Id="rId35"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jU/EpW1ai8kRqPFHuLt5LaK3ug==">AMUW2mUrV1DukZZABDfHVuR0wKGMbLMwFXtquQjZmDsJR8vscIYdy8bVzDUU7kXIgQgbfKjY1kFEe+vTHtThiFITxUNVJQ5K8HrUWViE0nIHFPks8JDp8xM6LG4DdxmttXKwzLfSKXx/SnbGry72KeGM4/yF6KL7rQCYU/WnbmGyS3XYc9n5Fr2RmcvNAOjaHq8/beCWx+Z7xqZFOF8fifKRqIbW1inTGmUfg+iuoZzeS4OPCCJrBQI=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26</Pages>
  <Words>10394</Words>
  <Characters>59251</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Елена</cp:lastModifiedBy>
  <cp:revision>95</cp:revision>
  <dcterms:created xsi:type="dcterms:W3CDTF">2021-07-02T11:35:00Z</dcterms:created>
  <dcterms:modified xsi:type="dcterms:W3CDTF">2024-05-04T07:29:00Z</dcterms:modified>
</cp:coreProperties>
</file>