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2D" w:rsidRPr="00E53702" w:rsidRDefault="00B8262D" w:rsidP="00B8262D">
      <w:pPr>
        <w:framePr w:wrap="none" w:vAnchor="page" w:hAnchor="page" w:x="51" w:y="83"/>
        <w:rPr>
          <w:rFonts w:ascii="Times New Roman" w:hAnsi="Times New Roman" w:cs="Times New Roman"/>
          <w:sz w:val="2"/>
          <w:szCs w:val="2"/>
        </w:rPr>
      </w:pPr>
      <w:r w:rsidRPr="00E53702">
        <w:rPr>
          <w:rFonts w:ascii="Times New Roman" w:hAnsi="Times New Roman" w:cs="Times New Roman"/>
          <w:sz w:val="2"/>
          <w:szCs w:val="2"/>
        </w:rPr>
        <w:t>ф</w:t>
      </w: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53702">
        <w:rPr>
          <w:rFonts w:ascii="Times New Roman" w:eastAsia="Calibri" w:hAnsi="Times New Roman" w:cs="Times New Roman"/>
          <w:i/>
          <w:sz w:val="28"/>
          <w:szCs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 «Северо-Осетинский государственный университет имени Коста Левановича Хетагурова»</w:t>
      </w: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3702">
        <w:rPr>
          <w:rFonts w:ascii="Times New Roman" w:eastAsia="Calibri" w:hAnsi="Times New Roman" w:cs="Times New Roman"/>
          <w:b/>
          <w:sz w:val="28"/>
          <w:szCs w:val="28"/>
        </w:rPr>
        <w:t>РАБОЧАЯ ПРОГРАММА ДИСЦИПЛИНЫ</w:t>
      </w: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702">
        <w:rPr>
          <w:rFonts w:ascii="Times New Roman" w:eastAsia="Calibri" w:hAnsi="Times New Roman" w:cs="Times New Roman"/>
          <w:sz w:val="28"/>
          <w:szCs w:val="28"/>
        </w:rPr>
        <w:t>«</w:t>
      </w:r>
      <w:r w:rsidRPr="00E53702">
        <w:rPr>
          <w:rFonts w:ascii="Times New Roman" w:hAnsi="Times New Roman" w:cs="Times New Roman"/>
          <w:b/>
          <w:color w:val="000000"/>
          <w:sz w:val="28"/>
          <w:szCs w:val="28"/>
        </w:rPr>
        <w:t>Психология детско-родительских отношений</w:t>
      </w:r>
      <w:r w:rsidRPr="00E5370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702">
        <w:rPr>
          <w:rFonts w:ascii="Times New Roman" w:eastAsia="Calibri" w:hAnsi="Times New Roman" w:cs="Times New Roman"/>
          <w:sz w:val="28"/>
          <w:szCs w:val="28"/>
        </w:rPr>
        <w:t>Направление/специальность 37.04.01 Психология</w:t>
      </w:r>
    </w:p>
    <w:p w:rsidR="00B8262D" w:rsidRPr="00E53702" w:rsidRDefault="00B8262D" w:rsidP="00B8262D">
      <w:pPr>
        <w:pStyle w:val="a4"/>
        <w:jc w:val="center"/>
        <w:rPr>
          <w:sz w:val="28"/>
          <w:szCs w:val="28"/>
        </w:rPr>
      </w:pPr>
      <w:r w:rsidRPr="00E53702">
        <w:rPr>
          <w:sz w:val="28"/>
          <w:szCs w:val="28"/>
        </w:rPr>
        <w:t>Направленность (профиль) «Психология семьи и семейное психоконсультирование»</w:t>
      </w: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702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E5370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53702">
        <w:rPr>
          <w:rFonts w:ascii="Times New Roman" w:eastAsia="Calibri" w:hAnsi="Times New Roman" w:cs="Times New Roman"/>
          <w:sz w:val="28"/>
          <w:szCs w:val="28"/>
          <w:u w:val="single"/>
        </w:rPr>
        <w:t>Магистр</w:t>
      </w: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pStyle w:val="a4"/>
        <w:spacing w:line="360" w:lineRule="auto"/>
        <w:contextualSpacing/>
        <w:jc w:val="center"/>
        <w:rPr>
          <w:b/>
          <w:sz w:val="28"/>
          <w:szCs w:val="28"/>
        </w:rPr>
      </w:pPr>
      <w:r w:rsidRPr="00E53702">
        <w:rPr>
          <w:b/>
          <w:sz w:val="28"/>
          <w:szCs w:val="28"/>
        </w:rPr>
        <w:t>Форма обучения</w:t>
      </w:r>
    </w:p>
    <w:p w:rsidR="00B8262D" w:rsidRPr="00E53702" w:rsidRDefault="00B8262D" w:rsidP="00B8262D">
      <w:pPr>
        <w:pStyle w:val="a4"/>
        <w:spacing w:line="360" w:lineRule="auto"/>
        <w:contextualSpacing/>
        <w:jc w:val="center"/>
        <w:rPr>
          <w:sz w:val="28"/>
          <w:szCs w:val="28"/>
        </w:rPr>
      </w:pPr>
      <w:r w:rsidRPr="00E53702">
        <w:rPr>
          <w:sz w:val="28"/>
          <w:szCs w:val="28"/>
        </w:rPr>
        <w:t>очная</w:t>
      </w: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09012A" w:rsidRPr="00E53702" w:rsidRDefault="0009012A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rPr>
          <w:rFonts w:ascii="Times New Roman" w:eastAsia="Calibri" w:hAnsi="Times New Roman" w:cs="Times New Roman"/>
          <w:sz w:val="28"/>
          <w:szCs w:val="28"/>
        </w:rPr>
      </w:pPr>
    </w:p>
    <w:p w:rsidR="00B8262D" w:rsidRPr="00E53702" w:rsidRDefault="00B8262D" w:rsidP="00B826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702">
        <w:rPr>
          <w:rFonts w:ascii="Times New Roman" w:eastAsia="Calibri" w:hAnsi="Times New Roman" w:cs="Times New Roman"/>
          <w:sz w:val="28"/>
          <w:szCs w:val="28"/>
        </w:rPr>
        <w:t>Владикавказ 2023</w:t>
      </w:r>
    </w:p>
    <w:p w:rsidR="00B8262D" w:rsidRPr="00E53702" w:rsidRDefault="00B8262D" w:rsidP="00B8262D">
      <w:pPr>
        <w:framePr w:wrap="none" w:vAnchor="page" w:hAnchor="page" w:x="875" w:y="381"/>
        <w:rPr>
          <w:rFonts w:ascii="Times New Roman" w:hAnsi="Times New Roman" w:cs="Times New Roman"/>
          <w:sz w:val="2"/>
          <w:szCs w:val="2"/>
        </w:rPr>
      </w:pPr>
    </w:p>
    <w:p w:rsidR="00B8262D" w:rsidRPr="00E53702" w:rsidRDefault="00B8262D" w:rsidP="00B8262D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E537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Структура и общая трудоемкость дисциплины </w:t>
      </w:r>
    </w:p>
    <w:p w:rsidR="00B8262D" w:rsidRPr="00E53702" w:rsidRDefault="00B8262D" w:rsidP="00B8262D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 (108 час.).</w:t>
      </w:r>
    </w:p>
    <w:p w:rsidR="00B8262D" w:rsidRPr="00E53702" w:rsidRDefault="00B8262D" w:rsidP="00B8262D">
      <w:pPr>
        <w:ind w:right="-283" w:firstLine="851"/>
        <w:jc w:val="both"/>
        <w:rPr>
          <w:rFonts w:ascii="Times New Roman" w:hAnsi="Times New Roman" w:cs="Times New Roman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8" w:type="dxa"/>
          </w:tcPr>
          <w:p w:rsidR="00B8262D" w:rsidRPr="00E53702" w:rsidRDefault="00B8262D" w:rsidP="00B8262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highlight w:val="yellow"/>
                <w:lang w:val="en-US"/>
              </w:rPr>
            </w:pPr>
            <w:r w:rsidRPr="00E53702">
              <w:rPr>
                <w:rFonts w:ascii="Times New Roman" w:hAnsi="Times New Roman" w:cs="Times New Roman"/>
              </w:rPr>
              <w:t>Очная</w:t>
            </w:r>
            <w:r w:rsidRPr="00E537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53702">
              <w:rPr>
                <w:rFonts w:ascii="Times New Roman" w:hAnsi="Times New Roman" w:cs="Times New Roman"/>
              </w:rPr>
              <w:t>ф</w:t>
            </w:r>
            <w:r w:rsidRPr="00E53702">
              <w:rPr>
                <w:rFonts w:ascii="Times New Roman" w:hAnsi="Times New Roman" w:cs="Times New Roman"/>
                <w:lang w:val="en-US"/>
              </w:rPr>
              <w:t>орма обучения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</w:rPr>
            </w:pPr>
            <w:r w:rsidRPr="00E53702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53702">
              <w:rPr>
                <w:rFonts w:ascii="Times New Roman" w:hAnsi="Times New Roman" w:cs="Times New Roman"/>
              </w:rPr>
              <w:t>2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53702">
              <w:rPr>
                <w:rFonts w:ascii="Times New Roman" w:hAnsi="Times New Roman" w:cs="Times New Roman"/>
              </w:rPr>
              <w:t>3</w:t>
            </w:r>
            <w:bookmarkStart w:id="1" w:name="_GoBack"/>
            <w:bookmarkEnd w:id="1"/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18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2298" w:type="dxa"/>
          </w:tcPr>
          <w:p w:rsidR="00B8262D" w:rsidRPr="00E53702" w:rsidRDefault="00B8262D" w:rsidP="00481569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3</w:t>
            </w:r>
            <w:r w:rsidR="00481569" w:rsidRPr="00E53702">
              <w:rPr>
                <w:rFonts w:ascii="Times New Roman" w:hAnsi="Times New Roman" w:cs="Times New Roman"/>
              </w:rPr>
              <w:t>8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-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Итого аудиторных занятий</w:t>
            </w:r>
          </w:p>
        </w:tc>
        <w:tc>
          <w:tcPr>
            <w:tcW w:w="2298" w:type="dxa"/>
          </w:tcPr>
          <w:p w:rsidR="00B8262D" w:rsidRPr="00E53702" w:rsidRDefault="00B8262D" w:rsidP="00481569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5</w:t>
            </w:r>
            <w:r w:rsidR="00481569" w:rsidRPr="00E53702">
              <w:rPr>
                <w:rFonts w:ascii="Times New Roman" w:hAnsi="Times New Roman" w:cs="Times New Roman"/>
              </w:rPr>
              <w:t>6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B8262D" w:rsidRPr="00E53702" w:rsidRDefault="00481569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43</w:t>
            </w:r>
          </w:p>
        </w:tc>
      </w:tr>
      <w:tr w:rsidR="00B8262D" w:rsidRPr="00E53702" w:rsidTr="00E53702">
        <w:tc>
          <w:tcPr>
            <w:tcW w:w="3195" w:type="dxa"/>
            <w:tcBorders>
              <w:bottom w:val="single" w:sz="12" w:space="0" w:color="000000"/>
            </w:tcBorders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702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8262D" w:rsidRPr="00E53702" w:rsidTr="00E53702">
        <w:tc>
          <w:tcPr>
            <w:tcW w:w="3195" w:type="dxa"/>
            <w:tcBorders>
              <w:top w:val="single" w:sz="12" w:space="0" w:color="000000"/>
            </w:tcBorders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53702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B8262D" w:rsidRPr="00E53702" w:rsidRDefault="00B8262D" w:rsidP="00E5370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Экзамен</w:t>
            </w:r>
          </w:p>
        </w:tc>
        <w:tc>
          <w:tcPr>
            <w:tcW w:w="2298" w:type="dxa"/>
          </w:tcPr>
          <w:p w:rsidR="00B8262D" w:rsidRPr="00E53702" w:rsidRDefault="00481569" w:rsidP="00E537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53702">
              <w:rPr>
                <w:rFonts w:ascii="Times New Roman" w:hAnsi="Times New Roman" w:cs="Times New Roman"/>
              </w:rPr>
              <w:t>9</w:t>
            </w:r>
          </w:p>
        </w:tc>
      </w:tr>
      <w:tr w:rsidR="00B8262D" w:rsidRPr="00E53702" w:rsidTr="00E53702">
        <w:tc>
          <w:tcPr>
            <w:tcW w:w="3195" w:type="dxa"/>
          </w:tcPr>
          <w:p w:rsidR="00B8262D" w:rsidRPr="00E53702" w:rsidRDefault="00B8262D" w:rsidP="00E53702">
            <w:pPr>
              <w:jc w:val="both"/>
              <w:rPr>
                <w:rFonts w:ascii="Times New Roman" w:hAnsi="Times New Roman" w:cs="Times New Roman"/>
              </w:rPr>
            </w:pPr>
            <w:r w:rsidRPr="00E53702">
              <w:rPr>
                <w:rFonts w:ascii="Times New Roman" w:hAnsi="Times New Roman" w:cs="Times New Roman"/>
              </w:rPr>
              <w:t>Общее количество часов</w:t>
            </w:r>
          </w:p>
        </w:tc>
        <w:tc>
          <w:tcPr>
            <w:tcW w:w="2298" w:type="dxa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53702">
              <w:rPr>
                <w:rFonts w:ascii="Times New Roman" w:hAnsi="Times New Roman" w:cs="Times New Roman"/>
                <w:lang w:val="en-US"/>
              </w:rPr>
              <w:t>108</w:t>
            </w:r>
            <w:r w:rsidRPr="00E53702">
              <w:rPr>
                <w:rFonts w:ascii="Times New Roman" w:hAnsi="Times New Roman" w:cs="Times New Roman"/>
              </w:rPr>
              <w:t xml:space="preserve"> час.</w:t>
            </w:r>
          </w:p>
        </w:tc>
      </w:tr>
    </w:tbl>
    <w:p w:rsidR="00B8262D" w:rsidRPr="00E53702" w:rsidRDefault="00B8262D" w:rsidP="00B826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rFonts w:ascii="Times New Roman" w:hAnsi="Times New Roman" w:cs="Times New Roman"/>
          <w:b/>
          <w:color w:val="000000"/>
        </w:rPr>
      </w:pPr>
    </w:p>
    <w:p w:rsidR="00B8262D" w:rsidRPr="00E53702" w:rsidRDefault="00B8262D" w:rsidP="00B826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b/>
          <w:color w:val="000000"/>
          <w:sz w:val="24"/>
          <w:szCs w:val="24"/>
        </w:rPr>
        <w:t>2. Цели освоения дисциплины</w:t>
      </w:r>
    </w:p>
    <w:p w:rsidR="00B8262D" w:rsidRPr="00E53702" w:rsidRDefault="00B8262D" w:rsidP="00B8262D">
      <w:pPr>
        <w:tabs>
          <w:tab w:val="left" w:pos="-426"/>
        </w:tabs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Целью освоения дисциплины «Психология детско-родительских отношений»</w:t>
      </w:r>
      <w:r w:rsidRPr="00E53702">
        <w:rPr>
          <w:rFonts w:ascii="Times New Roman" w:hAnsi="Times New Roman" w:cs="Times New Roman"/>
        </w:rPr>
        <w:t xml:space="preserve"> является </w:t>
      </w:r>
      <w:r w:rsidRPr="00E53702">
        <w:rPr>
          <w:rFonts w:ascii="Times New Roman" w:hAnsi="Times New Roman" w:cs="Times New Roman"/>
          <w:sz w:val="24"/>
          <w:szCs w:val="24"/>
        </w:rPr>
        <w:t>формирование у студентов  представлений о роли детско-родительских отношений в становлении личности; формирование общепрофессиональных и профессиональных компетенций самостоятельного поиска, критического анализа, систематизации и обобщения научной информации, способности анализировать базовые механизмы психических процессов, состояний и индивидуальных различий с учетом антропометрических, анатомических и физиологических параметров жизнедеятельности человека в фило-социо- и онтогенезе, развитие социально - значимых качеств.</w:t>
      </w:r>
    </w:p>
    <w:p w:rsidR="00B8262D" w:rsidRPr="00E53702" w:rsidRDefault="00B8262D" w:rsidP="00B826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B8262D" w:rsidRPr="00E53702" w:rsidRDefault="00B8262D" w:rsidP="00B826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E53702">
        <w:rPr>
          <w:rFonts w:ascii="Times New Roman" w:hAnsi="Times New Roman" w:cs="Times New Roman"/>
          <w:sz w:val="24"/>
          <w:szCs w:val="24"/>
        </w:rPr>
        <w:t>Психология детско-родительских отношений</w:t>
      </w:r>
      <w:r w:rsidRPr="00E53702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 . Обязательная часть . Б1.О.13.</w:t>
      </w:r>
    </w:p>
    <w:p w:rsidR="00B8262D" w:rsidRPr="00E53702" w:rsidRDefault="00B8262D" w:rsidP="00B8262D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B8262D" w:rsidRPr="00E53702" w:rsidRDefault="00B8262D" w:rsidP="00B8262D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B8262D" w:rsidRPr="00E53702" w:rsidRDefault="00B8262D" w:rsidP="00B8262D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B8262D" w:rsidRPr="00E53702" w:rsidRDefault="00B8262D" w:rsidP="00B8262D">
      <w:pPr>
        <w:ind w:left="1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lastRenderedPageBreak/>
        <w:tab/>
        <w:t>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 (ОПК-5);</w:t>
      </w:r>
    </w:p>
    <w:p w:rsidR="00B8262D" w:rsidRPr="00E53702" w:rsidRDefault="00B8262D" w:rsidP="00B8262D">
      <w:pPr>
        <w:ind w:left="1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ab/>
        <w:t>Способен 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 (ОПК-6);</w:t>
      </w:r>
    </w:p>
    <w:p w:rsidR="00B8262D" w:rsidRPr="00E53702" w:rsidRDefault="00B8262D" w:rsidP="00B8262D">
      <w:pPr>
        <w:ind w:left="1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ab/>
        <w:t>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 (ОПК-7);</w:t>
      </w:r>
    </w:p>
    <w:p w:rsidR="00B8262D" w:rsidRPr="00E53702" w:rsidRDefault="00B8262D" w:rsidP="00B8262D">
      <w:pPr>
        <w:ind w:left="1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ab/>
        <w:t xml:space="preserve">Разработка и реализация программ профилактической и психокоррекционной работы, направленных на улучшение состояния и динамики психологического здоровья населения (ПК-3 (А/08.7). </w:t>
      </w:r>
    </w:p>
    <w:p w:rsidR="00B8262D" w:rsidRPr="00E53702" w:rsidRDefault="00B8262D" w:rsidP="00B8262D">
      <w:pPr>
        <w:ind w:left="1"/>
        <w:rPr>
          <w:rFonts w:ascii="Times New Roman" w:hAnsi="Times New Roman" w:cs="Times New Roman"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168"/>
        <w:gridCol w:w="2167"/>
        <w:gridCol w:w="2167"/>
        <w:gridCol w:w="2169"/>
      </w:tblGrid>
      <w:tr w:rsidR="00B8262D" w:rsidRPr="00E53702" w:rsidTr="00B8262D">
        <w:trPr>
          <w:trHeight w:val="257"/>
        </w:trPr>
        <w:tc>
          <w:tcPr>
            <w:tcW w:w="1555" w:type="pct"/>
            <w:gridSpan w:val="2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3445" w:type="pct"/>
            <w:gridSpan w:val="3"/>
            <w:vMerge w:val="restart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B8262D" w:rsidRPr="00E53702" w:rsidTr="00B8262D">
        <w:trPr>
          <w:trHeight w:val="525"/>
        </w:trPr>
        <w:tc>
          <w:tcPr>
            <w:tcW w:w="406" w:type="pct"/>
            <w:vMerge w:val="restart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49" w:type="pct"/>
            <w:vMerge w:val="restart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Формулировка</w:t>
            </w:r>
          </w:p>
        </w:tc>
        <w:tc>
          <w:tcPr>
            <w:tcW w:w="3445" w:type="pct"/>
            <w:gridSpan w:val="3"/>
            <w:vMerge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</w:p>
        </w:tc>
      </w:tr>
      <w:tr w:rsidR="00B8262D" w:rsidRPr="00E53702" w:rsidTr="00B8262D">
        <w:trPr>
          <w:trHeight w:val="435"/>
        </w:trPr>
        <w:tc>
          <w:tcPr>
            <w:tcW w:w="406" w:type="pct"/>
            <w:vMerge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pct"/>
            <w:vMerge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Знать:</w:t>
            </w:r>
          </w:p>
        </w:tc>
        <w:tc>
          <w:tcPr>
            <w:tcW w:w="1148" w:type="pct"/>
            <w:shd w:val="clear" w:color="auto" w:fill="auto"/>
            <w:vAlign w:val="center"/>
          </w:tcPr>
          <w:p w:rsidR="00B8262D" w:rsidRPr="00E53702" w:rsidRDefault="00B8262D" w:rsidP="00E53702">
            <w:pPr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Уметь</w:t>
            </w:r>
          </w:p>
        </w:tc>
        <w:tc>
          <w:tcPr>
            <w:tcW w:w="1148" w:type="pct"/>
            <w:shd w:val="clear" w:color="auto" w:fill="auto"/>
            <w:vAlign w:val="center"/>
          </w:tcPr>
          <w:p w:rsidR="00B8262D" w:rsidRPr="00E53702" w:rsidRDefault="00B8262D" w:rsidP="00E537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Владеть:</w:t>
            </w:r>
          </w:p>
        </w:tc>
      </w:tr>
      <w:tr w:rsidR="00B8262D" w:rsidRPr="00E53702" w:rsidTr="00B8262D">
        <w:tc>
          <w:tcPr>
            <w:tcW w:w="406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ОПК-5</w:t>
            </w:r>
          </w:p>
        </w:tc>
        <w:tc>
          <w:tcPr>
            <w:tcW w:w="1149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способы разработки и реализации научно обоснованных программ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осуществлять разработку научно обоснованных программ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навыками разработки научно обоснованных программ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</w:tr>
      <w:tr w:rsidR="00B8262D" w:rsidRPr="00E53702" w:rsidTr="00B8262D">
        <w:tc>
          <w:tcPr>
            <w:tcW w:w="406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ОПК-6</w:t>
            </w:r>
          </w:p>
        </w:tc>
        <w:tc>
          <w:tcPr>
            <w:tcW w:w="1149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разрабатывать и реализовывать комплексные программы предоставления психологических услуг по индивидуальному, семейному и групповому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психологическому консультированию в соответствии с потребностями и целями клиента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способы разработки и реализации комплексных программ предоставления психологических услуг по индивидуальному, семейному и групповому психологическому консультированию в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потребностями и целями клиента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потребностями и целями клиента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навыками разработки и реализации комплексных программ предоставления психологических услуг по индивидуальному, семейному и групповому психологическому консультированию в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потребностями и целями клиента</w:t>
            </w:r>
          </w:p>
        </w:tc>
      </w:tr>
      <w:tr w:rsidR="00B8262D" w:rsidRPr="00E53702" w:rsidTr="00B8262D">
        <w:tc>
          <w:tcPr>
            <w:tcW w:w="406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ОПК-7</w:t>
            </w:r>
          </w:p>
        </w:tc>
        <w:tc>
          <w:tcPr>
            <w:tcW w:w="1149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Способен вести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способы проведения просветительской и психолого-профилактической деятельности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проводить просветительскую и психолого-профилактическую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навыками проведения просветительской и психолого-профилактической деятельности среди различных категорий населения с целью повышения психологической культуры общества и понимания роли психологии в решении социально- и индивидуально значимых задач в сфере охраны здоровья и смежных с ней областей</w:t>
            </w:r>
          </w:p>
        </w:tc>
      </w:tr>
      <w:tr w:rsidR="00B8262D" w:rsidRPr="00E53702" w:rsidTr="00B8262D">
        <w:tc>
          <w:tcPr>
            <w:tcW w:w="406" w:type="pct"/>
            <w:shd w:val="clear" w:color="auto" w:fill="auto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ПК-3 (А/08.7)</w:t>
            </w:r>
          </w:p>
        </w:tc>
        <w:tc>
          <w:tcPr>
            <w:tcW w:w="1149" w:type="pct"/>
            <w:shd w:val="clear" w:color="auto" w:fill="auto"/>
          </w:tcPr>
          <w:p w:rsidR="00B8262D" w:rsidRPr="00E53702" w:rsidRDefault="00B8262D" w:rsidP="00E537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способы разработки и реализации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разрабатывать и реализовывать программы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навыками разработки и реализации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48" w:type="pct"/>
            <w:shd w:val="clear" w:color="auto" w:fill="auto"/>
          </w:tcPr>
          <w:p w:rsidR="00B8262D" w:rsidRPr="00E53702" w:rsidRDefault="00B8262D" w:rsidP="00E5370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способы разработки и реализации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</w:tr>
    </w:tbl>
    <w:p w:rsidR="00B8262D" w:rsidRPr="00E53702" w:rsidRDefault="00B8262D" w:rsidP="00B8262D">
      <w:pPr>
        <w:widowControl w:val="0"/>
        <w:ind w:firstLine="567"/>
        <w:jc w:val="both"/>
        <w:rPr>
          <w:rFonts w:ascii="Times New Roman" w:hAnsi="Times New Roman" w:cs="Times New Roman"/>
        </w:rPr>
      </w:pPr>
    </w:p>
    <w:p w:rsidR="00B8262D" w:rsidRPr="00E53702" w:rsidRDefault="00B8262D" w:rsidP="00B8262D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</w:rPr>
      </w:pPr>
      <w:r w:rsidRPr="00E53702">
        <w:rPr>
          <w:rFonts w:ascii="Times New Roman" w:hAnsi="Times New Roman" w:cs="Times New Roman"/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B8262D" w:rsidRPr="00E53702" w:rsidRDefault="00B8262D" w:rsidP="00B8262D">
      <w:pPr>
        <w:pStyle w:val="a6"/>
        <w:numPr>
          <w:ilvl w:val="0"/>
          <w:numId w:val="9"/>
        </w:numPr>
        <w:spacing w:after="0"/>
        <w:jc w:val="center"/>
        <w:rPr>
          <w:rStyle w:val="6"/>
          <w:rFonts w:eastAsiaTheme="minorEastAsia"/>
          <w:bCs w:val="0"/>
        </w:rPr>
      </w:pPr>
      <w:r w:rsidRPr="00E53702">
        <w:rPr>
          <w:rStyle w:val="6"/>
          <w:rFonts w:eastAsiaTheme="minorEastAsia"/>
        </w:rPr>
        <w:t>Содержание и учебно-методическая карта дисциплины</w:t>
      </w:r>
    </w:p>
    <w:p w:rsidR="00B8262D" w:rsidRPr="00E53702" w:rsidRDefault="00B8262D" w:rsidP="00B8262D">
      <w:pPr>
        <w:pStyle w:val="a6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702">
        <w:rPr>
          <w:rStyle w:val="6"/>
          <w:rFonts w:eastAsiaTheme="minorEastAsia"/>
          <w:b w:val="0"/>
        </w:rPr>
        <w:t>Таблица 5.1.</w:t>
      </w:r>
    </w:p>
    <w:tbl>
      <w:tblPr>
        <w:tblpPr w:leftFromText="180" w:rightFromText="180" w:vertAnchor="text" w:horzAnchor="margin" w:tblpXSpec="center" w:tblpY="26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268"/>
        <w:gridCol w:w="567"/>
        <w:gridCol w:w="567"/>
        <w:gridCol w:w="2835"/>
        <w:gridCol w:w="709"/>
        <w:gridCol w:w="1559"/>
        <w:gridCol w:w="1418"/>
      </w:tblGrid>
      <w:tr w:rsidR="00B8262D" w:rsidRPr="00E53702" w:rsidTr="0041440D">
        <w:trPr>
          <w:cantSplit/>
          <w:trHeight w:val="699"/>
        </w:trPr>
        <w:tc>
          <w:tcPr>
            <w:tcW w:w="675" w:type="dxa"/>
            <w:vMerge w:val="restart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2268" w:type="dxa"/>
            <w:vMerge w:val="restart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B8262D" w:rsidRPr="00E53702" w:rsidRDefault="00B8262D" w:rsidP="00E5370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3544" w:type="dxa"/>
            <w:gridSpan w:val="2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559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418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B8262D" w:rsidRPr="00E53702" w:rsidTr="0041440D">
        <w:trPr>
          <w:cantSplit/>
          <w:trHeight w:val="191"/>
        </w:trPr>
        <w:tc>
          <w:tcPr>
            <w:tcW w:w="675" w:type="dxa"/>
            <w:vMerge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</w:p>
        </w:tc>
        <w:tc>
          <w:tcPr>
            <w:tcW w:w="2835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559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Актуальные проблемы психологии детско-родительских отношений.</w:t>
            </w:r>
          </w:p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Основные </w:t>
            </w: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характеристики детско-родительских отношений.</w:t>
            </w:r>
          </w:p>
          <w:p w:rsidR="00B8262D" w:rsidRPr="00E53702" w:rsidRDefault="00B8262D" w:rsidP="00E53702">
            <w:pPr>
              <w:pStyle w:val="a6"/>
              <w:tabs>
                <w:tab w:val="left" w:pos="0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B8262D" w:rsidP="00B8262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Стиль общения и взаимодействия детей и родителей;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Способы разрешения проблемных и конфликтных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 в семье;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Социальный контроль родителей (требования и запреты, санкции – поощрения и наказания), поощрение автономии ребенка;</w:t>
            </w:r>
          </w:p>
          <w:p w:rsidR="00B8262D" w:rsidRPr="00E53702" w:rsidRDefault="00B8262D" w:rsidP="00E53702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B8262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Устный опрос по вопросам темы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Родительство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как психологический феномен.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8262D" w:rsidRPr="00E53702" w:rsidRDefault="00481569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1.Мотивы и структура родительства. Психологические факторы готовности к родительству. </w:t>
            </w:r>
          </w:p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2.Понятие родительской позиции. Структура и основные признаки родительской позиции.</w:t>
            </w:r>
          </w:p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3.Образ ребенка глазами родителя. </w:t>
            </w:r>
          </w:p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4.Особенности материнской и отцовской родительских позиций. </w:t>
            </w:r>
          </w:p>
        </w:tc>
        <w:tc>
          <w:tcPr>
            <w:tcW w:w="709" w:type="dxa"/>
          </w:tcPr>
          <w:p w:rsidR="00B8262D" w:rsidRPr="00E53702" w:rsidRDefault="00B8262D" w:rsidP="00E53702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537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Устное сообщение на семинарском занятии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2,3,4,7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Мать и дитя: пренатальное единство.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B8262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262D" w:rsidRPr="00E53702" w:rsidRDefault="00B8262D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2,3,4,5, 7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Гендерная социализация ребёнка в семье</w:t>
            </w:r>
          </w:p>
        </w:tc>
        <w:tc>
          <w:tcPr>
            <w:tcW w:w="567" w:type="dxa"/>
            <w:vAlign w:val="center"/>
          </w:tcPr>
          <w:p w:rsidR="00B8262D" w:rsidRPr="00E53702" w:rsidRDefault="007779A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B8262D" w:rsidRPr="00E53702" w:rsidRDefault="0005560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детей разного пола с помощью методики «Полоролевой опросник» (С. Бем</w:t>
            </w:r>
          </w:p>
        </w:tc>
        <w:tc>
          <w:tcPr>
            <w:tcW w:w="709" w:type="dxa"/>
          </w:tcPr>
          <w:p w:rsidR="00B8262D" w:rsidRPr="00E53702" w:rsidRDefault="0005560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8262D" w:rsidRPr="00E53702" w:rsidRDefault="0005560D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учебного задания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2,3,7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Психологические аспекты семейного влияния и воспитания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1.Семья как институт первичной социализации ребенка. Понятие и типы семейного воспитания. 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2. Типы дисгармоничного воспитания.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3. Патологические роли ребенка в семье. Особенности семейного воспитания в неполной семье.</w:t>
            </w:r>
          </w:p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05560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2,3,4,5, 7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Семья как фактор психосексуального развития ребёнка. 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41440D" w:rsidP="004144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стадии</w:t>
            </w:r>
            <w:r w:rsidRPr="00414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психосексуального развития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14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подростково-юношеский период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</w:t>
            </w:r>
            <w:r w:rsidRPr="00414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414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Г.С. Васильченко. </w:t>
            </w:r>
          </w:p>
        </w:tc>
        <w:tc>
          <w:tcPr>
            <w:tcW w:w="709" w:type="dxa"/>
          </w:tcPr>
          <w:p w:rsidR="00B8262D" w:rsidRPr="00E53702" w:rsidRDefault="0041440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8262D" w:rsidRDefault="006927B9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927B9" w:rsidRPr="00E53702" w:rsidRDefault="006927B9" w:rsidP="00E5370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2,3,7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Особенности детско-родительских отношений в период дошкольного возраста ребенка.</w:t>
            </w:r>
          </w:p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B8262D" w:rsidRPr="00E53702" w:rsidRDefault="00B8262D" w:rsidP="00E53702">
            <w:pPr>
              <w:shd w:val="clear" w:color="auto" w:fill="FFFFFF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Типичные детско-родительские проблемы </w:t>
            </w:r>
            <w:r w:rsidRPr="0041440D">
              <w:rPr>
                <w:rFonts w:ascii="Times New Roman" w:eastAsia="Times New Roman" w:hAnsi="Times New Roman" w:cs="Times New Roman"/>
                <w:sz w:val="20"/>
                <w:szCs w:val="20"/>
              </w:rPr>
              <w:t>в период дошкольного возраста</w:t>
            </w: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ребенка и запросы родителей: агрессивность ребенка,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гиперактивность ребенка, тревожность и страхи ребенка, готовность ребенка к школе.</w:t>
            </w:r>
          </w:p>
          <w:p w:rsidR="00B8262D" w:rsidRPr="00E53702" w:rsidRDefault="00B8262D" w:rsidP="00E53702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05560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1,5,6</w:t>
            </w:r>
          </w:p>
        </w:tc>
      </w:tr>
      <w:tr w:rsidR="00B8262D" w:rsidRPr="00E53702" w:rsidTr="0041440D">
        <w:trPr>
          <w:trHeight w:val="358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Особенности детско-родительских отношений в период младшего школьного возраста ребенка.</w:t>
            </w:r>
          </w:p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B8262D" w:rsidRPr="00E53702" w:rsidRDefault="00B8262D" w:rsidP="00B8262D">
            <w:pPr>
              <w:pStyle w:val="a6"/>
              <w:numPr>
                <w:ilvl w:val="0"/>
                <w:numId w:val="3"/>
              </w:numPr>
              <w:shd w:val="clear" w:color="auto" w:fill="FFFFFF"/>
              <w:tabs>
                <w:tab w:val="left" w:pos="851"/>
              </w:tabs>
              <w:spacing w:after="0"/>
              <w:ind w:left="0"/>
              <w:jc w:val="both"/>
              <w:rPr>
                <w:rFonts w:ascii="Times New Roman" w:eastAsiaTheme="minorHAnsi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Типичные детско-родительские проблемы </w:t>
            </w: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в период младшего школьного возраста</w:t>
            </w: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ребенка и запросы родителей: связь стиля </w:t>
            </w: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воспитания и трудностей в обучении ребенка</w:t>
            </w:r>
          </w:p>
        </w:tc>
        <w:tc>
          <w:tcPr>
            <w:tcW w:w="709" w:type="dxa"/>
          </w:tcPr>
          <w:p w:rsidR="00B8262D" w:rsidRPr="00E53702" w:rsidRDefault="0041440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Устное сообщение на семинарском занятии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B8262D" w:rsidRPr="00E53702" w:rsidTr="0041440D">
        <w:trPr>
          <w:trHeight w:val="453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Особенности детско-родительских отношений в подростково-юношеский период. </w:t>
            </w:r>
          </w:p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B8262D" w:rsidRPr="00E53702" w:rsidRDefault="00B8262D" w:rsidP="00E53702">
            <w:pPr>
              <w:pStyle w:val="a6"/>
              <w:tabs>
                <w:tab w:val="left" w:pos="0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B8262D" w:rsidRPr="00E53702" w:rsidRDefault="00B8262D" w:rsidP="00B8262D">
            <w:pPr>
              <w:pStyle w:val="a6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Типичные детско-родительские проблемы в период подросткового  возраста ребенка и запросы родителей: проблемы в обучении,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трудности в детско-родительском взаимодействии. 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2. Сущность родительско-подростковых конфликтов, причины их возникновения, особенности протекания.</w:t>
            </w:r>
          </w:p>
          <w:p w:rsidR="00B8262D" w:rsidRPr="00E53702" w:rsidRDefault="00B8262D" w:rsidP="00E53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3. Профилактика</w:t>
            </w:r>
          </w:p>
          <w:p w:rsidR="00B8262D" w:rsidRPr="00E53702" w:rsidRDefault="00B8262D" w:rsidP="00E53702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различного рода зависимостей в подростковом и юношеском возрасте.</w:t>
            </w:r>
          </w:p>
        </w:tc>
        <w:tc>
          <w:tcPr>
            <w:tcW w:w="709" w:type="dxa"/>
          </w:tcPr>
          <w:p w:rsidR="00B8262D" w:rsidRPr="00E53702" w:rsidRDefault="00481569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B8262D" w:rsidRPr="00E53702" w:rsidTr="0041440D">
        <w:trPr>
          <w:trHeight w:val="453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Методы диагностики детско-родительских отношений.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методов и методик исследования детско-родительских отношений.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проведения диагностики детско-родительских отношений.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Методы диагностики родительской позиции и типа семейного воспитания. </w:t>
            </w:r>
          </w:p>
          <w:p w:rsidR="00B8262D" w:rsidRPr="00E53702" w:rsidRDefault="00B8262D" w:rsidP="00E5370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Методы диагностики особенностей восприятия ребенком детско-родительских отношений. 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АСВ (Анализ семейного воспитания) (Э.Эйдемиллер).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PARI – выявление родительских установок.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родительского отношения ОРО (В.В.Столин, А.Я.Варга).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Проективная методика «Родительское сочинение».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Опросник детско- родительского эмоционального взаимодействия (Е.И.Захарова).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детско-родительского взаимодействия (И.М. Марковская).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Методика «Рисунок семьи».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Методика ADOR – Подростки о родителях.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Методика Рене-Жиля. </w:t>
            </w:r>
          </w:p>
          <w:p w:rsidR="00B8262D" w:rsidRPr="00E53702" w:rsidRDefault="00B8262D" w:rsidP="00B8262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на выявление эмоциональных отношений (Антони-Бине) </w:t>
            </w:r>
          </w:p>
          <w:p w:rsidR="00B8262D" w:rsidRPr="00E53702" w:rsidRDefault="00B8262D" w:rsidP="00E53702">
            <w:pPr>
              <w:pStyle w:val="a6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Методики на выявление типа привязанности ребенка.</w:t>
            </w:r>
          </w:p>
        </w:tc>
        <w:tc>
          <w:tcPr>
            <w:tcW w:w="709" w:type="dxa"/>
          </w:tcPr>
          <w:p w:rsidR="00B8262D" w:rsidRPr="00E53702" w:rsidRDefault="00481569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B8262D" w:rsidRPr="00E53702" w:rsidRDefault="008F062A" w:rsidP="008F06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заданий. </w:t>
            </w:r>
            <w:r w:rsidR="00B8262D" w:rsidRPr="00E53702">
              <w:rPr>
                <w:rFonts w:ascii="Times New Roman" w:hAnsi="Times New Roman" w:cs="Times New Roman"/>
                <w:sz w:val="20"/>
                <w:szCs w:val="20"/>
              </w:rPr>
              <w:t>Письменный отчет по диагностике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1,4,7</w:t>
            </w:r>
          </w:p>
        </w:tc>
      </w:tr>
      <w:tr w:rsidR="00B8262D" w:rsidRPr="00E53702" w:rsidTr="0041440D">
        <w:trPr>
          <w:trHeight w:val="453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:rsidR="00B8262D" w:rsidRPr="00E53702" w:rsidRDefault="00B8262D" w:rsidP="00E53702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E53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Психологические аспекты детско-родительских отношений в нестандартных семьях</w:t>
            </w: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</w:p>
          <w:p w:rsidR="00B8262D" w:rsidRPr="00E53702" w:rsidRDefault="00B8262D" w:rsidP="00E53702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B8262D" w:rsidRPr="00E53702" w:rsidRDefault="00B8262D" w:rsidP="00E53702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 w:rsidRPr="00E53702">
              <w:rPr>
                <w:sz w:val="20"/>
                <w:szCs w:val="20"/>
                <w:lang w:eastAsia="ru-RU"/>
              </w:rPr>
              <w:t xml:space="preserve">1.Психологические особенности неполных и смешанных семей. </w:t>
            </w:r>
          </w:p>
          <w:p w:rsidR="00B8262D" w:rsidRPr="00E53702" w:rsidRDefault="00B8262D" w:rsidP="00E53702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 w:rsidRPr="00E53702">
              <w:rPr>
                <w:sz w:val="20"/>
                <w:szCs w:val="20"/>
                <w:lang w:eastAsia="ru-RU"/>
              </w:rPr>
              <w:t>2.Детско-родительские отношения в нестандартных семьях.</w:t>
            </w:r>
          </w:p>
          <w:p w:rsidR="00B8262D" w:rsidRPr="00E53702" w:rsidRDefault="00B8262D" w:rsidP="00E53702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 w:rsidRPr="00E53702">
              <w:rPr>
                <w:sz w:val="20"/>
                <w:szCs w:val="20"/>
                <w:lang w:eastAsia="ru-RU"/>
              </w:rPr>
              <w:t>3.Влияние отсутствия одного родителя на развитие и воспитание ребенка.</w:t>
            </w:r>
          </w:p>
          <w:p w:rsidR="00B8262D" w:rsidRPr="00E53702" w:rsidRDefault="00B8262D" w:rsidP="00E53702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 w:rsidRPr="00E53702">
              <w:rPr>
                <w:sz w:val="20"/>
                <w:szCs w:val="20"/>
                <w:lang w:eastAsia="ru-RU"/>
              </w:rPr>
              <w:lastRenderedPageBreak/>
              <w:t>4.Проблемные семьи. Характеристика семьи с больным ребёнком. Семья алкоголиков.</w:t>
            </w:r>
          </w:p>
          <w:p w:rsidR="00B8262D" w:rsidRPr="00E53702" w:rsidRDefault="00B8262D" w:rsidP="00E5370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481569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B8262D" w:rsidRPr="00E53702" w:rsidRDefault="00B8262D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</w:p>
          <w:p w:rsidR="00B8262D" w:rsidRPr="00E53702" w:rsidRDefault="00007824" w:rsidP="00E53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Учебное задание</w:t>
            </w:r>
          </w:p>
        </w:tc>
        <w:tc>
          <w:tcPr>
            <w:tcW w:w="1418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2,3,4,5,7</w:t>
            </w:r>
          </w:p>
        </w:tc>
      </w:tr>
      <w:tr w:rsidR="00B8262D" w:rsidRPr="00E53702" w:rsidTr="0041440D">
        <w:trPr>
          <w:trHeight w:val="453"/>
        </w:trPr>
        <w:tc>
          <w:tcPr>
            <w:tcW w:w="675" w:type="dxa"/>
          </w:tcPr>
          <w:p w:rsidR="00B8262D" w:rsidRPr="00E53702" w:rsidRDefault="00B8262D" w:rsidP="00E53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</w:tcPr>
          <w:p w:rsidR="00B8262D" w:rsidRPr="005D4785" w:rsidRDefault="005D4785" w:rsidP="00E5370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785">
              <w:rPr>
                <w:rFonts w:ascii="Times New Roman" w:hAnsi="Times New Roman" w:cs="Times New Roman"/>
                <w:sz w:val="20"/>
                <w:szCs w:val="20"/>
              </w:rPr>
              <w:t>Основы профилактики насилия в семье</w:t>
            </w:r>
          </w:p>
        </w:tc>
        <w:tc>
          <w:tcPr>
            <w:tcW w:w="567" w:type="dxa"/>
            <w:vAlign w:val="center"/>
          </w:tcPr>
          <w:p w:rsidR="00B8262D" w:rsidRPr="00E53702" w:rsidRDefault="005D4785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8262D" w:rsidRPr="00E53702" w:rsidRDefault="00B8262D" w:rsidP="00E5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D4785" w:rsidRPr="005D4785" w:rsidRDefault="005D4785" w:rsidP="005D4785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  <w:r w:rsidRPr="005D4785">
              <w:rPr>
                <w:sz w:val="20"/>
                <w:szCs w:val="20"/>
                <w:lang w:eastAsia="ru-RU"/>
              </w:rPr>
              <w:t>Теоретические основы семейного насилия.</w:t>
            </w:r>
          </w:p>
          <w:p w:rsidR="005D4785" w:rsidRPr="005D4785" w:rsidRDefault="005D4785" w:rsidP="005D4785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 w:rsidRPr="005D4785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2.</w:t>
            </w:r>
            <w:r w:rsidRPr="005D4785">
              <w:rPr>
                <w:sz w:val="20"/>
                <w:szCs w:val="20"/>
                <w:lang w:eastAsia="ru-RU"/>
              </w:rPr>
              <w:t xml:space="preserve">Диагностика насилия в семье. </w:t>
            </w:r>
          </w:p>
          <w:p w:rsidR="005D4785" w:rsidRPr="005D4785" w:rsidRDefault="005D4785" w:rsidP="005D4785">
            <w:pPr>
              <w:pStyle w:val="1"/>
              <w:numPr>
                <w:ilvl w:val="0"/>
                <w:numId w:val="0"/>
              </w:numPr>
              <w:contextualSpacing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</w:t>
            </w:r>
            <w:r w:rsidRPr="005D4785">
              <w:rPr>
                <w:sz w:val="20"/>
                <w:szCs w:val="20"/>
                <w:lang w:eastAsia="ru-RU"/>
              </w:rPr>
              <w:t xml:space="preserve">Психологическая помощь родителям и детям. </w:t>
            </w:r>
          </w:p>
          <w:p w:rsidR="00B8262D" w:rsidRPr="00E53702" w:rsidRDefault="00B8262D" w:rsidP="005D4785">
            <w:pPr>
              <w:pStyle w:val="a6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8262D" w:rsidRPr="00E53702" w:rsidRDefault="00B8262D" w:rsidP="00E53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8262D" w:rsidRPr="00E53702" w:rsidRDefault="00B8262D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8262D" w:rsidRPr="00E53702" w:rsidRDefault="005D4785" w:rsidP="00E53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2,3,4,7</w:t>
            </w:r>
          </w:p>
        </w:tc>
      </w:tr>
      <w:tr w:rsidR="005D4785" w:rsidRPr="00E53702" w:rsidTr="0041440D">
        <w:trPr>
          <w:trHeight w:val="453"/>
        </w:trPr>
        <w:tc>
          <w:tcPr>
            <w:tcW w:w="675" w:type="dxa"/>
          </w:tcPr>
          <w:p w:rsidR="005D4785" w:rsidRPr="00E53702" w:rsidRDefault="005D4785" w:rsidP="005D4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:rsidR="005D4785" w:rsidRPr="00E53702" w:rsidRDefault="005D4785" w:rsidP="005D4785">
            <w:pPr>
              <w:tabs>
                <w:tab w:val="left" w:pos="0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Психологическое сопровождение детско-родительских отношений</w:t>
            </w:r>
          </w:p>
          <w:p w:rsidR="005D4785" w:rsidRPr="00E53702" w:rsidRDefault="005D4785" w:rsidP="005D478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Align w:val="center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5D4785" w:rsidRPr="00E53702" w:rsidRDefault="005D4785" w:rsidP="005D47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1.Психологическое сопровождение родительства: обзор моделей и технологий. 2.Факторы нарушения эмоционально-личностного развития ребенка. 3.Психологическая поддержка ребенка. Психологическая коррекция детско-родительских отношений.</w:t>
            </w:r>
          </w:p>
          <w:p w:rsidR="005D4785" w:rsidRPr="00E53702" w:rsidRDefault="005D4785" w:rsidP="005D4785">
            <w:pPr>
              <w:pStyle w:val="a6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D4785" w:rsidRPr="00E53702" w:rsidRDefault="005D4785" w:rsidP="005D47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D4785" w:rsidRPr="00E53702" w:rsidRDefault="005D4785" w:rsidP="005D4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Собеседование по вопросам темы</w:t>
            </w:r>
          </w:p>
          <w:p w:rsidR="005D4785" w:rsidRPr="00E53702" w:rsidRDefault="005D4785" w:rsidP="005D47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418" w:type="dxa"/>
          </w:tcPr>
          <w:p w:rsidR="005D4785" w:rsidRPr="00E53702" w:rsidRDefault="005D4785" w:rsidP="005D47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eastAsia="Times New Roman" w:hAnsi="Times New Roman" w:cs="Times New Roman"/>
                <w:sz w:val="20"/>
                <w:szCs w:val="20"/>
              </w:rPr>
              <w:t>2,3,4,7</w:t>
            </w:r>
          </w:p>
        </w:tc>
      </w:tr>
      <w:tr w:rsidR="005D4785" w:rsidRPr="00E53702" w:rsidTr="0041440D">
        <w:trPr>
          <w:trHeight w:val="298"/>
        </w:trPr>
        <w:tc>
          <w:tcPr>
            <w:tcW w:w="675" w:type="dxa"/>
          </w:tcPr>
          <w:p w:rsidR="005D4785" w:rsidRPr="00E53702" w:rsidRDefault="005D4785" w:rsidP="005D4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4785" w:rsidRPr="00E53702" w:rsidRDefault="005D4785" w:rsidP="005D4785">
            <w:pPr>
              <w:pStyle w:val="10"/>
              <w:jc w:val="center"/>
              <w:rPr>
                <w:b/>
              </w:rPr>
            </w:pPr>
            <w:r w:rsidRPr="00E53702">
              <w:rPr>
                <w:b/>
              </w:rPr>
              <w:t>ИТОГО</w:t>
            </w:r>
          </w:p>
        </w:tc>
        <w:tc>
          <w:tcPr>
            <w:tcW w:w="567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835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D4785" w:rsidRPr="00E53702" w:rsidRDefault="005D4785" w:rsidP="005D4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262D" w:rsidRPr="00E53702" w:rsidRDefault="00B8262D" w:rsidP="00B8262D">
      <w:pPr>
        <w:pStyle w:val="a6"/>
        <w:spacing w:after="0"/>
        <w:ind w:left="1080"/>
        <w:rPr>
          <w:rStyle w:val="6"/>
          <w:rFonts w:eastAsiaTheme="minorEastAsia"/>
          <w:bCs w:val="0"/>
        </w:rPr>
      </w:pPr>
    </w:p>
    <w:p w:rsidR="00B8262D" w:rsidRPr="00E53702" w:rsidRDefault="00B8262D" w:rsidP="00B8262D">
      <w:pPr>
        <w:pStyle w:val="a6"/>
        <w:widowControl w:val="0"/>
        <w:jc w:val="both"/>
        <w:rPr>
          <w:rFonts w:ascii="Times New Roman" w:hAnsi="Times New Roman" w:cs="Times New Roman"/>
          <w:b/>
        </w:rPr>
      </w:pPr>
      <w:r w:rsidRPr="00E53702">
        <w:rPr>
          <w:rFonts w:ascii="Times New Roman" w:hAnsi="Times New Roman" w:cs="Times New Roman"/>
          <w:b/>
        </w:rPr>
        <w:t xml:space="preserve">Примечания: </w:t>
      </w:r>
    </w:p>
    <w:p w:rsidR="00B8262D" w:rsidRPr="00E53702" w:rsidRDefault="00B8262D" w:rsidP="00B8262D">
      <w:pPr>
        <w:pStyle w:val="a6"/>
        <w:widowControl w:val="0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E53702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B8262D" w:rsidRDefault="00B8262D" w:rsidP="00B8262D">
      <w:pPr>
        <w:pStyle w:val="a6"/>
        <w:widowControl w:val="0"/>
        <w:tabs>
          <w:tab w:val="left" w:pos="284"/>
        </w:tabs>
        <w:ind w:right="-314"/>
        <w:jc w:val="both"/>
        <w:rPr>
          <w:rFonts w:ascii="Times New Roman" w:hAnsi="Times New Roman" w:cs="Times New Roman"/>
        </w:rPr>
      </w:pPr>
      <w:r w:rsidRPr="00E53702">
        <w:rPr>
          <w:rFonts w:ascii="Times New Roman" w:hAnsi="Times New Roman" w:cs="Times New Roman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944371" w:rsidRPr="00E53702" w:rsidRDefault="00944371" w:rsidP="00B8262D">
      <w:pPr>
        <w:pStyle w:val="a6"/>
        <w:widowControl w:val="0"/>
        <w:tabs>
          <w:tab w:val="left" w:pos="284"/>
        </w:tabs>
        <w:ind w:right="-314"/>
        <w:jc w:val="both"/>
        <w:rPr>
          <w:rFonts w:ascii="Times New Roman" w:hAnsi="Times New Roman" w:cs="Times New Roman"/>
        </w:rPr>
      </w:pPr>
    </w:p>
    <w:p w:rsidR="00481569" w:rsidRPr="00E53702" w:rsidRDefault="00481569" w:rsidP="00862AFA">
      <w:pPr>
        <w:pStyle w:val="a6"/>
        <w:widowControl w:val="0"/>
        <w:rPr>
          <w:rFonts w:ascii="Times New Roman" w:hAnsi="Times New Roman" w:cs="Times New Roman"/>
          <w:b/>
          <w:sz w:val="24"/>
        </w:rPr>
      </w:pPr>
      <w:r w:rsidRPr="00E53702">
        <w:rPr>
          <w:rFonts w:ascii="Times New Roman" w:hAnsi="Times New Roman" w:cs="Times New Roman"/>
          <w:b/>
          <w:sz w:val="24"/>
        </w:rPr>
        <w:t>6. Образовательные технологии</w:t>
      </w:r>
    </w:p>
    <w:p w:rsidR="00481569" w:rsidRPr="00E53702" w:rsidRDefault="00481569" w:rsidP="00862AFA">
      <w:pPr>
        <w:pStyle w:val="a6"/>
        <w:widowControl w:val="0"/>
        <w:jc w:val="both"/>
        <w:rPr>
          <w:rFonts w:ascii="Times New Roman" w:hAnsi="Times New Roman" w:cs="Times New Roman"/>
          <w:sz w:val="24"/>
        </w:rPr>
      </w:pPr>
    </w:p>
    <w:p w:rsidR="00481569" w:rsidRPr="00E53702" w:rsidRDefault="00481569" w:rsidP="00481569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bCs/>
          <w:sz w:val="24"/>
        </w:rPr>
      </w:pPr>
      <w:r w:rsidRPr="00E53702">
        <w:rPr>
          <w:rFonts w:ascii="Times New Roman" w:hAnsi="Times New Roman" w:cs="Times New Roman"/>
          <w:b/>
          <w:color w:val="000000"/>
          <w:sz w:val="24"/>
        </w:rPr>
        <w:t>Интерактивные технологи</w:t>
      </w:r>
      <w:r w:rsidRPr="00E53702">
        <w:rPr>
          <w:rFonts w:ascii="Times New Roman" w:hAnsi="Times New Roman" w:cs="Times New Roman"/>
          <w:color w:val="000000"/>
          <w:sz w:val="24"/>
        </w:rPr>
        <w:t xml:space="preserve">и. </w:t>
      </w:r>
      <w:r w:rsidRPr="00E53702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E53702">
        <w:rPr>
          <w:rFonts w:ascii="Times New Roman" w:hAnsi="Times New Roman" w:cs="Times New Roman"/>
          <w:color w:val="000000"/>
          <w:sz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E53702">
        <w:rPr>
          <w:rFonts w:ascii="Times New Roman" w:hAnsi="Times New Roman" w:cs="Times New Roman"/>
          <w:bCs/>
          <w:sz w:val="24"/>
        </w:rPr>
        <w:t xml:space="preserve">. </w:t>
      </w:r>
      <w:r w:rsidRPr="00E53702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E53702">
        <w:rPr>
          <w:rFonts w:ascii="Times New Roman" w:hAnsi="Times New Roman" w:cs="Times New Roman"/>
          <w:bCs/>
          <w:sz w:val="24"/>
        </w:rPr>
        <w:t xml:space="preserve"> семинар-беседа.</w:t>
      </w:r>
    </w:p>
    <w:p w:rsidR="00481569" w:rsidRPr="00E53702" w:rsidRDefault="00481569" w:rsidP="00481569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bCs/>
          <w:sz w:val="24"/>
        </w:rPr>
      </w:pPr>
      <w:r w:rsidRPr="00E53702">
        <w:rPr>
          <w:rFonts w:ascii="Times New Roman" w:hAnsi="Times New Roman" w:cs="Times New Roman"/>
          <w:b/>
          <w:bCs/>
          <w:sz w:val="24"/>
        </w:rPr>
        <w:t xml:space="preserve">Технологии контекстного обучения – </w:t>
      </w:r>
      <w:r w:rsidRPr="00E53702">
        <w:rPr>
          <w:rFonts w:ascii="Times New Roman" w:hAnsi="Times New Roman" w:cs="Times New Roman"/>
          <w:bCs/>
          <w:sz w:val="24"/>
        </w:rPr>
        <w:t xml:space="preserve">система дидактических форм, методов и средств, направленная на моделирование Контекстно-научная с информационного содержания будущей профессиональной деятельности специалиста. </w:t>
      </w:r>
      <w:r w:rsidRPr="00E53702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E53702">
        <w:rPr>
          <w:rFonts w:ascii="Times New Roman" w:hAnsi="Times New Roman" w:cs="Times New Roman"/>
          <w:color w:val="000000"/>
          <w:sz w:val="24"/>
        </w:rPr>
        <w:t xml:space="preserve"> </w:t>
      </w:r>
      <w:r w:rsidRPr="00E53702">
        <w:rPr>
          <w:rFonts w:ascii="Times New Roman" w:hAnsi="Times New Roman" w:cs="Times New Roman"/>
          <w:bCs/>
          <w:sz w:val="24"/>
        </w:rPr>
        <w:t xml:space="preserve">анализ конкретных ситуаций, методы работы с информационными базами данных, деловая игра и др. </w:t>
      </w:r>
      <w:r w:rsidRPr="00E53702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E53702">
        <w:rPr>
          <w:rFonts w:ascii="Times New Roman" w:hAnsi="Times New Roman" w:cs="Times New Roman"/>
          <w:bCs/>
          <w:sz w:val="24"/>
        </w:rPr>
        <w:t xml:space="preserve"> семинар-беседа, проблемный семинар, семинар-дебаты.</w:t>
      </w:r>
    </w:p>
    <w:p w:rsidR="00481569" w:rsidRPr="00E53702" w:rsidRDefault="00481569" w:rsidP="00481569">
      <w:pPr>
        <w:pStyle w:val="a6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bCs/>
          <w:sz w:val="24"/>
        </w:rPr>
      </w:pPr>
      <w:r w:rsidRPr="00E53702">
        <w:rPr>
          <w:rFonts w:ascii="Times New Roman" w:hAnsi="Times New Roman" w:cs="Times New Roman"/>
          <w:b/>
          <w:bCs/>
          <w:sz w:val="24"/>
        </w:rPr>
        <w:t>Технология электронного обучени</w:t>
      </w:r>
      <w:r w:rsidRPr="00E53702">
        <w:rPr>
          <w:rFonts w:ascii="Times New Roman" w:hAnsi="Times New Roman" w:cs="Times New Roman"/>
          <w:bCs/>
          <w:sz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862AFA" w:rsidRPr="00E53702" w:rsidRDefault="00862AFA" w:rsidP="00862AFA">
      <w:pPr>
        <w:pStyle w:val="a6"/>
        <w:widowControl w:val="0"/>
        <w:suppressAutoHyphens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481569" w:rsidRPr="00E53702" w:rsidRDefault="00481569" w:rsidP="00862AFA">
      <w:pPr>
        <w:pStyle w:val="a6"/>
        <w:widowControl w:val="0"/>
        <w:suppressAutoHyphens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E53702">
        <w:rPr>
          <w:rFonts w:ascii="Times New Roman" w:hAnsi="Times New Roman" w:cs="Times New Roman"/>
          <w:b/>
          <w:bCs/>
          <w:color w:val="000000"/>
          <w:sz w:val="24"/>
        </w:rPr>
        <w:t>Примечания:</w:t>
      </w:r>
    </w:p>
    <w:p w:rsidR="00481569" w:rsidRPr="00E53702" w:rsidRDefault="00481569" w:rsidP="00862AFA">
      <w:pPr>
        <w:pStyle w:val="a6"/>
        <w:widowControl w:val="0"/>
        <w:suppressAutoHyphens/>
        <w:jc w:val="both"/>
        <w:rPr>
          <w:rFonts w:ascii="Times New Roman" w:hAnsi="Times New Roman" w:cs="Times New Roman"/>
          <w:color w:val="000000"/>
          <w:sz w:val="24"/>
        </w:rPr>
      </w:pPr>
      <w:r w:rsidRPr="00E53702">
        <w:rPr>
          <w:rFonts w:ascii="Times New Roman" w:hAnsi="Times New Roman" w:cs="Times New Roman"/>
          <w:color w:val="000000"/>
          <w:sz w:val="24"/>
        </w:rPr>
        <w:t>- Все виды учебной работы могут проводиться дистанционно на основе локальных</w:t>
      </w:r>
      <w:r w:rsidRPr="00E53702">
        <w:rPr>
          <w:rFonts w:ascii="Times New Roman" w:hAnsi="Times New Roman" w:cs="Times New Roman"/>
          <w:color w:val="000000"/>
          <w:sz w:val="24"/>
        </w:rPr>
        <w:br/>
      </w:r>
      <w:r w:rsidRPr="00E53702">
        <w:rPr>
          <w:rFonts w:ascii="Times New Roman" w:hAnsi="Times New Roman" w:cs="Times New Roman"/>
          <w:color w:val="000000"/>
          <w:sz w:val="24"/>
        </w:rPr>
        <w:lastRenderedPageBreak/>
        <w:t xml:space="preserve">нормативных актов. </w:t>
      </w:r>
    </w:p>
    <w:p w:rsidR="00481569" w:rsidRPr="00E53702" w:rsidRDefault="00481569" w:rsidP="00862AFA">
      <w:pPr>
        <w:pStyle w:val="a6"/>
        <w:widowControl w:val="0"/>
        <w:suppressAutoHyphens/>
        <w:jc w:val="both"/>
        <w:rPr>
          <w:rFonts w:ascii="Times New Roman" w:hAnsi="Times New Roman" w:cs="Times New Roman"/>
          <w:color w:val="000000"/>
          <w:sz w:val="24"/>
        </w:rPr>
      </w:pPr>
      <w:r w:rsidRPr="00E53702">
        <w:rPr>
          <w:rFonts w:ascii="Times New Roman" w:hAnsi="Times New Roman" w:cs="Times New Roman"/>
          <w:color w:val="000000"/>
          <w:sz w:val="24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B8262D" w:rsidRPr="00E53702" w:rsidRDefault="00B8262D" w:rsidP="00B8262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B8262D" w:rsidRPr="00E53702" w:rsidRDefault="00B8262D" w:rsidP="00B8262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B8262D" w:rsidRPr="00E53702" w:rsidRDefault="00B8262D" w:rsidP="00B8262D">
      <w:pPr>
        <w:pStyle w:val="a4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</w:p>
    <w:p w:rsidR="00B8262D" w:rsidRPr="00E53702" w:rsidRDefault="00B8262D" w:rsidP="00B8262D">
      <w:pPr>
        <w:pStyle w:val="a4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  <w:r w:rsidRPr="00E53702">
        <w:rPr>
          <w:b/>
        </w:rPr>
        <w:t xml:space="preserve">Методические указания по проведению практических занятий </w:t>
      </w:r>
      <w:r w:rsidRPr="00E53702">
        <w:rPr>
          <w:b/>
          <w:bCs/>
        </w:rPr>
        <w:t xml:space="preserve">по дисциплине 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702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E53702">
        <w:rPr>
          <w:rFonts w:ascii="Times New Roman" w:hAnsi="Times New Roman" w:cs="Times New Roman"/>
          <w:b/>
          <w:sz w:val="24"/>
          <w:szCs w:val="24"/>
        </w:rPr>
        <w:t>опрос</w:t>
      </w:r>
      <w:r w:rsidRPr="00E537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7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702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E537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702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E537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7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B8262D" w:rsidRPr="00E53702" w:rsidRDefault="00B8262D" w:rsidP="00B8262D">
      <w:pPr>
        <w:pStyle w:val="p18"/>
        <w:spacing w:before="0" w:beforeAutospacing="0" w:after="0" w:afterAutospacing="0"/>
        <w:ind w:firstLine="851"/>
        <w:jc w:val="both"/>
      </w:pP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Для изучения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B8262D" w:rsidRPr="00E53702" w:rsidRDefault="00B8262D" w:rsidP="00B8262D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B8262D" w:rsidRPr="00E53702" w:rsidRDefault="00B8262D" w:rsidP="00B8262D">
      <w:pPr>
        <w:pStyle w:val="a6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8262D" w:rsidRPr="00E53702" w:rsidRDefault="00B8262D" w:rsidP="00B8262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262D" w:rsidRPr="00A9259D" w:rsidRDefault="00B8262D" w:rsidP="00A9259D">
      <w:pPr>
        <w:pStyle w:val="a6"/>
        <w:numPr>
          <w:ilvl w:val="0"/>
          <w:numId w:val="23"/>
        </w:numPr>
        <w:jc w:val="center"/>
        <w:rPr>
          <w:rStyle w:val="22"/>
          <w:rFonts w:eastAsiaTheme="minorEastAsia"/>
        </w:rPr>
      </w:pPr>
      <w:r w:rsidRPr="00A9259D">
        <w:rPr>
          <w:rStyle w:val="22"/>
          <w:rFonts w:eastAsiaTheme="minorEastAsia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B8262D" w:rsidRPr="00E53702" w:rsidRDefault="00B8262D" w:rsidP="00B8262D">
      <w:pPr>
        <w:pStyle w:val="a6"/>
        <w:spacing w:after="0" w:line="240" w:lineRule="auto"/>
        <w:ind w:left="0"/>
        <w:contextualSpacing w:val="0"/>
        <w:rPr>
          <w:rStyle w:val="22"/>
          <w:rFonts w:eastAsiaTheme="minorEastAsia"/>
        </w:rPr>
      </w:pPr>
    </w:p>
    <w:p w:rsidR="00B8262D" w:rsidRPr="00E53702" w:rsidRDefault="00B8262D" w:rsidP="00B8262D">
      <w:pPr>
        <w:pStyle w:val="a6"/>
        <w:tabs>
          <w:tab w:val="left" w:pos="0"/>
          <w:tab w:val="left" w:pos="142"/>
          <w:tab w:val="left" w:pos="567"/>
        </w:tabs>
        <w:spacing w:after="0" w:line="240" w:lineRule="auto"/>
        <w:ind w:left="0" w:right="142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Рабочая программа предполагает промежуточный контроль знаний.</w:t>
      </w:r>
    </w:p>
    <w:p w:rsidR="00B8262D" w:rsidRPr="00E53702" w:rsidRDefault="00B8262D" w:rsidP="00B8262D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E53702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</w:t>
      </w:r>
      <w:r w:rsidRPr="00E53702">
        <w:rPr>
          <w:rFonts w:ascii="Times New Roman" w:hAnsi="Times New Roman" w:cs="Times New Roman"/>
          <w:sz w:val="24"/>
          <w:szCs w:val="24"/>
        </w:rPr>
        <w:t xml:space="preserve"> в форме  зачета.</w:t>
      </w:r>
    </w:p>
    <w:p w:rsidR="00B8262D" w:rsidRPr="00E53702" w:rsidRDefault="00B8262D" w:rsidP="00B8262D">
      <w:pPr>
        <w:pStyle w:val="a6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1B4" w:rsidRPr="00E53702" w:rsidRDefault="000B61B4" w:rsidP="000B61B4">
      <w:pPr>
        <w:jc w:val="center"/>
        <w:rPr>
          <w:rFonts w:ascii="Times New Roman" w:hAnsi="Times New Roman" w:cs="Times New Roman"/>
          <w:b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>Тематика рефератов (для формирования компетенций ОПК-5, ОПК-6, ОПК-7, ПК-3 (А/08.7)).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lastRenderedPageBreak/>
        <w:t>Роль семьи как института первичной социализации ребенка.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Роль семьи в развитии личности в детском и подростковом возрасте.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Специфика возрастных задач развития и сотрудничества в их решении ребенка и семьи на различных возрастных этапах.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Образ родителя как воспитателя у ребенка.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Степень устойчивости и последовательности семейного воспитания.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Удовлетворенность детско-родительскими отношениями.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Мотивы, реализующие ценностное отношение к ребенку.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Причины эмоционального отвержения ребенка родителем. Следствия отвержения и дефицита родительской любви для развития ребенка.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Генезис материнской и отцовской позиции.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Роль матери и отца в воспитании детей.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Различия в социализации детей в семье в зависимости от пола.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Условия и факторы формирования привязанности.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Современные исследования и перспективы теории привязанности.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Влияние депривации на развитие привязанности.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Авторитарный, демократический, авторитетный, разрешающий, либерально-попустительский, игнорирующий стили и их значение для развития личности ребенка.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Гиперсоциализирующее воспитание, противоречивое воспитание, жестокое обращение.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Воспитание по типу «кумира семьи». Воспитание в культе болезни.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Привязанность ребенка к родителям в период младенчества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 xml:space="preserve">Влияние родителей на развитие ребенка в период младенчества  </w:t>
      </w:r>
    </w:p>
    <w:p w:rsidR="00B8262D" w:rsidRPr="00EB25F7" w:rsidRDefault="00B8262D" w:rsidP="00EB25F7">
      <w:pPr>
        <w:pStyle w:val="a6"/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5F7">
        <w:rPr>
          <w:rFonts w:ascii="Times New Roman" w:hAnsi="Times New Roman" w:cs="Times New Roman"/>
          <w:sz w:val="24"/>
          <w:szCs w:val="24"/>
        </w:rPr>
        <w:t>Факторы эффективного взаимодействия в детско-родительских отношениях в период младенчества  ребенка</w:t>
      </w:r>
      <w:r w:rsidR="000B61B4" w:rsidRPr="00EB25F7">
        <w:rPr>
          <w:rFonts w:ascii="Times New Roman" w:hAnsi="Times New Roman" w:cs="Times New Roman"/>
          <w:sz w:val="24"/>
          <w:szCs w:val="24"/>
        </w:rPr>
        <w:t>.</w:t>
      </w:r>
    </w:p>
    <w:p w:rsidR="000B61B4" w:rsidRPr="00E53702" w:rsidRDefault="000B61B4" w:rsidP="000B61B4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B61B4" w:rsidRPr="00E53702" w:rsidRDefault="000B61B4" w:rsidP="000B61B4">
      <w:pPr>
        <w:jc w:val="center"/>
        <w:rPr>
          <w:rFonts w:ascii="Times New Roman" w:hAnsi="Times New Roman" w:cs="Times New Roman"/>
          <w:b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>Примерная тематика конспектов (для формирования компетенций ОПК-5, ОПК-6, ОПК-7, ПК-3 (А/08.7)).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Агрессивность,  тревожность, негативизм ребенка как следствие патологизирующего семейного воспитания.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Факторы эффективного взаимодействия в детско-родительских отношениях в период дошкольного возраста ребенка.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Влияние  стиля воспитания на проблемы ребенка в период младшего школьного возраста 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Факторы эффективного взаимодействия в детско-родительских отношениях в период младше школьного возраста ребенка.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Акцентуации характера, конфликты, зависимое поведение  в подростковом возрасте как следствие патологизирующего семейного воспитания.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Факторы эффективного взаимодействия в детско-родительских отношениях в период подросткового возраста ребенка.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Типичные детско-родительские проблемы в период юношеского возраста ребенка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Факторы эффективного взаимодействия в детско-родительских отношениях в период юношеского возраста ребенка.</w:t>
      </w:r>
    </w:p>
    <w:p w:rsidR="000B61B4" w:rsidRPr="00E53702" w:rsidRDefault="000B61B4" w:rsidP="000B61B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Значение  детско-родительских отношений в зрелом возрасте</w:t>
      </w:r>
    </w:p>
    <w:p w:rsidR="000B61B4" w:rsidRPr="00E53702" w:rsidRDefault="000B61B4" w:rsidP="000B61B4">
      <w:pPr>
        <w:pStyle w:val="a6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40E" w:rsidRDefault="00FD340E" w:rsidP="000B61B4">
      <w:pPr>
        <w:pStyle w:val="a6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FD340E" w:rsidRDefault="00FD340E" w:rsidP="000B61B4">
      <w:pPr>
        <w:pStyle w:val="a6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B61B4" w:rsidRPr="00E53702" w:rsidRDefault="000B61B4" w:rsidP="000B61B4">
      <w:pPr>
        <w:pStyle w:val="a6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Критерии оценивания самостоятельной работы обучающихся по дисциплине</w:t>
      </w:r>
    </w:p>
    <w:p w:rsidR="000B61B4" w:rsidRPr="00E53702" w:rsidRDefault="000B61B4" w:rsidP="000B61B4">
      <w:pPr>
        <w:pStyle w:val="a6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"/>
        <w:gridCol w:w="2268"/>
        <w:gridCol w:w="6804"/>
      </w:tblGrid>
      <w:tr w:rsidR="000B61B4" w:rsidRPr="00E53702" w:rsidTr="00E53702">
        <w:tc>
          <w:tcPr>
            <w:tcW w:w="392" w:type="dxa"/>
          </w:tcPr>
          <w:p w:rsidR="000B61B4" w:rsidRPr="00E53702" w:rsidRDefault="000B61B4" w:rsidP="00E53702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0B61B4" w:rsidRPr="00E53702" w:rsidRDefault="000B61B4" w:rsidP="00E53702">
            <w:pPr>
              <w:jc w:val="center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Наименование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 xml:space="preserve">оценочного </w:t>
            </w:r>
          </w:p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средства</w:t>
            </w:r>
          </w:p>
        </w:tc>
        <w:tc>
          <w:tcPr>
            <w:tcW w:w="6804" w:type="dxa"/>
          </w:tcPr>
          <w:p w:rsidR="000B61B4" w:rsidRPr="00E53702" w:rsidRDefault="000B61B4" w:rsidP="00E53702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Шкала оценивания</w:t>
            </w:r>
          </w:p>
          <w:p w:rsidR="000B61B4" w:rsidRPr="00E53702" w:rsidRDefault="000B61B4" w:rsidP="00E53702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0B61B4" w:rsidRPr="00E53702" w:rsidTr="00E53702">
        <w:tc>
          <w:tcPr>
            <w:tcW w:w="392" w:type="dxa"/>
          </w:tcPr>
          <w:p w:rsidR="000B61B4" w:rsidRPr="00E53702" w:rsidRDefault="000B61B4" w:rsidP="000B61B4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Составление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 xml:space="preserve">опорного конспекта </w:t>
            </w:r>
          </w:p>
        </w:tc>
        <w:tc>
          <w:tcPr>
            <w:tcW w:w="6804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конспект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содержателен и соответствует разработанному плану; в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конспекте полностью отражены основные положения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результаты работы автора; студент излагает мысли своими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словами в ясной и лаконичной форме; соответствие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графическое выделение особо значимой информации;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самостоятельно сформулировано резюме по прочитанному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законспектированному материалу;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1,5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конспект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достаточно содержателен и соответствует плану; в конспекте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достаточно полно отражены основные положения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результаты работы автора; конспект составлен словами,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заимствованными из первоисточника; соответствие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графическое выделение особо значимой информации; резюме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по прочитанному и законспектированному материалу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составлено с помощью преподавателя;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конспект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недостаточно содержателен и частично соответствует плану;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в конспекте недостаточно полно отражены основные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положения и результаты работы автора; конспект составлен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словами, заимствованными из первоисточника; не полное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соответствие оформления конспекта требованиям; отсутствие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в конспекте схем и графического выделения особо значимой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информации; резюме по прочитанному 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законспектированному материалу отсутствует;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конспект не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содержателен и не соответствует плану; в конспекте не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отражены основные положения и результаты работы автора;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конспект составлен словами, полностью заимствованными из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первоисточника; оформление конспекта не соответствует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требованиям; отсутствие в конспекте схем и графического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выделения особо значимой информации; резюме по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прочитанному и законспектированному материалу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отсутствует.</w:t>
            </w:r>
          </w:p>
        </w:tc>
      </w:tr>
      <w:tr w:rsidR="000B61B4" w:rsidRPr="00E53702" w:rsidTr="00E53702">
        <w:tc>
          <w:tcPr>
            <w:tcW w:w="392" w:type="dxa"/>
          </w:tcPr>
          <w:p w:rsidR="000B61B4" w:rsidRPr="00E53702" w:rsidRDefault="000B61B4" w:rsidP="000B61B4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Составление схемы</w:t>
            </w:r>
          </w:p>
        </w:tc>
        <w:tc>
          <w:tcPr>
            <w:tcW w:w="6804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полностью соответствует содержанию темы; структура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логична; правильный отбор информации; наличие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обобщающего характера изложения информации;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1-2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не в полной мере раскрывает содержание темы; изучаемый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материал проработан фрагментарно; отсутствует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обобщающий характер изложения информации;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не раскрывает содержание темы; демонстрируется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фрагментарный объем знаний в рамках освещаемого вопроса; </w:t>
            </w:r>
          </w:p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lastRenderedPageBreak/>
              <w:t>отсутствует обобщающий характер изложения информации.</w:t>
            </w:r>
          </w:p>
        </w:tc>
      </w:tr>
      <w:tr w:rsidR="000B61B4" w:rsidRPr="00E53702" w:rsidTr="00E53702">
        <w:tc>
          <w:tcPr>
            <w:tcW w:w="392" w:type="dxa"/>
          </w:tcPr>
          <w:p w:rsidR="000B61B4" w:rsidRPr="00E53702" w:rsidRDefault="000B61B4" w:rsidP="000B61B4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Анализ ситуаций</w:t>
            </w:r>
          </w:p>
        </w:tc>
        <w:tc>
          <w:tcPr>
            <w:tcW w:w="6804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проводится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комплексная оценка предложенной ситуации; знание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теоретического материала с учетом междисциплинарных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связей, правильный выбор тактики действий;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проводится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комплексная оценка предложенной ситуации, незначительные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затруднения при ответе на теоретические вопросы, неполное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раскрытие междисциплинарных связей; правильный выбор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тактики действий; логическое обоснование теоретических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вопросов с дополнительными комментариями педагога;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происходит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неверная оценка ситуации; неправильно выбрана тактика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действий.</w:t>
            </w:r>
          </w:p>
        </w:tc>
      </w:tr>
      <w:tr w:rsidR="000B61B4" w:rsidRPr="00E53702" w:rsidTr="00E53702">
        <w:tc>
          <w:tcPr>
            <w:tcW w:w="392" w:type="dxa"/>
          </w:tcPr>
          <w:p w:rsidR="000B61B4" w:rsidRPr="00E53702" w:rsidRDefault="000B61B4" w:rsidP="000B61B4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61B4" w:rsidRPr="00E53702" w:rsidRDefault="000B61B4" w:rsidP="00E53702">
            <w:pPr>
              <w:jc w:val="both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E53702">
              <w:rPr>
                <w:rStyle w:val="fontstyle01"/>
                <w:sz w:val="20"/>
                <w:szCs w:val="20"/>
              </w:rPr>
              <w:t>Подготовка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информационного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сообщения (реферата)</w:t>
            </w:r>
          </w:p>
        </w:tc>
        <w:tc>
          <w:tcPr>
            <w:tcW w:w="6804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сообщения полностью соответствует освещаемому вопросу;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сообщение отличается глубиной проработки изучаемого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материала; выделены основные понятия; в текст сообщения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введены дополнительные данные, характеризующие объект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изучения; точное использование научной терминологии,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ответа на вопрос; умение делать обоснованные выводы;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сообщение отличается грамотностью и полнотой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использования источников; наличие элементов наглядности;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сообщения соответствует освещаемому вопросу; выделены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основные понятия; использование необходимой научной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терминологии, стилистически грамотное, логически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правильное изложение ответа на вопрос; умение делать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обоснованные выводы при наличии несущественных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недочетов; сообщение отражает полноту использования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источников; наличие элементов наглядности;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сообщения частично соответствует освещаемому вопросу;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использование необходимой научной терминологии;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ответа на вопрос; умение делать выводы при наличии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исправленных с помощью преподавателя недочетов;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элементы наглядности отсутствуют; сообщение не отражает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полноту использования источников;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 xml:space="preserve">- </w:t>
            </w:r>
            <w:r w:rsidRPr="00E53702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E53702">
              <w:rPr>
                <w:rStyle w:val="fontstyle01"/>
                <w:sz w:val="20"/>
                <w:szCs w:val="20"/>
              </w:rPr>
              <w:t>если содержание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сообщения не соответствует освещаемому вопросу;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демонстрируется фрагментарный объем знаний в рамках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освещаемого вопроса; неверное использование научной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терминологии, нарушение в стилистическом и логическом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изложении ответа на вопрос; выводы излагаются с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sz w:val="20"/>
                <w:szCs w:val="20"/>
              </w:rPr>
              <w:t>существенными ошибками.</w:t>
            </w:r>
          </w:p>
        </w:tc>
      </w:tr>
    </w:tbl>
    <w:p w:rsidR="000B61B4" w:rsidRPr="00E53702" w:rsidRDefault="000B61B4" w:rsidP="000B61B4">
      <w:pPr>
        <w:pStyle w:val="a6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B61B4" w:rsidRPr="00E53702" w:rsidRDefault="000B61B4" w:rsidP="000B61B4">
      <w:pPr>
        <w:pStyle w:val="a6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устного и/или письменного ответа</w:t>
      </w:r>
    </w:p>
    <w:p w:rsidR="000B61B4" w:rsidRPr="00E53702" w:rsidRDefault="000B61B4" w:rsidP="000B61B4">
      <w:pPr>
        <w:pStyle w:val="a6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практическом занятии</w:t>
      </w:r>
    </w:p>
    <w:p w:rsidR="000B61B4" w:rsidRPr="00E53702" w:rsidRDefault="000B61B4" w:rsidP="000B61B4">
      <w:pPr>
        <w:pStyle w:val="a6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B61B4" w:rsidRPr="00E53702" w:rsidRDefault="000B61B4" w:rsidP="000B61B4">
      <w:pPr>
        <w:pStyle w:val="a6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color w:val="000000"/>
          <w:sz w:val="24"/>
          <w:szCs w:val="24"/>
        </w:rPr>
        <w:t xml:space="preserve">За выполнение данного вида работы максимальное количество баллов составляет </w:t>
      </w:r>
      <w:r w:rsidRPr="00E537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E53702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баллов, </w:t>
      </w:r>
      <w:r w:rsidRPr="00E53702">
        <w:rPr>
          <w:rFonts w:ascii="Times New Roman" w:hAnsi="Times New Roman" w:cs="Times New Roman"/>
          <w:color w:val="000000"/>
          <w:sz w:val="24"/>
          <w:szCs w:val="24"/>
        </w:rPr>
        <w:t>из них:</w:t>
      </w:r>
    </w:p>
    <w:p w:rsidR="000B61B4" w:rsidRPr="00E53702" w:rsidRDefault="000B61B4" w:rsidP="000B61B4">
      <w:pPr>
        <w:pStyle w:val="a6"/>
        <w:ind w:left="0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3"/>
        <w:tblW w:w="0" w:type="auto"/>
        <w:tblLook w:val="04A0"/>
      </w:tblPr>
      <w:tblGrid>
        <w:gridCol w:w="1242"/>
        <w:gridCol w:w="8222"/>
      </w:tblGrid>
      <w:tr w:rsidR="000B61B4" w:rsidRPr="00E53702" w:rsidTr="00E53702">
        <w:tc>
          <w:tcPr>
            <w:tcW w:w="1242" w:type="dxa"/>
          </w:tcPr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222" w:type="dxa"/>
          </w:tcPr>
          <w:p w:rsidR="000B61B4" w:rsidRPr="00E53702" w:rsidRDefault="000B61B4" w:rsidP="00E53702">
            <w:pPr>
              <w:pStyle w:val="a6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устного и/или письменного ответа</w:t>
            </w:r>
          </w:p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практическом занятии</w:t>
            </w:r>
          </w:p>
        </w:tc>
      </w:tr>
      <w:tr w:rsidR="000B61B4" w:rsidRPr="00E53702" w:rsidTr="00E53702">
        <w:tc>
          <w:tcPr>
            <w:tcW w:w="1242" w:type="dxa"/>
          </w:tcPr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ответ структурирован, даны правильные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высокий уровень участия в дискуссии.</w:t>
            </w:r>
          </w:p>
        </w:tc>
      </w:tr>
      <w:tr w:rsidR="000B61B4" w:rsidRPr="00E53702" w:rsidTr="00E53702">
        <w:tc>
          <w:tcPr>
            <w:tcW w:w="1242" w:type="dxa"/>
          </w:tcPr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даны правильные, аргументированные ответы на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уточняющие вопросы, но имеются неточности, при этом ответ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неструктурирован и демонстрируется средний уровень участия в дискуссии.</w:t>
            </w:r>
          </w:p>
        </w:tc>
      </w:tr>
      <w:tr w:rsidR="000B61B4" w:rsidRPr="00E53702" w:rsidTr="00E53702">
        <w:tc>
          <w:tcPr>
            <w:tcW w:w="1242" w:type="dxa"/>
          </w:tcPr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даны правильные, но не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низкий уровень участия в дискуссии, ответ неструктурирован, информация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трудна для восприятия.</w:t>
            </w:r>
          </w:p>
        </w:tc>
      </w:tr>
      <w:tr w:rsidR="000B61B4" w:rsidRPr="00E53702" w:rsidTr="00E53702">
        <w:tc>
          <w:tcPr>
            <w:tcW w:w="1242" w:type="dxa"/>
          </w:tcPr>
          <w:p w:rsidR="000B61B4" w:rsidRPr="00E53702" w:rsidRDefault="000B61B4" w:rsidP="00E53702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2" w:type="dxa"/>
          </w:tcPr>
          <w:p w:rsidR="000B61B4" w:rsidRPr="00E53702" w:rsidRDefault="000B61B4" w:rsidP="00E5370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демонстрируется слабое владение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категориальным аппаратом, даны правильные, но не аргументированные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ответы на уточняющие вопросы, участие в дискуссии отсутствует, ответ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3702">
              <w:rPr>
                <w:rStyle w:val="fontstyle01"/>
                <w:rFonts w:eastAsiaTheme="majorEastAsia"/>
                <w:sz w:val="20"/>
                <w:szCs w:val="20"/>
              </w:rPr>
              <w:t>неструктурирован, информация трудна для восприятия.</w:t>
            </w:r>
          </w:p>
        </w:tc>
      </w:tr>
    </w:tbl>
    <w:p w:rsidR="0009012A" w:rsidRDefault="0009012A" w:rsidP="000B61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61B4" w:rsidRPr="00E53702" w:rsidRDefault="000B61B4" w:rsidP="000B61B4">
      <w:pPr>
        <w:jc w:val="center"/>
        <w:rPr>
          <w:rFonts w:ascii="Times New Roman" w:hAnsi="Times New Roman" w:cs="Times New Roman"/>
          <w:b/>
        </w:rPr>
      </w:pPr>
      <w:r w:rsidRPr="00E53702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тем для подготовки презентаций </w:t>
      </w:r>
      <w:r w:rsidRPr="00E53702">
        <w:rPr>
          <w:rFonts w:ascii="Times New Roman" w:hAnsi="Times New Roman" w:cs="Times New Roman"/>
          <w:b/>
          <w:sz w:val="24"/>
          <w:szCs w:val="24"/>
        </w:rPr>
        <w:t>(для формирования компетенций ОПК-5, ОПК-6, ОПК-7, ПК-3 (А/08.7)).</w:t>
      </w:r>
    </w:p>
    <w:p w:rsidR="000B61B4" w:rsidRPr="00E53702" w:rsidRDefault="000B61B4" w:rsidP="000B61B4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B61B4" w:rsidRPr="00E53702" w:rsidRDefault="000B61B4" w:rsidP="000B61B4">
      <w:pPr>
        <w:pStyle w:val="a6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Характеристики родительской позиции в   зрелом возрасте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Сиблинговая система. Значение сиблинговой позиции для развития ребенка  по А. Адлеру.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Значение сиблинговых отношений в различных  возрастных периодах.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Проблемы воспитания детей в неполной семье  и  вне семьи.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Характеристика этапов адаптации приемной семьи.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Факторы, определяющие динамику вхождения ребенка в новую семью.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Методы диагностики детско-родительских отношений.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Задачи и принципы диагностики детско-родительских отношений.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Задачи и принципы проведения психологической экспертизы по проблемам детско-родительских отношений.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Правила составления экспертного заключения по детско-родительским отношениям.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Общие требования к методам коррекции детско-родительских отношений.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Техники и приемы коррекции детско-родительских отношений.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 xml:space="preserve">Этапы и закономерности работы психолога с семьей. </w:t>
      </w:r>
    </w:p>
    <w:p w:rsidR="000B61B4" w:rsidRPr="00E53702" w:rsidRDefault="000B61B4" w:rsidP="000B61B4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Коррекционные и тренинговые группы родителей и детей.</w:t>
      </w:r>
    </w:p>
    <w:p w:rsidR="000B61B4" w:rsidRPr="00E53702" w:rsidRDefault="000B61B4" w:rsidP="000B61B4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1B4" w:rsidRPr="00E53702" w:rsidRDefault="000B61B4" w:rsidP="009B2078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3702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презентаций:</w:t>
      </w:r>
    </w:p>
    <w:p w:rsidR="000B61B4" w:rsidRPr="00E53702" w:rsidRDefault="000B61B4" w:rsidP="000B61B4">
      <w:pPr>
        <w:pStyle w:val="a6"/>
        <w:jc w:val="both"/>
        <w:rPr>
          <w:rFonts w:ascii="Times New Roman" w:hAnsi="Times New Roman" w:cs="Times New Roman"/>
        </w:rPr>
      </w:pPr>
      <w:r w:rsidRPr="00E53702">
        <w:rPr>
          <w:rFonts w:ascii="Times New Roman" w:hAnsi="Times New Roman" w:cs="Times New Roman"/>
          <w:sz w:val="24"/>
          <w:szCs w:val="24"/>
        </w:rPr>
        <w:t>За выполнение данного вида работы максимальное количество баллов составляет 5 баллов, из них</w:t>
      </w:r>
      <w:r w:rsidRPr="00E53702">
        <w:rPr>
          <w:rFonts w:ascii="Times New Roman" w:hAnsi="Times New Roman" w:cs="Times New Roman"/>
        </w:rPr>
        <w:t>:</w:t>
      </w:r>
    </w:p>
    <w:tbl>
      <w:tblPr>
        <w:tblStyle w:val="a3"/>
        <w:tblW w:w="8985" w:type="dxa"/>
        <w:jc w:val="center"/>
        <w:tblInd w:w="108" w:type="dxa"/>
        <w:tblLook w:val="04A0"/>
      </w:tblPr>
      <w:tblGrid>
        <w:gridCol w:w="1700"/>
        <w:gridCol w:w="2128"/>
        <w:gridCol w:w="1719"/>
        <w:gridCol w:w="1719"/>
        <w:gridCol w:w="1719"/>
      </w:tblGrid>
      <w:tr w:rsidR="000B61B4" w:rsidRPr="00E53702" w:rsidTr="00E53702">
        <w:trPr>
          <w:jc w:val="center"/>
        </w:trPr>
        <w:tc>
          <w:tcPr>
            <w:tcW w:w="1700" w:type="dxa"/>
            <w:vMerge w:val="restart"/>
            <w:vAlign w:val="center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0B61B4" w:rsidRPr="00E53702" w:rsidTr="00E53702">
        <w:trPr>
          <w:jc w:val="center"/>
        </w:trPr>
        <w:tc>
          <w:tcPr>
            <w:tcW w:w="1700" w:type="dxa"/>
            <w:vMerge/>
            <w:vAlign w:val="center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0B61B4" w:rsidRPr="00E53702" w:rsidTr="00E53702">
        <w:trPr>
          <w:jc w:val="center"/>
        </w:trPr>
        <w:tc>
          <w:tcPr>
            <w:tcW w:w="1700" w:type="dxa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презентации</w:t>
            </w:r>
          </w:p>
        </w:tc>
        <w:tc>
          <w:tcPr>
            <w:tcW w:w="2128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Не сформулирована цель и  тема. Проблема не решена.</w:t>
            </w:r>
          </w:p>
        </w:tc>
      </w:tr>
      <w:tr w:rsidR="000B61B4" w:rsidRPr="00E53702" w:rsidTr="00E53702">
        <w:trPr>
          <w:jc w:val="center"/>
        </w:trPr>
        <w:tc>
          <w:tcPr>
            <w:tcW w:w="1700" w:type="dxa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Дизайн </w:t>
            </w:r>
          </w:p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презентации</w:t>
            </w:r>
          </w:p>
        </w:tc>
        <w:tc>
          <w:tcPr>
            <w:tcW w:w="2128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0B61B4" w:rsidRPr="00E53702" w:rsidTr="00E53702">
        <w:trPr>
          <w:jc w:val="center"/>
        </w:trPr>
        <w:tc>
          <w:tcPr>
            <w:tcW w:w="1700" w:type="dxa"/>
          </w:tcPr>
          <w:p w:rsidR="000B61B4" w:rsidRPr="00E53702" w:rsidRDefault="000B61B4" w:rsidP="00E5370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Представление презентации</w:t>
            </w:r>
          </w:p>
        </w:tc>
        <w:tc>
          <w:tcPr>
            <w:tcW w:w="2128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</w:tcPr>
          <w:p w:rsidR="000B61B4" w:rsidRPr="00E53702" w:rsidRDefault="000B61B4" w:rsidP="00E53702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0B61B4" w:rsidRPr="00E53702" w:rsidRDefault="000B61B4" w:rsidP="000B61B4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1B4" w:rsidRDefault="009B2078" w:rsidP="000B61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562">
        <w:rPr>
          <w:rFonts w:ascii="Times New Roman" w:hAnsi="Times New Roman" w:cs="Times New Roman"/>
          <w:b/>
          <w:sz w:val="24"/>
          <w:szCs w:val="24"/>
        </w:rPr>
        <w:t>Учебные задания для самостоятельной работы студентов (для формирования компетенций (ОПК-5, ОПК-6, ОПК-7, ПК-3 (А/08.7))</w:t>
      </w:r>
    </w:p>
    <w:p w:rsidR="009B2078" w:rsidRDefault="009B2078" w:rsidP="000B61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824" w:rsidRPr="00007824" w:rsidRDefault="00007824" w:rsidP="00007824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7824">
        <w:rPr>
          <w:rFonts w:ascii="Times New Roman" w:eastAsia="Calibri" w:hAnsi="Times New Roman" w:cs="Times New Roman"/>
          <w:sz w:val="24"/>
          <w:szCs w:val="24"/>
        </w:rPr>
        <w:t>Пример.</w:t>
      </w:r>
    </w:p>
    <w:p w:rsidR="008F062A" w:rsidRDefault="008F062A" w:rsidP="008F062A">
      <w:pPr>
        <w:shd w:val="clear" w:color="auto" w:fill="FFFFFF"/>
        <w:tabs>
          <w:tab w:val="left" w:pos="104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62A" w:rsidRPr="008F062A" w:rsidRDefault="006927B9" w:rsidP="008F062A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Учебные задания по</w:t>
      </w:r>
      <w:r w:rsidR="008F062A" w:rsidRPr="008F062A">
        <w:rPr>
          <w:rFonts w:ascii="Times New Roman" w:eastAsia="Calibri" w:hAnsi="Times New Roman" w:cs="Times New Roman"/>
          <w:i/>
          <w:sz w:val="24"/>
          <w:szCs w:val="24"/>
        </w:rPr>
        <w:t xml:space="preserve"> теме «Гендерная социализация ребёнка в семье»</w:t>
      </w:r>
    </w:p>
    <w:p w:rsidR="008F062A" w:rsidRPr="0036459D" w:rsidRDefault="008F062A" w:rsidP="008F062A">
      <w:pPr>
        <w:pStyle w:val="1"/>
        <w:numPr>
          <w:ilvl w:val="0"/>
          <w:numId w:val="0"/>
        </w:numPr>
        <w:contextualSpacing/>
        <w:rPr>
          <w:sz w:val="24"/>
          <w:szCs w:val="24"/>
        </w:rPr>
      </w:pPr>
      <w:r w:rsidRPr="0036459D">
        <w:rPr>
          <w:sz w:val="24"/>
          <w:szCs w:val="24"/>
        </w:rPr>
        <w:t xml:space="preserve">Выберите для исследования 5 </w:t>
      </w:r>
      <w:r>
        <w:rPr>
          <w:sz w:val="24"/>
          <w:szCs w:val="24"/>
        </w:rPr>
        <w:t xml:space="preserve">девочек </w:t>
      </w:r>
      <w:r w:rsidRPr="0036459D">
        <w:rPr>
          <w:sz w:val="24"/>
          <w:szCs w:val="24"/>
        </w:rPr>
        <w:t xml:space="preserve">и 5 </w:t>
      </w:r>
      <w:r>
        <w:rPr>
          <w:sz w:val="24"/>
          <w:szCs w:val="24"/>
        </w:rPr>
        <w:t>мальчиков</w:t>
      </w:r>
      <w:r w:rsidRPr="0036459D">
        <w:rPr>
          <w:sz w:val="24"/>
          <w:szCs w:val="24"/>
        </w:rPr>
        <w:t xml:space="preserve"> (тех, которых вы хорошо знаете). Попытайтесь до эксперимента оценить их по выраженности у них маскулинности, фемининности, андрогинности по 10-бальной шкале. Затем проведите исследование с помощью методики «</w:t>
      </w:r>
      <w:r>
        <w:rPr>
          <w:sz w:val="24"/>
          <w:szCs w:val="24"/>
        </w:rPr>
        <w:t>Полоролевой опросник</w:t>
      </w:r>
      <w:r w:rsidRPr="0036459D">
        <w:rPr>
          <w:sz w:val="24"/>
          <w:szCs w:val="24"/>
        </w:rPr>
        <w:t>» С. Бем</w:t>
      </w:r>
      <w:r w:rsidR="0005560D">
        <w:rPr>
          <w:sz w:val="24"/>
          <w:szCs w:val="24"/>
        </w:rPr>
        <w:t xml:space="preserve"> (по 7-бальной шкале)</w:t>
      </w:r>
      <w:r w:rsidRPr="0036459D">
        <w:rPr>
          <w:sz w:val="24"/>
          <w:szCs w:val="24"/>
        </w:rPr>
        <w:t>. Обработайте результаты. Сравните с вашими оценками. Если результаты методики и ваших оценок не совпадают, попытайтесь объяснить, в чём причина такого несовпадения.</w:t>
      </w:r>
    </w:p>
    <w:p w:rsidR="008F062A" w:rsidRDefault="008F062A" w:rsidP="00007824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6927B9" w:rsidRPr="00A54128" w:rsidRDefault="006927B9" w:rsidP="006927B9">
      <w:pPr>
        <w:shd w:val="clear" w:color="auto" w:fill="FFFFFF"/>
        <w:tabs>
          <w:tab w:val="left" w:pos="104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Учебные задания по</w:t>
      </w:r>
      <w:r w:rsidRPr="008F062A">
        <w:rPr>
          <w:rFonts w:ascii="Times New Roman" w:eastAsia="Calibri" w:hAnsi="Times New Roman" w:cs="Times New Roman"/>
          <w:i/>
          <w:sz w:val="24"/>
          <w:szCs w:val="24"/>
        </w:rPr>
        <w:t xml:space="preserve"> теме </w:t>
      </w: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54128">
        <w:rPr>
          <w:rFonts w:ascii="Times New Roman" w:eastAsia="Calibri" w:hAnsi="Times New Roman" w:cs="Times New Roman"/>
          <w:i/>
          <w:sz w:val="24"/>
          <w:szCs w:val="24"/>
        </w:rPr>
        <w:t>Семья как фактор психосексуального развития ребёнка</w:t>
      </w:r>
      <w:r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A54128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927B9" w:rsidRDefault="006927B9" w:rsidP="006927B9">
      <w:pPr>
        <w:pStyle w:val="1"/>
        <w:numPr>
          <w:ilvl w:val="0"/>
          <w:numId w:val="2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Дайте определение понятию «психосексуальное развитие». Какие семейные факторы влияют на психосексуальное развитие ребёнка?</w:t>
      </w:r>
    </w:p>
    <w:p w:rsidR="006927B9" w:rsidRPr="000E0C2F" w:rsidRDefault="006927B9" w:rsidP="006927B9">
      <w:pPr>
        <w:pStyle w:val="1"/>
        <w:numPr>
          <w:ilvl w:val="0"/>
          <w:numId w:val="25"/>
        </w:numPr>
        <w:contextualSpacing/>
        <w:rPr>
          <w:sz w:val="24"/>
          <w:szCs w:val="24"/>
        </w:rPr>
      </w:pPr>
      <w:r w:rsidRPr="000E0C2F">
        <w:rPr>
          <w:sz w:val="24"/>
          <w:szCs w:val="24"/>
        </w:rPr>
        <w:t>Раскройте содержание психосексуального развития, используя концепцию Г.С. Васильченко. Опишите основные стадии формирования психосексуальных ориентаций в подростково-юношеский период. Заполните таблицу.</w:t>
      </w:r>
    </w:p>
    <w:p w:rsidR="006927B9" w:rsidRPr="000E0C2F" w:rsidRDefault="006927B9" w:rsidP="006927B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80" w:type="dxa"/>
        <w:jc w:val="center"/>
        <w:tblLook w:val="0000"/>
      </w:tblPr>
      <w:tblGrid>
        <w:gridCol w:w="5279"/>
        <w:gridCol w:w="4801"/>
      </w:tblGrid>
      <w:tr w:rsidR="006927B9" w:rsidRPr="006927B9" w:rsidTr="00EC019E">
        <w:trPr>
          <w:trHeight w:val="495"/>
          <w:jc w:val="center"/>
        </w:trPr>
        <w:tc>
          <w:tcPr>
            <w:tcW w:w="5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Стадии формирования психосексуальных ориентаций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Характеристика стадии</w:t>
            </w:r>
          </w:p>
        </w:tc>
      </w:tr>
      <w:tr w:rsidR="006927B9" w:rsidRPr="006927B9" w:rsidTr="00EC019E">
        <w:trPr>
          <w:trHeight w:val="510"/>
          <w:jc w:val="center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Платоническая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27B9" w:rsidRPr="006927B9" w:rsidTr="00EC019E">
        <w:trPr>
          <w:trHeight w:val="480"/>
          <w:jc w:val="center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Эротическая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27B9" w:rsidRPr="006927B9" w:rsidTr="00EC019E">
        <w:trPr>
          <w:trHeight w:val="495"/>
          <w:jc w:val="center"/>
        </w:trPr>
        <w:tc>
          <w:tcPr>
            <w:tcW w:w="52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Сексуальная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B9" w:rsidRPr="006927B9" w:rsidRDefault="006927B9" w:rsidP="00EC019E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927B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6927B9" w:rsidRDefault="006927B9" w:rsidP="00007824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007824" w:rsidRPr="009661B6" w:rsidRDefault="00007824" w:rsidP="00007824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661B6">
        <w:rPr>
          <w:rFonts w:ascii="Times New Roman" w:eastAsia="Calibri" w:hAnsi="Times New Roman" w:cs="Times New Roman"/>
          <w:i/>
          <w:sz w:val="24"/>
          <w:szCs w:val="24"/>
        </w:rPr>
        <w:t>Учебные задания</w:t>
      </w:r>
      <w:r w:rsidRPr="009661B6">
        <w:rPr>
          <w:rFonts w:ascii="Times New Roman" w:hAnsi="Times New Roman" w:cs="Times New Roman"/>
          <w:i/>
          <w:sz w:val="24"/>
          <w:szCs w:val="24"/>
        </w:rPr>
        <w:t xml:space="preserve">  по теме «</w:t>
      </w:r>
      <w:r w:rsidRPr="009661B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Психологические аспекты семейных отношений в  нестандартных семьях</w:t>
      </w:r>
      <w:r w:rsidRPr="009661B6">
        <w:rPr>
          <w:rFonts w:ascii="Times New Roman" w:hAnsi="Times New Roman" w:cs="Times New Roman"/>
          <w:bCs/>
          <w:i/>
          <w:color w:val="000000"/>
          <w:sz w:val="24"/>
          <w:szCs w:val="24"/>
        </w:rPr>
        <w:t>»</w:t>
      </w:r>
      <w:r w:rsidRPr="009661B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07824" w:rsidRDefault="00007824" w:rsidP="00007824">
      <w:pPr>
        <w:pStyle w:val="1"/>
        <w:rPr>
          <w:sz w:val="24"/>
          <w:szCs w:val="24"/>
        </w:rPr>
      </w:pPr>
      <w:r>
        <w:rPr>
          <w:sz w:val="24"/>
          <w:szCs w:val="24"/>
        </w:rPr>
        <w:t>Дайте определению понятия «нестандартная семья». Какие семьи относят к нестандартным?.</w:t>
      </w:r>
    </w:p>
    <w:p w:rsidR="00007824" w:rsidRPr="0020771A" w:rsidRDefault="00007824" w:rsidP="00007824">
      <w:pPr>
        <w:pStyle w:val="1"/>
        <w:rPr>
          <w:sz w:val="24"/>
          <w:szCs w:val="24"/>
        </w:rPr>
      </w:pPr>
      <w:r w:rsidRPr="0020771A">
        <w:rPr>
          <w:sz w:val="24"/>
          <w:szCs w:val="24"/>
        </w:rPr>
        <w:t>Выделите специфические особенности проблемных (дисфункциональных) и гармоничных (здоровых) семей.</w:t>
      </w:r>
    </w:p>
    <w:p w:rsidR="00007824" w:rsidRPr="0020771A" w:rsidRDefault="00007824" w:rsidP="00007824">
      <w:pPr>
        <w:pStyle w:val="1"/>
        <w:rPr>
          <w:sz w:val="24"/>
          <w:szCs w:val="24"/>
        </w:rPr>
      </w:pPr>
      <w:r w:rsidRPr="0020771A">
        <w:rPr>
          <w:sz w:val="24"/>
          <w:szCs w:val="24"/>
        </w:rPr>
        <w:t>Раскройте содержание семи законов, которым подчиняются супружеские отношения в семье, и следование которым позволяет создавать в семье благоприятную атмосферу и обеспечивать правильное воспитание ребёнка (по Спиваковской А.С.).</w:t>
      </w:r>
    </w:p>
    <w:p w:rsidR="00007824" w:rsidRPr="009661B6" w:rsidRDefault="00007824" w:rsidP="00007824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07824" w:rsidRPr="00E53702" w:rsidRDefault="00007824" w:rsidP="00007824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9661B6">
        <w:rPr>
          <w:rFonts w:ascii="Times New Roman" w:eastAsia="Calibri" w:hAnsi="Times New Roman" w:cs="Times New Roman"/>
          <w:i/>
          <w:sz w:val="24"/>
          <w:szCs w:val="24"/>
        </w:rPr>
        <w:t>Учебные задания</w:t>
      </w:r>
      <w:r w:rsidRPr="009661B6">
        <w:rPr>
          <w:rFonts w:ascii="Times New Roman" w:hAnsi="Times New Roman" w:cs="Times New Roman"/>
          <w:i/>
          <w:sz w:val="24"/>
          <w:szCs w:val="24"/>
        </w:rPr>
        <w:t xml:space="preserve">  по теме «</w:t>
      </w:r>
      <w:r w:rsidRPr="009661B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Методы диагностики детско-родительских отношений</w:t>
      </w:r>
      <w:r w:rsidR="00D205A9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»</w:t>
      </w:r>
      <w:r w:rsidRPr="009661B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.</w:t>
      </w:r>
      <w:r w:rsidRPr="0000782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</w:p>
    <w:p w:rsidR="00007824" w:rsidRPr="009661B6" w:rsidRDefault="00007824" w:rsidP="00007824">
      <w:pPr>
        <w:pStyle w:val="a4"/>
        <w:contextualSpacing/>
      </w:pPr>
    </w:p>
    <w:p w:rsidR="00007824" w:rsidRPr="009661B6" w:rsidRDefault="00D205A9" w:rsidP="00007824">
      <w:pPr>
        <w:pStyle w:val="a4"/>
        <w:contextualSpacing/>
      </w:pPr>
      <w:r>
        <w:t>1</w:t>
      </w:r>
      <w:r w:rsidR="00007824" w:rsidRPr="009661B6">
        <w:rPr>
          <w:b/>
        </w:rPr>
        <w:t xml:space="preserve">. </w:t>
      </w:r>
      <w:r w:rsidR="00007824" w:rsidRPr="009661B6">
        <w:t xml:space="preserve">Исследование детско-родительских отношений в семье. Самостоятельно подобрать методики психодиагностики. Необходимо составить психологическую характеристику детско-родительских отношений на основе психодиагностики. </w:t>
      </w:r>
    </w:p>
    <w:p w:rsidR="00007824" w:rsidRPr="009661B6" w:rsidRDefault="00007824" w:rsidP="00007824">
      <w:pPr>
        <w:pStyle w:val="a4"/>
        <w:contextualSpacing/>
      </w:pPr>
      <w:r w:rsidRPr="009661B6">
        <w:t xml:space="preserve">Студент может сам подобрать необходимые методы диагностики детско-родительских отношений и аргументировать свой выбор. </w:t>
      </w:r>
    </w:p>
    <w:p w:rsidR="00007824" w:rsidRPr="009661B6" w:rsidRDefault="00007824" w:rsidP="00007824">
      <w:pPr>
        <w:pStyle w:val="a4"/>
        <w:contextualSpacing/>
      </w:pPr>
    </w:p>
    <w:p w:rsidR="00007824" w:rsidRPr="009661B6" w:rsidRDefault="00D205A9" w:rsidP="00007824">
      <w:pPr>
        <w:pStyle w:val="a4"/>
        <w:contextualSpacing/>
      </w:pPr>
      <w:r>
        <w:t>2</w:t>
      </w:r>
      <w:r w:rsidR="00007824" w:rsidRPr="009661B6">
        <w:t xml:space="preserve">. Разработка плана психокоррекционных мероприятий </w:t>
      </w:r>
      <w:r>
        <w:t xml:space="preserve">детско-родительских отношений </w:t>
      </w:r>
      <w:r w:rsidR="00007824" w:rsidRPr="009661B6">
        <w:t xml:space="preserve">на основе полученных диагностических данных. </w:t>
      </w:r>
    </w:p>
    <w:p w:rsidR="009B2078" w:rsidRDefault="009B2078" w:rsidP="000B61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62D" w:rsidRPr="00E53702" w:rsidRDefault="00B8262D" w:rsidP="00B826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02">
        <w:rPr>
          <w:rFonts w:ascii="Times New Roman" w:hAnsi="Times New Roman" w:cs="Times New Roman"/>
          <w:b/>
          <w:sz w:val="24"/>
          <w:szCs w:val="24"/>
        </w:rPr>
        <w:t xml:space="preserve">Вопросы к зачету </w:t>
      </w:r>
      <w:r w:rsidR="00FA3965">
        <w:rPr>
          <w:rFonts w:ascii="Times New Roman" w:hAnsi="Times New Roman" w:cs="Times New Roman"/>
          <w:b/>
          <w:sz w:val="24"/>
          <w:szCs w:val="24"/>
        </w:rPr>
        <w:t>(</w:t>
      </w:r>
      <w:r w:rsidR="000B61B4" w:rsidRPr="00E53702">
        <w:rPr>
          <w:rFonts w:ascii="Times New Roman" w:hAnsi="Times New Roman" w:cs="Times New Roman"/>
          <w:b/>
          <w:sz w:val="24"/>
          <w:szCs w:val="24"/>
        </w:rPr>
        <w:t>ОПК-5, ОПК-6, ОПК-7, ПК-3 (А/08.7)</w:t>
      </w:r>
      <w:r w:rsidR="00FA3965">
        <w:rPr>
          <w:rFonts w:ascii="Times New Roman" w:hAnsi="Times New Roman" w:cs="Times New Roman"/>
          <w:b/>
          <w:sz w:val="24"/>
          <w:szCs w:val="24"/>
        </w:rPr>
        <w:t>)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Роль семьи в развитии личности в различных возрастных периодах.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Роль матери и отца в воспитании ребенка на возрастных этапах развития личности.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Родительская позиция, ее основные характеристики.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Мотивы воспитания детей в семье.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Основные характеристики детско-родительских отношений.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Эмоциональные отношения родителей и ребенка, их особенности.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Психологические условия формирования материнской и отцовской любви. Причины эмоционального отвержения ребенка.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Типы привязанности, их психологические характеристики.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Стиль общения и взаимодействия в детско-родительских отношениях.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Основные принципы эффективного общения с ребенком.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lastRenderedPageBreak/>
        <w:t xml:space="preserve">Поощрения и наказания как способы воздействия на ребенка. Условия их эффективного применения.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Конфликты в детско-родительских отношениях на различных стадиях онтогенеза ребенка и способы их разрешения.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Гармоничный тип семейного воспитания, его характеристики.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Типы дисгармоничного воспитания, их причины и последствия.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Гендерная социализация ребёнка. Семья как источник гендерной социализации.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Типы родительского отношения и воспитания, патогенные для ребёнка.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Психосексуальное развитие ребёнка. Нравственно-половое воспитание ребёнка.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Общая характеристика методов диагностики детско-родительских отношений.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период младенчества ребенка.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период дошкольного возраста ребенка.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период младшего школьного возраста ребенка.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период подросткового возраста ребенка.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период юношеского возраста ребенка.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 xml:space="preserve">Особенности детско-родительских отношений в период зрелого возраста 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Особенности детско-родительских отношений в неполной семье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Психологические особенности переживания развода детьми в зависимости от возраста.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Структура психологического заключения по диагностике детско-родительских отношений.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8DA">
        <w:rPr>
          <w:rFonts w:ascii="Times New Roman" w:hAnsi="Times New Roman" w:cs="Times New Roman"/>
          <w:sz w:val="24"/>
          <w:szCs w:val="24"/>
        </w:rPr>
        <w:t>Психологические аспекты детско-родительских отношений в нестандартных семьях.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348DA">
        <w:rPr>
          <w:rFonts w:ascii="Times New Roman" w:hAnsi="Times New Roman" w:cs="Times New Roman"/>
          <w:sz w:val="24"/>
          <w:szCs w:val="24"/>
        </w:rPr>
        <w:t>Основные направления психокоррекционной работы по оптимизации детско-родительских отношений.</w:t>
      </w:r>
    </w:p>
    <w:p w:rsidR="00B8262D" w:rsidRPr="00B348DA" w:rsidRDefault="00B8262D" w:rsidP="00B348DA">
      <w:pPr>
        <w:pStyle w:val="a6"/>
        <w:numPr>
          <w:ilvl w:val="0"/>
          <w:numId w:val="22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348DA">
        <w:rPr>
          <w:rFonts w:ascii="Times New Roman" w:hAnsi="Times New Roman" w:cs="Times New Roman"/>
          <w:sz w:val="24"/>
          <w:szCs w:val="24"/>
        </w:rPr>
        <w:t>Психологическое сопровождение детско-родительских отношений.</w:t>
      </w:r>
    </w:p>
    <w:p w:rsidR="00B8262D" w:rsidRPr="00E53702" w:rsidRDefault="00B8262D" w:rsidP="00B348DA">
      <w:pPr>
        <w:pStyle w:val="a6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262D" w:rsidRPr="00E53702" w:rsidRDefault="00B8262D" w:rsidP="00B8262D">
      <w:pPr>
        <w:pStyle w:val="a6"/>
        <w:tabs>
          <w:tab w:val="left" w:pos="720"/>
          <w:tab w:val="left" w:pos="90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62D" w:rsidRPr="00E53702" w:rsidRDefault="00B8262D" w:rsidP="00B8262D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E53702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/>
      </w:tblPr>
      <w:tblGrid>
        <w:gridCol w:w="2268"/>
        <w:gridCol w:w="2693"/>
        <w:gridCol w:w="2815"/>
        <w:gridCol w:w="1579"/>
      </w:tblGrid>
      <w:tr w:rsidR="00B8262D" w:rsidRPr="00E53702" w:rsidTr="00E53702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сформированности компетенций</w:t>
            </w:r>
          </w:p>
        </w:tc>
      </w:tr>
      <w:tr w:rsidR="00B8262D" w:rsidRPr="00E53702" w:rsidTr="00E5370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«Минимальный уровень не достигнут»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не сформированы.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отсутствуют, умения и навыки не сформированы.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«Минимальный уровень» 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Сформированы базовые структуры знаний.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фрагментарны и носят репродуктивный характер.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Демонстрируется низкий уровень самостоятельности 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«Средний уровень» 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обширные, системные.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носят репродуктивный характер, применяются к решению типовых заданий.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Демонстрируется достаточный уровень 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самостоятельности 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«Высокий уровень» 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твердые, аргументированные, всесторонние.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Умения успешно применяются к 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решению как типовых, так и нестандартных творческих заданий.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B8262D" w:rsidRPr="00E53702" w:rsidTr="00E5370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Описание критериев оценивания</w:t>
            </w:r>
          </w:p>
        </w:tc>
      </w:tr>
      <w:tr w:rsidR="00B8262D" w:rsidRPr="00E53702" w:rsidTr="00E5370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существенные пробелы в знаниях учебного материала;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непонимание сущности дополнительных вопросов в рамках заданий билета;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знания теоретического материала;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неуверенные и неточные ответы на дополнительные вопросы;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недостаточное владение литературой, рекомендованной программой дисциплины;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твердые знания теоретического материала.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правильные и конкретные, без грубых ошибок, ответы на поставленные вопросы;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задания, которые следует выполнить;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собственной обоснованной позиции по обсуждаемым вопросам.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глубокие, всесторонние и аргументированные знания программного материала;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способность устанавливать и объяснять связь практики и теории;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логически последовательные, содержательные, конкретные и исчерпывающие ответы на все задания билета, а также дополнительные вопросы </w:t>
            </w: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экзаменатора;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задания;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B8262D" w:rsidRPr="00E53702" w:rsidTr="00E5370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Оценка</w:t>
            </w:r>
          </w:p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«неудовлетворительно</w:t>
            </w:r>
            <w:r w:rsidRPr="00E537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» /</w:t>
            </w:r>
            <w:r w:rsidRPr="00E537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удовлетворительно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хорошо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62D" w:rsidRPr="00E53702" w:rsidRDefault="00B8262D" w:rsidP="00E53702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отлично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E537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</w:tr>
    </w:tbl>
    <w:p w:rsidR="00B8262D" w:rsidRPr="00E53702" w:rsidRDefault="00B8262D" w:rsidP="00B8262D">
      <w:pPr>
        <w:pStyle w:val="a6"/>
        <w:spacing w:after="0"/>
        <w:rPr>
          <w:rStyle w:val="8"/>
          <w:rFonts w:eastAsiaTheme="minorEastAsia"/>
          <w:b/>
        </w:rPr>
      </w:pPr>
    </w:p>
    <w:p w:rsidR="00B8262D" w:rsidRPr="00E53702" w:rsidRDefault="00B8262D" w:rsidP="00B8262D">
      <w:pPr>
        <w:pStyle w:val="a6"/>
        <w:numPr>
          <w:ilvl w:val="0"/>
          <w:numId w:val="13"/>
        </w:numPr>
        <w:spacing w:after="0"/>
        <w:jc w:val="center"/>
        <w:rPr>
          <w:rStyle w:val="8"/>
          <w:rFonts w:eastAsiaTheme="minorEastAsia"/>
          <w:b/>
          <w:i w:val="0"/>
        </w:rPr>
      </w:pPr>
      <w:r w:rsidRPr="00E53702">
        <w:rPr>
          <w:rStyle w:val="8"/>
          <w:rFonts w:eastAsiaTheme="minorEastAsia"/>
          <w:b/>
          <w:i w:val="0"/>
        </w:rPr>
        <w:t xml:space="preserve">Учебно-методическое и информационное обеспечение дисциплины </w:t>
      </w:r>
    </w:p>
    <w:p w:rsidR="00B8262D" w:rsidRPr="00E53702" w:rsidRDefault="00B8262D" w:rsidP="00B8262D">
      <w:pPr>
        <w:spacing w:after="0"/>
        <w:rPr>
          <w:rStyle w:val="31"/>
          <w:rFonts w:eastAsiaTheme="minorEastAsia"/>
          <w:b/>
        </w:rPr>
      </w:pPr>
      <w:r w:rsidRPr="00E53702">
        <w:rPr>
          <w:rStyle w:val="31"/>
          <w:rFonts w:eastAsiaTheme="minorEastAsia"/>
          <w:b/>
          <w:u w:val="single"/>
        </w:rPr>
        <w:t>а) основная литература</w:t>
      </w:r>
      <w:r w:rsidRPr="00E53702">
        <w:rPr>
          <w:rStyle w:val="31"/>
          <w:rFonts w:eastAsiaTheme="minorEastAsia"/>
          <w:b/>
        </w:rPr>
        <w:t>:</w:t>
      </w:r>
    </w:p>
    <w:p w:rsidR="00E14F6C" w:rsidRPr="00E53702" w:rsidRDefault="00B8262D" w:rsidP="00B8262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1. </w:t>
      </w:r>
      <w:r w:rsidR="00E14F6C" w:rsidRPr="00E53702">
        <w:rPr>
          <w:rFonts w:ascii="Times New Roman" w:hAnsi="Times New Roman" w:cs="Times New Roman"/>
          <w:sz w:val="24"/>
          <w:szCs w:val="24"/>
        </w:rPr>
        <w:t>Галасюк И. Н.  Семейная психология: методика «оценка детско-родительского взаимодействия». Evaluation of Child-parent Interaction (ecpi-2. 0) : практическое пособие / И. Н. Галасюк, Т. В. Шинина. — 2-е изд. — Москва : Издательство Юрайт, 2023. — 223 с. — Текст : электронный // Образовательная платформа Юрайт [сайт]. — URL: </w:t>
      </w:r>
      <w:hyperlink r:id="rId7" w:tgtFrame="_blank" w:history="1">
        <w:r w:rsidR="00E14F6C" w:rsidRPr="00E5370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https://urait.ru/bcode/517254</w:t>
        </w:r>
      </w:hyperlink>
      <w:r w:rsidR="00E14F6C" w:rsidRPr="00E53702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  </w:t>
      </w:r>
    </w:p>
    <w:p w:rsidR="00E53702" w:rsidRPr="00E53702" w:rsidRDefault="00B8262D" w:rsidP="00E537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2. </w:t>
      </w:r>
      <w:r w:rsidR="00E53702" w:rsidRPr="00E53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</w:t>
      </w:r>
      <w:r w:rsidR="00E53702" w:rsidRPr="00E53702">
        <w:rPr>
          <w:rFonts w:ascii="Times New Roman" w:hAnsi="Times New Roman" w:cs="Times New Roman"/>
          <w:sz w:val="24"/>
          <w:szCs w:val="24"/>
        </w:rPr>
        <w:t xml:space="preserve"> Е. А.  Психология семьи и семейное воспитание : учебное пособие для вузов / Е. А. Соловьева. — Москва : Издательство Юрайт, 2022 ; Тюмень : Тюменский государственный университет. — 255 с. —</w:t>
      </w:r>
      <w:r w:rsidR="00E53702" w:rsidRPr="00E53702">
        <w:rPr>
          <w:rFonts w:ascii="Times New Roman" w:hAnsi="Times New Roman" w:cs="Times New Roman"/>
        </w:rPr>
        <w:t xml:space="preserve"> </w:t>
      </w:r>
      <w:r w:rsidR="00E53702" w:rsidRPr="00E53702">
        <w:rPr>
          <w:rFonts w:ascii="Times New Roman" w:hAnsi="Times New Roman" w:cs="Times New Roman"/>
          <w:sz w:val="24"/>
          <w:szCs w:val="24"/>
        </w:rPr>
        <w:t>Текст : электронный // Образовательная платформа Юрайт [сайт]. — URL: </w:t>
      </w:r>
      <w:hyperlink r:id="rId8" w:tgtFrame="_blank" w:history="1">
        <w:r w:rsidR="00E53702" w:rsidRPr="00E5370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https://urait.ru/bcode/492383</w:t>
        </w:r>
      </w:hyperlink>
      <w:r w:rsidR="00E53702" w:rsidRPr="00E53702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B8262D" w:rsidRPr="00E53702" w:rsidRDefault="00B8262D" w:rsidP="00B82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3. </w:t>
      </w:r>
      <w:r w:rsidR="00E53702" w:rsidRPr="00E537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Якимова Т. В.  Психология семьи : учебник и практикум для академического бакалавриата / Т. В. Якимова. — Москва : Издательство Юрайт, 2023. — 346 с. — Текст : электронный // Образовательная платформа Юрайт [сайт]. — URL: </w:t>
      </w:r>
      <w:hyperlink r:id="rId9" w:tgtFrame="_blank" w:history="1">
        <w:r w:rsidR="00E53702" w:rsidRPr="00E537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https://urait.ru/bcode/531079</w:t>
        </w:r>
      </w:hyperlink>
      <w:r w:rsidR="00E53702" w:rsidRPr="00E53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2D" w:rsidRPr="00E53702" w:rsidRDefault="00B8262D" w:rsidP="00B8262D">
      <w:pPr>
        <w:spacing w:after="0" w:line="240" w:lineRule="auto"/>
        <w:ind w:firstLine="567"/>
        <w:jc w:val="both"/>
        <w:rPr>
          <w:rStyle w:val="31"/>
          <w:rFonts w:eastAsiaTheme="minorEastAsia"/>
        </w:rPr>
      </w:pPr>
    </w:p>
    <w:p w:rsidR="00B8262D" w:rsidRPr="00E53702" w:rsidRDefault="00B8262D" w:rsidP="00B8262D">
      <w:pPr>
        <w:spacing w:after="0"/>
        <w:ind w:firstLine="567"/>
        <w:jc w:val="both"/>
        <w:rPr>
          <w:rStyle w:val="31"/>
          <w:rFonts w:eastAsiaTheme="minorEastAsia"/>
          <w:b/>
        </w:rPr>
      </w:pPr>
      <w:r w:rsidRPr="00E53702">
        <w:rPr>
          <w:rStyle w:val="31"/>
          <w:rFonts w:eastAsiaTheme="minorEastAsia"/>
          <w:b/>
          <w:u w:val="single"/>
        </w:rPr>
        <w:t>б) дополнительная литература</w:t>
      </w:r>
      <w:r w:rsidRPr="00E53702">
        <w:rPr>
          <w:rStyle w:val="31"/>
          <w:rFonts w:eastAsiaTheme="minorEastAsia"/>
          <w:b/>
        </w:rPr>
        <w:t>:</w:t>
      </w:r>
    </w:p>
    <w:p w:rsidR="00E53702" w:rsidRPr="00E53702" w:rsidRDefault="00E53702" w:rsidP="00B8262D">
      <w:pPr>
        <w:pStyle w:val="a6"/>
        <w:numPr>
          <w:ilvl w:val="0"/>
          <w:numId w:val="5"/>
        </w:numPr>
        <w:shd w:val="clear" w:color="auto" w:fill="FFFFFF"/>
        <w:spacing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>Векилова С. А.  Психология семьи : учебник и практикум для вузов / С. А. Векилова. — Москва : Издательство Юрайт, 2023. — 310 с. — Текст : электронный // Образовательная платформа Юрайт [сайт]. — URL: </w:t>
      </w:r>
      <w:hyperlink r:id="rId10" w:tgtFrame="_blank" w:history="1">
        <w:r w:rsidRPr="00E53702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https://urait.ru/bcode/511726</w:t>
        </w:r>
      </w:hyperlink>
      <w:r w:rsidRPr="00E53702"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  <w:t xml:space="preserve">  </w:t>
      </w:r>
    </w:p>
    <w:p w:rsidR="00B8262D" w:rsidRPr="00E53702" w:rsidRDefault="00E53702" w:rsidP="00B8262D">
      <w:pPr>
        <w:pStyle w:val="a6"/>
        <w:numPr>
          <w:ilvl w:val="0"/>
          <w:numId w:val="5"/>
        </w:num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>Прохорова О. Г.  Основы психологии семьи и семейного консультирования : учебное пособие для вузов / О. Г. Прохорова. — 2-е изд., испр. и доп. — Москва : Издательство Юрайт, 2023. — 234 с. — Текст : электронный // Образовательная платформа Юрайт [сайт]. — URL: </w:t>
      </w:r>
      <w:hyperlink r:id="rId11" w:tgtFrame="_blank" w:history="1">
        <w:r w:rsidRPr="00E53702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https://urait.ru/bcode/514227</w:t>
        </w:r>
      </w:hyperlink>
      <w:r w:rsidR="00B8262D"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</w:p>
    <w:p w:rsidR="00E53702" w:rsidRPr="00E53702" w:rsidRDefault="00E53702" w:rsidP="00E53702">
      <w:pPr>
        <w:pStyle w:val="a6"/>
        <w:numPr>
          <w:ilvl w:val="0"/>
          <w:numId w:val="5"/>
        </w:num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>Психология развития и возрастная психология : учебник и практикум для вузов / Л. А. Головей [и др.] ; под общей редакцией Л. А. Головей. — 2-е изд., испр. — Москва : Издательство Юрайт, 2023. — 415 с. — Текст : электронный // Образовательная платформа Юрайт [сайт]. — URL: </w:t>
      </w:r>
      <w:hyperlink r:id="rId12" w:tgtFrame="_blank" w:history="1">
        <w:r w:rsidRPr="00E53702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https://urait.ru/bcode/510373</w:t>
        </w:r>
      </w:hyperlink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B8262D" w:rsidRPr="00E53702" w:rsidRDefault="00E53702" w:rsidP="00E53702">
      <w:pPr>
        <w:pStyle w:val="a6"/>
        <w:numPr>
          <w:ilvl w:val="0"/>
          <w:numId w:val="5"/>
        </w:num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Шнейдер Л. Б.  Семейная психология. Эмпирические исследования : практическое пособие для вузов / Л. Б. Шнейдер. — 2-е изд., испр. и доп. — Москва : </w:t>
      </w:r>
      <w:r w:rsidRPr="00E53702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Издательство Юрайт, 2023. — 317 с. — Текст : электронный // Образовательная платформа Юрайт [сайт]. — URL: </w:t>
      </w:r>
      <w:hyperlink r:id="rId13" w:tgtFrame="_blank" w:history="1">
        <w:r w:rsidRPr="00E53702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https://urait.ru/bcode/515754</w:t>
        </w:r>
      </w:hyperlink>
    </w:p>
    <w:p w:rsidR="0009012A" w:rsidRPr="00CD40D5" w:rsidRDefault="0009012A" w:rsidP="0009012A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CD40D5">
        <w:rPr>
          <w:rFonts w:ascii="Times New Roman" w:hAnsi="Times New Roman" w:cs="Times New Roman"/>
          <w:b/>
          <w:bCs/>
          <w:sz w:val="24"/>
        </w:rPr>
        <w:t>в) программное обеспечение, ЭБС, профессиональные базы и Интернет-ресурсы:</w:t>
      </w:r>
    </w:p>
    <w:p w:rsidR="0009012A" w:rsidRPr="00CD40D5" w:rsidRDefault="0009012A" w:rsidP="000901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CD40D5">
        <w:rPr>
          <w:rFonts w:ascii="Times New Roman" w:hAnsi="Times New Roman" w:cs="Times New Roman"/>
          <w:b/>
          <w:sz w:val="24"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p w:rsidR="0009012A" w:rsidRPr="00CD40D5" w:rsidRDefault="0009012A" w:rsidP="0009012A">
      <w:pPr>
        <w:ind w:firstLine="426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9608" w:type="dxa"/>
        <w:jc w:val="center"/>
        <w:tblLook w:val="04A0"/>
      </w:tblPr>
      <w:tblGrid>
        <w:gridCol w:w="675"/>
        <w:gridCol w:w="3431"/>
        <w:gridCol w:w="3799"/>
        <w:gridCol w:w="1703"/>
      </w:tblGrid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 (лицензия)</w:t>
            </w:r>
          </w:p>
          <w:p w:rsidR="0009012A" w:rsidRPr="00CD40D5" w:rsidRDefault="0009012A" w:rsidP="00007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</w:tcPr>
          <w:p w:rsidR="0009012A" w:rsidRPr="00CD40D5" w:rsidRDefault="0009012A" w:rsidP="00007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/>
                <w:sz w:val="20"/>
                <w:szCs w:val="20"/>
              </w:rPr>
              <w:t>Страна-</w:t>
            </w:r>
          </w:p>
          <w:p w:rsidR="0009012A" w:rsidRPr="00CD40D5" w:rsidRDefault="0009012A" w:rsidP="00007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Windows 10 Enterprise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OfficeStandard 2016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Система тестирования 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SunravWEBClass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№468 от 03.12.2013 ИП Сунгатулин Р.Т.(бессрочно)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компьютерной верстки  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MikTex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FSF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Debian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До 22.01.2024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trHeight w:val="844"/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для редактирования химических формул 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IsisDraw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программное обеспечение 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«Антиплагиат.ВУЗ»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1С:Предприятие 8.3 Управление торговлей 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№КП /108 от 29.08.2017 с ООО «Максимум»(бессрочно)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1С:зарплата и кадры гос.учреждения8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№СД./ №126., 01.07.2020г. «МАКСИМУМ-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1С:бюджет. 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программы для ЭВМ 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№2015611830 от 06.02.2015г.(бессрочно)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СОГУ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Планы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VSDESK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№ 210406/01 от 06.04.2021г. ИП И,А.Сергеевич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Тех.под. </w:t>
            </w:r>
            <w:r w:rsidRPr="00CD40D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«Галактика»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от 14.03.2022г (примерная дата)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DIRECTUMRX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ООО Алком № А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-0044 от 01.02.2022г -31.12.2022г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Бесплатное российское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США (бесплатное российское)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«Галактика РУЗ»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Тех.сопровождение от 14.03.2022 г 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Личный кабинет студента</w:t>
            </w:r>
            <w:r w:rsidRPr="00CD4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сотрудника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диссертации и авторефератов РГБ(ЭБД РГБ) 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https://dvs.rsl.ru</w:t>
              </w:r>
            </w:hyperlink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ЭБС "Университетская библиотека ONLINE"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https://biblioclub.ru</w:t>
              </w:r>
            </w:hyperlink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http://elibrary.ru</w:t>
              </w:r>
            </w:hyperlink>
            <w:r w:rsidR="0009012A" w:rsidRPr="00CD40D5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Универсальная баз данных EastView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https://dlib.eastview.com</w:t>
              </w:r>
            </w:hyperlink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Студенческая электронная библиотека по медицинскому и 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http://www.studentlibrary.ru</w:t>
              </w:r>
            </w:hyperlink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регистрация в библиотеке </w:t>
            </w:r>
            <w:r w:rsidRPr="00CD4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СОГУ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09012A" w:rsidRPr="00CD40D5" w:rsidTr="00007824">
        <w:trPr>
          <w:trHeight w:val="1719"/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09012A" w:rsidRPr="00CD40D5" w:rsidRDefault="00247ADD" w:rsidP="00007824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9" w:tgtFrame="_blank" w:history="1">
              <w:r w:rsidR="0009012A" w:rsidRPr="00CD40D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www.biblio-online.ru</w:t>
              </w:r>
            </w:hyperlink>
          </w:p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КЭП (домен на Яндексе)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РусГард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9012A" w:rsidRPr="00CD40D5" w:rsidTr="00007824">
        <w:trPr>
          <w:jc w:val="center"/>
        </w:trPr>
        <w:tc>
          <w:tcPr>
            <w:tcW w:w="675" w:type="dxa"/>
            <w:vAlign w:val="center"/>
          </w:tcPr>
          <w:p w:rsidR="0009012A" w:rsidRPr="00CD40D5" w:rsidRDefault="0009012A" w:rsidP="0009012A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ViPNet</w:t>
            </w:r>
          </w:p>
        </w:tc>
        <w:tc>
          <w:tcPr>
            <w:tcW w:w="3799" w:type="dxa"/>
          </w:tcPr>
          <w:p w:rsidR="0009012A" w:rsidRPr="00CD40D5" w:rsidRDefault="0009012A" w:rsidP="00007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0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09012A" w:rsidRPr="00CD40D5" w:rsidRDefault="0009012A" w:rsidP="0009012A">
      <w:pPr>
        <w:ind w:firstLine="426"/>
        <w:jc w:val="both"/>
        <w:rPr>
          <w:rFonts w:ascii="Times New Roman" w:hAnsi="Times New Roman" w:cs="Times New Roman"/>
          <w:b/>
          <w:sz w:val="24"/>
        </w:rPr>
      </w:pPr>
    </w:p>
    <w:p w:rsidR="0009012A" w:rsidRPr="00CD40D5" w:rsidRDefault="0009012A" w:rsidP="000901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CD40D5">
        <w:rPr>
          <w:rFonts w:ascii="Times New Roman" w:hAnsi="Times New Roman" w:cs="Times New Roman"/>
          <w:b/>
          <w:sz w:val="24"/>
        </w:rPr>
        <w:t>Профессиональные базы данных и Интернет-ресурсы: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«Психологическая литература в Интернете» [Электронный ресурс]. — Режим доступа: </w:t>
      </w:r>
      <w:hyperlink r:id="rId20" w:history="1">
        <w:r w:rsidRPr="00CD40D5">
          <w:rPr>
            <w:rStyle w:val="ab"/>
            <w:rFonts w:ascii="Times New Roman" w:hAnsi="Times New Roman" w:cs="Times New Roman"/>
            <w:sz w:val="24"/>
          </w:rPr>
          <w:t>http://www.psy.msu.ru/links/liter.html</w:t>
        </w:r>
      </w:hyperlink>
      <w:r w:rsidRPr="00CD40D5">
        <w:rPr>
          <w:rFonts w:ascii="Times New Roman" w:hAnsi="Times New Roman" w:cs="Times New Roman"/>
          <w:sz w:val="24"/>
        </w:rPr>
        <w:t xml:space="preserve">, который размещен на сайте факультета психологии МГУ им. М. В. Ломоносова.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Каталог архивов сайтов и книг ZipSites.ru [Электронный ресурс]. — Режим доступа: </w:t>
      </w:r>
      <w:hyperlink r:id="rId21" w:history="1">
        <w:r w:rsidRPr="00CD40D5">
          <w:rPr>
            <w:rStyle w:val="ab"/>
            <w:rFonts w:ascii="Times New Roman" w:hAnsi="Times New Roman" w:cs="Times New Roman"/>
            <w:sz w:val="24"/>
          </w:rPr>
          <w:t>http://www.zipsites.ru/psy/psylib/</w:t>
        </w:r>
      </w:hyperlink>
      <w:r w:rsidRPr="00CD40D5">
        <w:rPr>
          <w:rFonts w:ascii="Times New Roman" w:hAnsi="Times New Roman" w:cs="Times New Roman"/>
          <w:sz w:val="24"/>
        </w:rPr>
        <w:t xml:space="preserve">. Рассортированные сайты по основным отраслям науки и общественной практики.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«Информационная сеть Российской психологии» Psinet [Электронный ресурс]. — Режим доступа: </w:t>
      </w:r>
      <w:hyperlink r:id="rId22" w:history="1">
        <w:r w:rsidRPr="00CD40D5">
          <w:rPr>
            <w:rStyle w:val="ab"/>
            <w:rFonts w:ascii="Times New Roman" w:hAnsi="Times New Roman" w:cs="Times New Roman"/>
            <w:sz w:val="24"/>
          </w:rPr>
          <w:t>http://www.psi-net.ru</w:t>
        </w:r>
      </w:hyperlink>
      <w:r w:rsidRPr="00CD40D5">
        <w:rPr>
          <w:rFonts w:ascii="Times New Roman" w:hAnsi="Times New Roman" w:cs="Times New Roman"/>
          <w:sz w:val="24"/>
        </w:rPr>
        <w:t xml:space="preserve">.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«Психологическая лаборатория» [Электронный ресурс]. — Режим доступа: </w:t>
      </w:r>
      <w:hyperlink r:id="rId23" w:history="1">
        <w:r w:rsidRPr="00CD40D5">
          <w:rPr>
            <w:rStyle w:val="ab"/>
            <w:rFonts w:ascii="Times New Roman" w:hAnsi="Times New Roman" w:cs="Times New Roman"/>
            <w:sz w:val="24"/>
          </w:rPr>
          <w:t>http://vch.narod.ru</w:t>
        </w:r>
      </w:hyperlink>
      <w:r w:rsidRPr="00CD40D5">
        <w:rPr>
          <w:rFonts w:ascii="Times New Roman" w:hAnsi="Times New Roman" w:cs="Times New Roman"/>
          <w:sz w:val="24"/>
        </w:rPr>
        <w:t xml:space="preserve">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4" w:history="1">
        <w:r w:rsidRPr="00CD40D5">
          <w:rPr>
            <w:rStyle w:val="ab"/>
            <w:rFonts w:ascii="Times New Roman" w:hAnsi="Times New Roman" w:cs="Times New Roman"/>
            <w:sz w:val="24"/>
          </w:rPr>
          <w:t>http://www.epsy.ru/</w:t>
        </w:r>
      </w:hyperlink>
      <w:r w:rsidRPr="00CD40D5">
        <w:rPr>
          <w:rFonts w:ascii="Times New Roman" w:hAnsi="Times New Roman" w:cs="Times New Roman"/>
          <w:sz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Создатели сайта «Зеркало» [Электронный ресурс]. — Режим доступа: </w:t>
      </w:r>
      <w:hyperlink r:id="rId25" w:history="1">
        <w:r w:rsidRPr="00CD40D5">
          <w:rPr>
            <w:rStyle w:val="ab"/>
            <w:rFonts w:ascii="Times New Roman" w:hAnsi="Times New Roman" w:cs="Times New Roman"/>
            <w:sz w:val="24"/>
          </w:rPr>
          <w:t>http://www.zercalo.ru</w:t>
        </w:r>
      </w:hyperlink>
      <w:r w:rsidRPr="00CD40D5">
        <w:rPr>
          <w:rFonts w:ascii="Times New Roman" w:hAnsi="Times New Roman" w:cs="Times New Roman"/>
          <w:sz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26">
        <w:r w:rsidRPr="00CD40D5">
          <w:rPr>
            <w:rStyle w:val="ab"/>
            <w:rFonts w:ascii="Times New Roman" w:hAnsi="Times New Roman" w:cs="Times New Roman"/>
            <w:sz w:val="24"/>
          </w:rPr>
          <w:t>http://psyjournals.ru</w:t>
        </w:r>
      </w:hyperlink>
      <w:r w:rsidRPr="00CD40D5">
        <w:rPr>
          <w:rStyle w:val="ab"/>
          <w:rFonts w:ascii="Times New Roman" w:hAnsi="Times New Roman" w:cs="Times New Roman"/>
          <w:sz w:val="24"/>
        </w:rPr>
        <w:t>,</w:t>
      </w:r>
      <w:r w:rsidRPr="00CD40D5">
        <w:rPr>
          <w:rFonts w:ascii="Times New Roman" w:hAnsi="Times New Roman" w:cs="Times New Roman"/>
          <w:sz w:val="24"/>
        </w:rPr>
        <w:t xml:space="preserve"> свободный.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>Психология</w:t>
      </w:r>
      <w:r w:rsidRPr="00CD40D5">
        <w:rPr>
          <w:rFonts w:ascii="Times New Roman" w:hAnsi="Times New Roman" w:cs="Times New Roman"/>
          <w:spacing w:val="-3"/>
          <w:sz w:val="24"/>
        </w:rPr>
        <w:t xml:space="preserve"> </w:t>
      </w:r>
      <w:r w:rsidRPr="00CD40D5">
        <w:rPr>
          <w:rFonts w:ascii="Times New Roman" w:hAnsi="Times New Roman" w:cs="Times New Roman"/>
          <w:sz w:val="24"/>
        </w:rPr>
        <w:t xml:space="preserve">на </w:t>
      </w:r>
      <w:r w:rsidRPr="00CD40D5">
        <w:rPr>
          <w:rFonts w:ascii="Times New Roman" w:hAnsi="Times New Roman" w:cs="Times New Roman"/>
          <w:spacing w:val="-4"/>
          <w:sz w:val="24"/>
        </w:rPr>
        <w:t xml:space="preserve">русском </w:t>
      </w:r>
      <w:r w:rsidRPr="00CD40D5">
        <w:rPr>
          <w:rFonts w:ascii="Times New Roman" w:hAnsi="Times New Roman" w:cs="Times New Roman"/>
          <w:sz w:val="24"/>
        </w:rPr>
        <w:t xml:space="preserve">языке [Электронный ресурс] : психологический портал. – Режим доступа: </w:t>
      </w:r>
      <w:hyperlink r:id="rId27">
        <w:r w:rsidRPr="00CD40D5">
          <w:rPr>
            <w:rStyle w:val="ab"/>
            <w:rFonts w:ascii="Times New Roman" w:hAnsi="Times New Roman" w:cs="Times New Roman"/>
            <w:sz w:val="24"/>
          </w:rPr>
          <w:t>http://www.psychology.ru/</w:t>
        </w:r>
      </w:hyperlink>
      <w:r w:rsidRPr="00CD40D5">
        <w:rPr>
          <w:rFonts w:ascii="Times New Roman" w:hAnsi="Times New Roman" w:cs="Times New Roman"/>
          <w:spacing w:val="-3"/>
          <w:sz w:val="24"/>
        </w:rPr>
        <w:t xml:space="preserve"> </w:t>
      </w:r>
      <w:r w:rsidRPr="00CD40D5">
        <w:rPr>
          <w:rFonts w:ascii="Times New Roman" w:hAnsi="Times New Roman" w:cs="Times New Roman"/>
          <w:sz w:val="24"/>
        </w:rPr>
        <w:t>, свободный.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>Журнал</w:t>
      </w:r>
      <w:r w:rsidRPr="00CD40D5">
        <w:rPr>
          <w:rFonts w:ascii="Times New Roman" w:hAnsi="Times New Roman" w:cs="Times New Roman"/>
          <w:spacing w:val="-3"/>
          <w:sz w:val="24"/>
        </w:rPr>
        <w:t xml:space="preserve"> </w:t>
      </w:r>
      <w:r w:rsidRPr="00CD40D5">
        <w:rPr>
          <w:rFonts w:ascii="Times New Roman" w:hAnsi="Times New Roman" w:cs="Times New Roman"/>
          <w:sz w:val="24"/>
        </w:rPr>
        <w:t xml:space="preserve">«Вопросы </w:t>
      </w:r>
      <w:r w:rsidRPr="00CD40D5">
        <w:rPr>
          <w:rFonts w:ascii="Times New Roman" w:hAnsi="Times New Roman" w:cs="Times New Roman"/>
          <w:spacing w:val="-3"/>
          <w:sz w:val="24"/>
        </w:rPr>
        <w:t xml:space="preserve">психологии» </w:t>
      </w:r>
      <w:r w:rsidRPr="00CD40D5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28">
        <w:r w:rsidRPr="00CD40D5">
          <w:rPr>
            <w:rStyle w:val="ab"/>
            <w:rFonts w:ascii="Times New Roman" w:hAnsi="Times New Roman" w:cs="Times New Roman"/>
            <w:sz w:val="24"/>
          </w:rPr>
          <w:t xml:space="preserve">http://www.voppsy.ru/ </w:t>
        </w:r>
      </w:hyperlink>
      <w:r w:rsidRPr="00CD40D5">
        <w:rPr>
          <w:rStyle w:val="ab"/>
          <w:rFonts w:ascii="Times New Roman" w:hAnsi="Times New Roman" w:cs="Times New Roman"/>
          <w:sz w:val="24"/>
        </w:rPr>
        <w:t xml:space="preserve">, </w:t>
      </w:r>
      <w:r w:rsidRPr="00CD40D5">
        <w:rPr>
          <w:rFonts w:ascii="Times New Roman" w:hAnsi="Times New Roman" w:cs="Times New Roman"/>
          <w:sz w:val="24"/>
        </w:rPr>
        <w:t>свободный.</w:t>
      </w:r>
    </w:p>
    <w:p w:rsidR="0009012A" w:rsidRPr="00CD40D5" w:rsidRDefault="0009012A" w:rsidP="0009012A">
      <w:pPr>
        <w:widowControl w:val="0"/>
        <w:tabs>
          <w:tab w:val="left" w:pos="954"/>
        </w:tabs>
        <w:autoSpaceDE w:val="0"/>
        <w:autoSpaceDN w:val="0"/>
        <w:ind w:right="264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pacing w:val="-3"/>
          <w:sz w:val="24"/>
        </w:rPr>
        <w:t xml:space="preserve">Московский </w:t>
      </w:r>
      <w:r w:rsidRPr="00CD40D5">
        <w:rPr>
          <w:rFonts w:ascii="Times New Roman" w:hAnsi="Times New Roman" w:cs="Times New Roman"/>
          <w:sz w:val="24"/>
        </w:rPr>
        <w:t>психологический журнал [Электронный ресурс] : психологический портал. – Режим доступа:</w:t>
      </w:r>
      <w:r w:rsidRPr="00CD40D5">
        <w:rPr>
          <w:rFonts w:ascii="Times New Roman" w:hAnsi="Times New Roman" w:cs="Times New Roman"/>
          <w:sz w:val="24"/>
          <w:u w:val="single" w:color="000000"/>
        </w:rPr>
        <w:t xml:space="preserve"> </w:t>
      </w:r>
      <w:hyperlink r:id="rId29">
        <w:r w:rsidRPr="00CD40D5">
          <w:rPr>
            <w:rStyle w:val="ab"/>
            <w:rFonts w:ascii="Times New Roman" w:hAnsi="Times New Roman" w:cs="Times New Roman"/>
            <w:sz w:val="24"/>
          </w:rPr>
          <w:t>http://magazine.mospsy.ru/</w:t>
        </w:r>
      </w:hyperlink>
      <w:r w:rsidRPr="00CD40D5">
        <w:rPr>
          <w:rFonts w:ascii="Times New Roman" w:hAnsi="Times New Roman" w:cs="Times New Roman"/>
          <w:sz w:val="24"/>
        </w:rPr>
        <w:t xml:space="preserve"> , свободный.</w:t>
      </w:r>
    </w:p>
    <w:p w:rsidR="0009012A" w:rsidRPr="00CD40D5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Электронный журнал «Психологическая </w:t>
      </w:r>
      <w:r w:rsidRPr="00CD40D5">
        <w:rPr>
          <w:rFonts w:ascii="Times New Roman" w:hAnsi="Times New Roman" w:cs="Times New Roman"/>
          <w:spacing w:val="-5"/>
          <w:sz w:val="24"/>
        </w:rPr>
        <w:t xml:space="preserve">наука </w:t>
      </w:r>
      <w:r w:rsidRPr="00CD40D5">
        <w:rPr>
          <w:rFonts w:ascii="Times New Roman" w:hAnsi="Times New Roman" w:cs="Times New Roman"/>
          <w:sz w:val="24"/>
        </w:rPr>
        <w:t>и образование» [Электронный ресурс]: психологический портал. – Режим доступа:</w:t>
      </w:r>
      <w:hyperlink r:id="rId30">
        <w:r w:rsidRPr="00CD40D5">
          <w:rPr>
            <w:rFonts w:ascii="Times New Roman" w:hAnsi="Times New Roman" w:cs="Times New Roman"/>
            <w:sz w:val="24"/>
            <w:u w:val="single" w:color="0000FF"/>
          </w:rPr>
          <w:t xml:space="preserve"> h</w:t>
        </w:r>
        <w:r w:rsidRPr="00CD40D5">
          <w:rPr>
            <w:rStyle w:val="ab"/>
            <w:rFonts w:ascii="Times New Roman" w:hAnsi="Times New Roman" w:cs="Times New Roman"/>
            <w:sz w:val="24"/>
          </w:rPr>
          <w:t>ttp://www.psyedu.ru</w:t>
        </w:r>
        <w:r w:rsidRPr="00CD40D5">
          <w:rPr>
            <w:rFonts w:ascii="Times New Roman" w:hAnsi="Times New Roman" w:cs="Times New Roman"/>
            <w:sz w:val="24"/>
          </w:rPr>
          <w:t xml:space="preserve"> </w:t>
        </w:r>
      </w:hyperlink>
      <w:r w:rsidRPr="00CD40D5">
        <w:rPr>
          <w:rFonts w:ascii="Times New Roman" w:hAnsi="Times New Roman" w:cs="Times New Roman"/>
          <w:sz w:val="24"/>
        </w:rPr>
        <w:t>, свободный.</w:t>
      </w:r>
    </w:p>
    <w:p w:rsidR="0009012A" w:rsidRDefault="0009012A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CD40D5">
        <w:rPr>
          <w:rFonts w:ascii="Times New Roman" w:hAnsi="Times New Roman" w:cs="Times New Roman"/>
          <w:sz w:val="24"/>
        </w:rPr>
        <w:t xml:space="preserve">Книги и статьи по </w:t>
      </w:r>
      <w:r w:rsidRPr="00CD40D5">
        <w:rPr>
          <w:rFonts w:ascii="Times New Roman" w:hAnsi="Times New Roman" w:cs="Times New Roman"/>
          <w:spacing w:val="-3"/>
          <w:sz w:val="24"/>
        </w:rPr>
        <w:t xml:space="preserve">психологии </w:t>
      </w:r>
      <w:r w:rsidRPr="00CD40D5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1">
        <w:r w:rsidRPr="00CD40D5">
          <w:rPr>
            <w:rStyle w:val="ab"/>
            <w:rFonts w:ascii="Times New Roman" w:hAnsi="Times New Roman" w:cs="Times New Roman"/>
            <w:sz w:val="24"/>
          </w:rPr>
          <w:t>http://litpsy.r</w:t>
        </w:r>
      </w:hyperlink>
      <w:r w:rsidRPr="00CD40D5">
        <w:rPr>
          <w:rStyle w:val="ab"/>
          <w:rFonts w:ascii="Times New Roman" w:hAnsi="Times New Roman" w:cs="Times New Roman"/>
          <w:sz w:val="24"/>
        </w:rPr>
        <w:t xml:space="preserve">u </w:t>
      </w:r>
      <w:r w:rsidRPr="00CD40D5">
        <w:rPr>
          <w:rFonts w:ascii="Times New Roman" w:hAnsi="Times New Roman" w:cs="Times New Roman"/>
          <w:sz w:val="24"/>
        </w:rPr>
        <w:t>, свободный.</w:t>
      </w:r>
    </w:p>
    <w:p w:rsidR="009B2078" w:rsidRDefault="009B2078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</w:p>
    <w:p w:rsidR="009B2078" w:rsidRDefault="009B2078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</w:p>
    <w:p w:rsidR="009B2078" w:rsidRPr="00CD40D5" w:rsidRDefault="009B2078" w:rsidP="000901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</w:p>
    <w:p w:rsidR="00B8262D" w:rsidRDefault="00B8262D" w:rsidP="00B8262D">
      <w:pPr>
        <w:pStyle w:val="a4"/>
        <w:ind w:hanging="120"/>
        <w:rPr>
          <w:rStyle w:val="ab"/>
          <w:b/>
          <w:color w:val="000000"/>
        </w:rPr>
      </w:pPr>
      <w:r w:rsidRPr="00E53702">
        <w:rPr>
          <w:rStyle w:val="ab"/>
          <w:b/>
          <w:color w:val="000000"/>
        </w:rPr>
        <w:t>г) методические указания, разработанные составителем рабочей программы:</w:t>
      </w:r>
    </w:p>
    <w:p w:rsidR="00B8262D" w:rsidRPr="00E53702" w:rsidRDefault="00B8262D" w:rsidP="00B826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- Ильченко В.В., Афанасьева Ю.А. Психология семьи и семейное консультирование: Учебно-методическое пособие. – Владикавказ, 2019 – 162 с. доступ: кафедра психологии, библиотека СОГУ.</w:t>
      </w:r>
    </w:p>
    <w:p w:rsidR="00B8262D" w:rsidRPr="00E53702" w:rsidRDefault="00B8262D" w:rsidP="00B826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- Ильченко В.В. Психология семейных отношений: Учебно-методическое пособие. Владикавказ,  2011. – 144 с. доступ: кафедра психологии, библиотека СОГУ.</w:t>
      </w:r>
    </w:p>
    <w:p w:rsidR="00B8262D" w:rsidRPr="00E53702" w:rsidRDefault="00B8262D" w:rsidP="00B826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702">
        <w:rPr>
          <w:rFonts w:ascii="Times New Roman" w:hAnsi="Times New Roman" w:cs="Times New Roman"/>
          <w:sz w:val="24"/>
          <w:szCs w:val="24"/>
        </w:rPr>
        <w:t>- Ильченко В.В.  Практические занятия по психологии семьи и брака: Учебно-методическое пособие. Владикавказ,  2011. –  102 с. доступ: кафедра психологии, библиотека СОГУ.</w:t>
      </w:r>
    </w:p>
    <w:p w:rsidR="0009012A" w:rsidRDefault="0009012A" w:rsidP="004849C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  <w:r w:rsidRPr="00CD40D5">
        <w:rPr>
          <w:rFonts w:ascii="Times New Roman" w:hAnsi="Times New Roman" w:cs="Times New Roman"/>
          <w:b/>
          <w:sz w:val="24"/>
        </w:rPr>
        <w:t>10.</w:t>
      </w:r>
      <w:r w:rsidR="004849CE">
        <w:rPr>
          <w:rFonts w:ascii="Times New Roman" w:hAnsi="Times New Roman" w:cs="Times New Roman"/>
          <w:b/>
          <w:sz w:val="24"/>
        </w:rPr>
        <w:t xml:space="preserve"> </w:t>
      </w:r>
      <w:r w:rsidRPr="00CD40D5">
        <w:rPr>
          <w:rFonts w:ascii="Times New Roman" w:hAnsi="Times New Roman" w:cs="Times New Roman"/>
          <w:b/>
          <w:sz w:val="24"/>
        </w:rPr>
        <w:t>Материально-техническое обеспечение дисциплины (модуля)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82"/>
        <w:gridCol w:w="3260"/>
      </w:tblGrid>
      <w:tr w:rsidR="0009012A" w:rsidRPr="00CD40D5" w:rsidTr="00007824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шкаф,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классная доска,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программное обеспечение: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CD40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, CiscoWebex; Презентации Microsoft Office PowerPoint, Электронная информационно-образовательная среда СОГУ (</w:t>
            </w:r>
            <w:hyperlink r:id="rId32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http://lms.nosu.ru/login/index.php)</w:t>
              </w:r>
            </w:hyperlink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09012A" w:rsidRPr="00CD40D5" w:rsidTr="00007824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программноеобеспечение: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,CiscoWebex, Электронная информационно-образовательная среда СОГУ (</w:t>
            </w:r>
            <w:hyperlink r:id="rId33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09012A" w:rsidRPr="00CD40D5" w:rsidTr="009B2078">
        <w:trPr>
          <w:trHeight w:val="1535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b/>
                <w:sz w:val="18"/>
                <w:szCs w:val="18"/>
              </w:rPr>
              <w:t>Помещения для самостоятельной работы:</w:t>
            </w:r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D40D5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CD40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CD40D5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09012A" w:rsidRPr="00CD40D5" w:rsidRDefault="0009012A" w:rsidP="00007824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ЭБС "Университетская библиотека 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CD40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34" w:history="1">
              <w:r w:rsidRPr="00CD40D5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5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Электронная библиотека «Консультант студента»</w:t>
            </w:r>
            <w:hyperlink r:id="rId36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http://www.studmedlib.ru/</w:t>
              </w:r>
            </w:hyperlink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iCs/>
                <w:sz w:val="18"/>
                <w:szCs w:val="18"/>
              </w:rPr>
              <w:t>Научная электронная библиотека eLibrary.ru</w:t>
            </w:r>
            <w:hyperlink r:id="rId37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r w:rsidRPr="00CD40D5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r w:rsidRPr="00CD40D5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38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«Юрайт»</w:t>
            </w:r>
            <w:hyperlink r:id="rId39" w:history="1"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http://</w:t>
              </w:r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CD40D5">
                <w:rPr>
                  <w:rStyle w:val="ab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012A" w:rsidRPr="00CD40D5" w:rsidRDefault="0009012A" w:rsidP="00007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012A" w:rsidRPr="00CD40D5" w:rsidRDefault="0009012A" w:rsidP="00007824">
            <w:pPr>
              <w:pStyle w:val="a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012A" w:rsidRPr="00CD40D5" w:rsidRDefault="0009012A" w:rsidP="00007824">
            <w:pPr>
              <w:pStyle w:val="a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012A" w:rsidRPr="00CD40D5" w:rsidRDefault="0009012A" w:rsidP="00007824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CD40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CD40D5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CD40D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849CE" w:rsidRDefault="004849CE" w:rsidP="0009012A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09012A" w:rsidRPr="00CD40D5" w:rsidRDefault="0009012A" w:rsidP="0009012A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CD40D5">
        <w:rPr>
          <w:rFonts w:ascii="Times New Roman" w:hAnsi="Times New Roman" w:cs="Times New Roman"/>
          <w:b/>
          <w:color w:val="000000"/>
          <w:sz w:val="24"/>
        </w:rPr>
        <w:t>11. Лист обновления/актуализации</w:t>
      </w:r>
    </w:p>
    <w:p w:rsidR="0009012A" w:rsidRPr="00CD40D5" w:rsidRDefault="0009012A" w:rsidP="0009012A">
      <w:pPr>
        <w:pStyle w:val="a9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D40D5">
        <w:rPr>
          <w:color w:val="000000"/>
          <w:szCs w:val="28"/>
        </w:rPr>
        <w:t>Программа рассмотрена и утверждена на заседании кафедры от 31 августа 2023 г., протокол № 1.</w:t>
      </w:r>
    </w:p>
    <w:p w:rsidR="0009012A" w:rsidRPr="00CD40D5" w:rsidRDefault="0009012A" w:rsidP="0009012A">
      <w:pPr>
        <w:pStyle w:val="a9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  <w:r w:rsidRPr="00CD40D5">
        <w:rPr>
          <w:color w:val="000000"/>
          <w:szCs w:val="28"/>
        </w:rPr>
        <w:t>Программа одобрена на заседании совета факультета от 31 августа 2023 г., протокол № 1.</w:t>
      </w:r>
    </w:p>
    <w:p w:rsidR="0009012A" w:rsidRPr="00CD40D5" w:rsidRDefault="0009012A" w:rsidP="0009012A">
      <w:pPr>
        <w:rPr>
          <w:rFonts w:ascii="Times New Roman" w:hAnsi="Times New Roman" w:cs="Times New Roman"/>
        </w:rPr>
      </w:pPr>
    </w:p>
    <w:p w:rsidR="00CA64E4" w:rsidRPr="00E53702" w:rsidRDefault="00CA64E4" w:rsidP="0009012A">
      <w:pPr>
        <w:ind w:firstLine="709"/>
        <w:rPr>
          <w:rFonts w:ascii="Times New Roman" w:hAnsi="Times New Roman" w:cs="Times New Roman"/>
        </w:rPr>
      </w:pPr>
    </w:p>
    <w:sectPr w:rsidR="00CA64E4" w:rsidRPr="00E53702" w:rsidSect="00E53702">
      <w:headerReference w:type="even" r:id="rId40"/>
      <w:headerReference w:type="default" r:id="rId41"/>
      <w:footerReference w:type="default" r:id="rId42"/>
      <w:headerReference w:type="first" r:id="rId4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1CA" w:rsidRDefault="00F901CA" w:rsidP="001D0D0E">
      <w:pPr>
        <w:spacing w:after="0" w:line="240" w:lineRule="auto"/>
      </w:pPr>
      <w:r>
        <w:separator/>
      </w:r>
    </w:p>
  </w:endnote>
  <w:endnote w:type="continuationSeparator" w:id="0">
    <w:p w:rsidR="00F901CA" w:rsidRDefault="00F901CA" w:rsidP="001D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9E" w:rsidRDefault="00EC01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EC019E" w:rsidRDefault="00EC01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1CA" w:rsidRDefault="00F901CA" w:rsidP="001D0D0E">
      <w:pPr>
        <w:spacing w:after="0" w:line="240" w:lineRule="auto"/>
      </w:pPr>
      <w:r>
        <w:separator/>
      </w:r>
    </w:p>
  </w:footnote>
  <w:footnote w:type="continuationSeparator" w:id="0">
    <w:p w:rsidR="00F901CA" w:rsidRDefault="00F901CA" w:rsidP="001D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9E" w:rsidRDefault="00247AD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EC019E">
      <w:rPr>
        <w:color w:val="000000"/>
      </w:rPr>
      <w:instrText>PAGE</w:instrText>
    </w:r>
    <w:r>
      <w:rPr>
        <w:color w:val="000000"/>
      </w:rPr>
      <w:fldChar w:fldCharType="separate"/>
    </w:r>
    <w:r w:rsidR="00EC019E">
      <w:rPr>
        <w:noProof/>
        <w:color w:val="000000"/>
      </w:rPr>
      <w:t>18</w:t>
    </w:r>
    <w:r>
      <w:rPr>
        <w:color w:val="000000"/>
      </w:rPr>
      <w:fldChar w:fldCharType="end"/>
    </w:r>
  </w:p>
  <w:p w:rsidR="00EC019E" w:rsidRDefault="00EC01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9E" w:rsidRDefault="00EC019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9E" w:rsidRDefault="00EC01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1E1"/>
    <w:multiLevelType w:val="hybridMultilevel"/>
    <w:tmpl w:val="79E01C30"/>
    <w:lvl w:ilvl="0" w:tplc="DAD477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C6499"/>
    <w:multiLevelType w:val="hybridMultilevel"/>
    <w:tmpl w:val="065C4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2CD4"/>
    <w:multiLevelType w:val="hybridMultilevel"/>
    <w:tmpl w:val="D9B47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17CE6E76"/>
    <w:multiLevelType w:val="hybridMultilevel"/>
    <w:tmpl w:val="04048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07245"/>
    <w:multiLevelType w:val="hybridMultilevel"/>
    <w:tmpl w:val="4330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76322"/>
    <w:multiLevelType w:val="hybridMultilevel"/>
    <w:tmpl w:val="A4A26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2073"/>
    <w:multiLevelType w:val="hybridMultilevel"/>
    <w:tmpl w:val="9CF4C2E0"/>
    <w:lvl w:ilvl="0" w:tplc="B4F0F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70A73"/>
    <w:multiLevelType w:val="hybridMultilevel"/>
    <w:tmpl w:val="D9B47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>
    <w:nsid w:val="44301C33"/>
    <w:multiLevelType w:val="hybridMultilevel"/>
    <w:tmpl w:val="065C4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50017"/>
    <w:multiLevelType w:val="hybridMultilevel"/>
    <w:tmpl w:val="591E3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90141"/>
    <w:multiLevelType w:val="hybridMultilevel"/>
    <w:tmpl w:val="59EC4C9E"/>
    <w:lvl w:ilvl="0" w:tplc="547CB228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9724CD"/>
    <w:multiLevelType w:val="hybridMultilevel"/>
    <w:tmpl w:val="1F9E4C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747076"/>
    <w:multiLevelType w:val="hybridMultilevel"/>
    <w:tmpl w:val="41F4A658"/>
    <w:lvl w:ilvl="0" w:tplc="E8E434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32572A"/>
    <w:multiLevelType w:val="hybridMultilevel"/>
    <w:tmpl w:val="0E0660F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29A8731A">
      <w:start w:val="1"/>
      <w:numFmt w:val="decimal"/>
      <w:lvlRestart w:val="0"/>
      <w:pStyle w:val="1"/>
      <w:lvlText w:val="%2."/>
      <w:lvlJc w:val="left"/>
      <w:pPr>
        <w:tabs>
          <w:tab w:val="num" w:pos="543"/>
        </w:tabs>
        <w:ind w:left="543" w:hanging="36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610A012A"/>
    <w:multiLevelType w:val="hybridMultilevel"/>
    <w:tmpl w:val="A70C15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374A3"/>
    <w:multiLevelType w:val="hybridMultilevel"/>
    <w:tmpl w:val="ACA25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04D9B"/>
    <w:multiLevelType w:val="hybridMultilevel"/>
    <w:tmpl w:val="A45E4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5D2085"/>
    <w:multiLevelType w:val="hybridMultilevel"/>
    <w:tmpl w:val="FE6E5692"/>
    <w:lvl w:ilvl="0" w:tplc="B4A0E89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621DEE"/>
    <w:multiLevelType w:val="hybridMultilevel"/>
    <w:tmpl w:val="9EEC4FEE"/>
    <w:lvl w:ilvl="0" w:tplc="D5E8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A5FBF"/>
    <w:multiLevelType w:val="hybridMultilevel"/>
    <w:tmpl w:val="09881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17"/>
  </w:num>
  <w:num w:numId="14">
    <w:abstractNumId w:val="23"/>
  </w:num>
  <w:num w:numId="15">
    <w:abstractNumId w:val="10"/>
  </w:num>
  <w:num w:numId="16">
    <w:abstractNumId w:val="4"/>
  </w:num>
  <w:num w:numId="17">
    <w:abstractNumId w:val="0"/>
  </w:num>
  <w:num w:numId="18">
    <w:abstractNumId w:val="14"/>
  </w:num>
  <w:num w:numId="19">
    <w:abstractNumId w:val="15"/>
  </w:num>
  <w:num w:numId="20">
    <w:abstractNumId w:val="22"/>
  </w:num>
  <w:num w:numId="21">
    <w:abstractNumId w:val="12"/>
  </w:num>
  <w:num w:numId="22">
    <w:abstractNumId w:val="1"/>
  </w:num>
  <w:num w:numId="23">
    <w:abstractNumId w:val="8"/>
  </w:num>
  <w:num w:numId="24">
    <w:abstractNumId w:val="2"/>
  </w:num>
  <w:num w:numId="25">
    <w:abstractNumId w:val="18"/>
  </w:num>
  <w:num w:numId="26">
    <w:abstractNumId w:val="1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62D"/>
    <w:rsid w:val="00007824"/>
    <w:rsid w:val="0005560D"/>
    <w:rsid w:val="0009012A"/>
    <w:rsid w:val="000B61B4"/>
    <w:rsid w:val="000F3CCE"/>
    <w:rsid w:val="001D0D0E"/>
    <w:rsid w:val="002168B8"/>
    <w:rsid w:val="00247ADD"/>
    <w:rsid w:val="0041440D"/>
    <w:rsid w:val="00481569"/>
    <w:rsid w:val="004849CE"/>
    <w:rsid w:val="005D4785"/>
    <w:rsid w:val="006927B9"/>
    <w:rsid w:val="00751834"/>
    <w:rsid w:val="0075648D"/>
    <w:rsid w:val="007779AD"/>
    <w:rsid w:val="00862AFA"/>
    <w:rsid w:val="008E6F14"/>
    <w:rsid w:val="008F062A"/>
    <w:rsid w:val="0090675A"/>
    <w:rsid w:val="00930562"/>
    <w:rsid w:val="00944371"/>
    <w:rsid w:val="009B2078"/>
    <w:rsid w:val="00A9259D"/>
    <w:rsid w:val="00B348DA"/>
    <w:rsid w:val="00B8262D"/>
    <w:rsid w:val="00CA64E4"/>
    <w:rsid w:val="00D205A9"/>
    <w:rsid w:val="00DE1DF9"/>
    <w:rsid w:val="00E14F6C"/>
    <w:rsid w:val="00E53702"/>
    <w:rsid w:val="00EB25F7"/>
    <w:rsid w:val="00EC019E"/>
    <w:rsid w:val="00F901CA"/>
    <w:rsid w:val="00FA3965"/>
    <w:rsid w:val="00FD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2D"/>
    <w:pPr>
      <w:spacing w:after="160" w:line="259" w:lineRule="auto"/>
    </w:pPr>
  </w:style>
  <w:style w:type="paragraph" w:styleId="3">
    <w:name w:val="heading 3"/>
    <w:basedOn w:val="a"/>
    <w:next w:val="a"/>
    <w:link w:val="30"/>
    <w:unhideWhenUsed/>
    <w:qFormat/>
    <w:rsid w:val="00B8262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262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3">
    <w:name w:val="Table Grid"/>
    <w:basedOn w:val="a1"/>
    <w:uiPriority w:val="59"/>
    <w:rsid w:val="00B8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Основной текст (8)"/>
    <w:basedOn w:val="a0"/>
    <w:rsid w:val="00B826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B826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ody Text"/>
    <w:basedOn w:val="a"/>
    <w:link w:val="a5"/>
    <w:uiPriority w:val="99"/>
    <w:rsid w:val="00B826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B82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99"/>
    <w:qFormat/>
    <w:rsid w:val="00B8262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10">
    <w:name w:val="Обычный1"/>
    <w:rsid w:val="00B82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Основной текст (6)"/>
    <w:basedOn w:val="a0"/>
    <w:rsid w:val="00B826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"/>
    <w:basedOn w:val="a0"/>
    <w:rsid w:val="00B826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8">
    <w:name w:val="Strong"/>
    <w:basedOn w:val="a0"/>
    <w:uiPriority w:val="22"/>
    <w:qFormat/>
    <w:rsid w:val="00B8262D"/>
    <w:rPr>
      <w:b/>
      <w:bCs/>
    </w:rPr>
  </w:style>
  <w:style w:type="paragraph" w:styleId="a9">
    <w:name w:val="Normal (Web)"/>
    <w:basedOn w:val="a"/>
    <w:link w:val="aa"/>
    <w:uiPriority w:val="99"/>
    <w:rsid w:val="00B8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8262D"/>
    <w:rPr>
      <w:color w:val="0000FF"/>
      <w:u w:val="single"/>
    </w:rPr>
  </w:style>
  <w:style w:type="paragraph" w:customStyle="1" w:styleId="p18">
    <w:name w:val="p18"/>
    <w:basedOn w:val="a"/>
    <w:rsid w:val="00B8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1"/>
    <w:basedOn w:val="a"/>
    <w:next w:val="a"/>
    <w:link w:val="11"/>
    <w:autoRedefine/>
    <w:rsid w:val="00B8262D"/>
    <w:pPr>
      <w:numPr>
        <w:ilvl w:val="1"/>
        <w:numId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Список1 Знак"/>
    <w:link w:val="1"/>
    <w:rsid w:val="00B8262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B8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262D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99"/>
    <w:locked/>
    <w:rsid w:val="000B61B4"/>
    <w:rPr>
      <w:rFonts w:eastAsiaTheme="minorEastAsia"/>
      <w:lang w:eastAsia="ru-RU"/>
    </w:rPr>
  </w:style>
  <w:style w:type="character" w:customStyle="1" w:styleId="fontstyle01">
    <w:name w:val="fontstyle01"/>
    <w:basedOn w:val="a0"/>
    <w:rsid w:val="000B61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B61B4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aa">
    <w:name w:val="Обычный (веб) Знак"/>
    <w:basedOn w:val="a0"/>
    <w:link w:val="a9"/>
    <w:uiPriority w:val="99"/>
    <w:locked/>
    <w:rsid w:val="00090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0901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383" TargetMode="External"/><Relationship Id="rId13" Type="http://schemas.openxmlformats.org/officeDocument/2006/relationships/hyperlink" Target="https://urait.ru/bcode/515754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://psyjournals.ru/" TargetMode="External"/><Relationship Id="rId39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ipsites.ru/psy/psylib/" TargetMode="External"/><Relationship Id="rId34" Type="http://schemas.openxmlformats.org/officeDocument/2006/relationships/hyperlink" Target="http://www.biblioclub.ru" TargetMode="External"/><Relationship Id="rId42" Type="http://schemas.openxmlformats.org/officeDocument/2006/relationships/footer" Target="footer1.xml"/><Relationship Id="rId7" Type="http://schemas.openxmlformats.org/officeDocument/2006/relationships/hyperlink" Target="https://urait.ru/bcode/517254" TargetMode="External"/><Relationship Id="rId12" Type="http://schemas.openxmlformats.org/officeDocument/2006/relationships/hyperlink" Target="https://urait.ru/bcode/510373" TargetMode="External"/><Relationship Id="rId17" Type="http://schemas.openxmlformats.org/officeDocument/2006/relationships/hyperlink" Target="https://dlib.eastview.com/" TargetMode="External"/><Relationship Id="rId25" Type="http://schemas.openxmlformats.org/officeDocument/2006/relationships/hyperlink" Target="http://www.zercalo.ru" TargetMode="External"/><Relationship Id="rId33" Type="http://schemas.openxmlformats.org/officeDocument/2006/relationships/hyperlink" Target="http://lms.nosu.ru/login/index.php" TargetMode="External"/><Relationship Id="rId38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www.psy.msu.ru/links/liter.html" TargetMode="External"/><Relationship Id="rId29" Type="http://schemas.openxmlformats.org/officeDocument/2006/relationships/hyperlink" Target="http://magazine.mospsy.ru/" TargetMode="External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4227" TargetMode="External"/><Relationship Id="rId24" Type="http://schemas.openxmlformats.org/officeDocument/2006/relationships/hyperlink" Target="http://www.epsy.ru/" TargetMode="External"/><Relationship Id="rId32" Type="http://schemas.openxmlformats.org/officeDocument/2006/relationships/hyperlink" Target="http://lms.nosu.ru/login/index.php)" TargetMode="External"/><Relationship Id="rId37" Type="http://schemas.openxmlformats.org/officeDocument/2006/relationships/hyperlink" Target="http://elibrary.ru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" TargetMode="External"/><Relationship Id="rId23" Type="http://schemas.openxmlformats.org/officeDocument/2006/relationships/hyperlink" Target="http://vch.narod.ru" TargetMode="External"/><Relationship Id="rId28" Type="http://schemas.openxmlformats.org/officeDocument/2006/relationships/hyperlink" Target="http://www.voppsy.ru/" TargetMode="External"/><Relationship Id="rId36" Type="http://schemas.openxmlformats.org/officeDocument/2006/relationships/hyperlink" Target="http://www.studmedlib.ru/" TargetMode="External"/><Relationship Id="rId10" Type="http://schemas.openxmlformats.org/officeDocument/2006/relationships/hyperlink" Target="https://urait.ru/bcode/511726" TargetMode="External"/><Relationship Id="rId19" Type="http://schemas.openxmlformats.org/officeDocument/2006/relationships/hyperlink" Target="https://vk.com/away.php?to=http%3A%2F%2Fwww.biblio-online.ru&amp;post=392944111_228&amp;cc_key=" TargetMode="External"/><Relationship Id="rId31" Type="http://schemas.openxmlformats.org/officeDocument/2006/relationships/hyperlink" Target="http://litpsy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079" TargetMode="External"/><Relationship Id="rId14" Type="http://schemas.openxmlformats.org/officeDocument/2006/relationships/hyperlink" Target="https://dvs.rsl.ru/" TargetMode="External"/><Relationship Id="rId22" Type="http://schemas.openxmlformats.org/officeDocument/2006/relationships/hyperlink" Target="http://www.psi-net.ru" TargetMode="External"/><Relationship Id="rId27" Type="http://schemas.openxmlformats.org/officeDocument/2006/relationships/hyperlink" Target="http://www.psychology.ru/" TargetMode="External"/><Relationship Id="rId30" Type="http://schemas.openxmlformats.org/officeDocument/2006/relationships/hyperlink" Target="http://www.psyedu.ru/" TargetMode="External"/><Relationship Id="rId35" Type="http://schemas.openxmlformats.org/officeDocument/2006/relationships/hyperlink" Target="https://dvs.rsl.ru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7726</Words>
  <Characters>44041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2023-07-29T17:40:00Z</dcterms:created>
  <dcterms:modified xsi:type="dcterms:W3CDTF">2023-08-08T13:11:00Z</dcterms:modified>
</cp:coreProperties>
</file>